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01" w:rsidRDefault="004B6A53" w:rsidP="004B6A53">
      <w:pPr>
        <w:spacing w:line="360" w:lineRule="auto"/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Теоретические аспекты определения</w:t>
      </w:r>
      <w:r w:rsidR="002A5001">
        <w:rPr>
          <w:rFonts w:eastAsia="Tahoma"/>
          <w:sz w:val="28"/>
          <w:szCs w:val="28"/>
        </w:rPr>
        <w:t xml:space="preserve"> </w:t>
      </w:r>
      <w:r w:rsidR="002A5001" w:rsidRPr="00A465A5">
        <w:rPr>
          <w:rFonts w:eastAsia="Tahoma"/>
          <w:sz w:val="28"/>
          <w:szCs w:val="28"/>
        </w:rPr>
        <w:t xml:space="preserve">конкурентоспособности </w:t>
      </w:r>
      <w:r w:rsidR="002A5001">
        <w:rPr>
          <w:rFonts w:eastAsia="Tahoma"/>
          <w:sz w:val="28"/>
          <w:szCs w:val="28"/>
        </w:rPr>
        <w:t xml:space="preserve">предприятия </w:t>
      </w:r>
    </w:p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>В целях оценки конкурентоспособности предприятия каждый из показателей сопоставляется с аналогичным показателем конкурирующего хозяйствующего субъекта (либо эталонным значением), в результате чего определяются частные коэффициенты эффективности по каждой операции: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  <w:gridCol w:w="3754"/>
      </w:tblGrid>
      <w:tr w:rsidR="00BB5E53" w:rsidRPr="00A465A5" w:rsidTr="00521FBB">
        <w:trPr>
          <w:trHeight w:val="750"/>
        </w:trPr>
        <w:tc>
          <w:tcPr>
            <w:tcW w:w="3000" w:type="pct"/>
            <w:vAlign w:val="center"/>
            <w:hideMark/>
          </w:tcPr>
          <w:p w:rsidR="00BB5E53" w:rsidRPr="00A465A5" w:rsidRDefault="00BB5E53" w:rsidP="00521FBB">
            <w:pPr>
              <w:spacing w:line="360" w:lineRule="auto"/>
              <w:ind w:firstLine="709"/>
              <w:jc w:val="right"/>
              <w:rPr>
                <w:rFonts w:eastAsia="Tahoma"/>
                <w:sz w:val="28"/>
                <w:szCs w:val="28"/>
              </w:rPr>
            </w:pPr>
            <w:r w:rsidRPr="00A465A5">
              <w:rPr>
                <w:rFonts w:eastAsia="Tahoma"/>
                <w:noProof/>
                <w:sz w:val="28"/>
                <w:szCs w:val="28"/>
              </w:rPr>
              <w:drawing>
                <wp:inline distT="0" distB="0" distL="0" distR="0" wp14:anchorId="34DA9BE8" wp14:editId="419BF36A">
                  <wp:extent cx="1000125" cy="550069"/>
                  <wp:effectExtent l="0" t="0" r="0" b="2540"/>
                  <wp:docPr id="1" name="Рисунок 1" descr="https://www.cfin.ru/management/strategy/competit/analysis2-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cfin.ru/management/strategy/competit/analysis2-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261" cy="55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5E53" w:rsidRPr="00A465A5" w:rsidRDefault="00BB5E53" w:rsidP="00521FBB">
            <w:pPr>
              <w:spacing w:line="360" w:lineRule="auto"/>
              <w:ind w:firstLine="709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  <w:lang w:val="en-US"/>
              </w:rPr>
              <w:t xml:space="preserve">                </w:t>
            </w:r>
            <w:r w:rsidRPr="00A465A5">
              <w:rPr>
                <w:rFonts w:eastAsia="Tahoma"/>
                <w:sz w:val="28"/>
                <w:szCs w:val="28"/>
              </w:rPr>
              <w:t>(1)</w:t>
            </w:r>
          </w:p>
        </w:tc>
      </w:tr>
    </w:tbl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iCs/>
          <w:sz w:val="28"/>
          <w:szCs w:val="28"/>
        </w:rPr>
        <w:t>где</w:t>
      </w:r>
      <w:r w:rsidRPr="00A465A5">
        <w:rPr>
          <w:rFonts w:eastAsia="Tahoma"/>
          <w:i/>
          <w:iCs/>
          <w:sz w:val="28"/>
          <w:szCs w:val="28"/>
        </w:rPr>
        <w:t xml:space="preserve"> </w:t>
      </w:r>
      <w:proofErr w:type="spellStart"/>
      <w:r w:rsidRPr="00A465A5">
        <w:rPr>
          <w:rFonts w:eastAsia="Tahoma"/>
          <w:i/>
          <w:iCs/>
          <w:sz w:val="28"/>
          <w:szCs w:val="28"/>
        </w:rPr>
        <w:t>k</w:t>
      </w:r>
      <w:r w:rsidRPr="00A465A5">
        <w:rPr>
          <w:rFonts w:eastAsia="Tahoma"/>
          <w:i/>
          <w:iCs/>
          <w:sz w:val="28"/>
          <w:szCs w:val="28"/>
          <w:vertAlign w:val="subscript"/>
        </w:rPr>
        <w:t>i</w:t>
      </w:r>
      <w:proofErr w:type="spellEnd"/>
      <w:r w:rsidRPr="00A465A5">
        <w:rPr>
          <w:rFonts w:eastAsia="Tahoma"/>
          <w:sz w:val="28"/>
          <w:szCs w:val="28"/>
        </w:rPr>
        <w:t> – частный коэффициент эффективности по </w:t>
      </w:r>
      <w:r w:rsidRPr="00A465A5">
        <w:rPr>
          <w:rFonts w:eastAsia="Tahoma"/>
          <w:i/>
          <w:iCs/>
          <w:sz w:val="28"/>
          <w:szCs w:val="28"/>
        </w:rPr>
        <w:t>i</w:t>
      </w:r>
      <w:r w:rsidRPr="00A465A5">
        <w:rPr>
          <w:rFonts w:eastAsia="Tahoma"/>
          <w:sz w:val="28"/>
          <w:szCs w:val="28"/>
        </w:rPr>
        <w:t>-й операции;</w:t>
      </w:r>
    </w:p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proofErr w:type="spellStart"/>
      <w:proofErr w:type="gramStart"/>
      <w:r w:rsidRPr="00A465A5">
        <w:rPr>
          <w:rFonts w:eastAsia="Tahoma"/>
          <w:i/>
          <w:iCs/>
          <w:sz w:val="28"/>
          <w:szCs w:val="28"/>
        </w:rPr>
        <w:t>l</w:t>
      </w:r>
      <w:proofErr w:type="gramEnd"/>
      <w:r w:rsidRPr="00A465A5">
        <w:rPr>
          <w:rFonts w:eastAsia="Tahoma"/>
          <w:i/>
          <w:iCs/>
          <w:sz w:val="28"/>
          <w:szCs w:val="28"/>
          <w:vertAlign w:val="subscript"/>
        </w:rPr>
        <w:t>а</w:t>
      </w:r>
      <w:proofErr w:type="spellEnd"/>
      <w:r w:rsidRPr="00A465A5">
        <w:rPr>
          <w:rFonts w:eastAsia="Tahoma"/>
          <w:sz w:val="28"/>
          <w:szCs w:val="28"/>
        </w:rPr>
        <w:t> – значение </w:t>
      </w:r>
      <w:r w:rsidRPr="00A465A5">
        <w:rPr>
          <w:rFonts w:eastAsia="Tahoma"/>
          <w:i/>
          <w:iCs/>
          <w:sz w:val="28"/>
          <w:szCs w:val="28"/>
        </w:rPr>
        <w:t>i</w:t>
      </w:r>
      <w:r w:rsidRPr="00A465A5">
        <w:rPr>
          <w:rFonts w:eastAsia="Tahoma"/>
          <w:sz w:val="28"/>
          <w:szCs w:val="28"/>
        </w:rPr>
        <w:t>-</w:t>
      </w:r>
      <w:proofErr w:type="spellStart"/>
      <w:r w:rsidRPr="00A465A5">
        <w:rPr>
          <w:rFonts w:eastAsia="Tahoma"/>
          <w:sz w:val="28"/>
          <w:szCs w:val="28"/>
        </w:rPr>
        <w:t>го</w:t>
      </w:r>
      <w:proofErr w:type="spellEnd"/>
      <w:r w:rsidRPr="00A465A5">
        <w:rPr>
          <w:rFonts w:eastAsia="Tahoma"/>
          <w:sz w:val="28"/>
          <w:szCs w:val="28"/>
        </w:rPr>
        <w:t xml:space="preserve"> показателя исследуемого предприятия;</w:t>
      </w:r>
    </w:p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proofErr w:type="spellStart"/>
      <w:proofErr w:type="gramStart"/>
      <w:r w:rsidRPr="00A465A5">
        <w:rPr>
          <w:rFonts w:eastAsia="Tahoma"/>
          <w:i/>
          <w:iCs/>
          <w:sz w:val="28"/>
          <w:szCs w:val="28"/>
        </w:rPr>
        <w:t>l</w:t>
      </w:r>
      <w:proofErr w:type="gramEnd"/>
      <w:r w:rsidRPr="00A465A5">
        <w:rPr>
          <w:rFonts w:eastAsia="Tahoma"/>
          <w:i/>
          <w:iCs/>
          <w:sz w:val="28"/>
          <w:szCs w:val="28"/>
          <w:vertAlign w:val="subscript"/>
        </w:rPr>
        <w:t>э</w:t>
      </w:r>
      <w:proofErr w:type="spellEnd"/>
      <w:r w:rsidRPr="00A465A5">
        <w:rPr>
          <w:rFonts w:eastAsia="Tahoma"/>
          <w:sz w:val="28"/>
          <w:szCs w:val="28"/>
        </w:rPr>
        <w:t> – эталонное значение </w:t>
      </w:r>
      <w:r w:rsidRPr="00A465A5">
        <w:rPr>
          <w:rFonts w:eastAsia="Tahoma"/>
          <w:i/>
          <w:iCs/>
          <w:sz w:val="28"/>
          <w:szCs w:val="28"/>
        </w:rPr>
        <w:t>i</w:t>
      </w:r>
      <w:r w:rsidRPr="00A465A5">
        <w:rPr>
          <w:rFonts w:eastAsia="Tahoma"/>
          <w:sz w:val="28"/>
          <w:szCs w:val="28"/>
        </w:rPr>
        <w:t>-</w:t>
      </w:r>
      <w:proofErr w:type="spellStart"/>
      <w:r w:rsidRPr="00A465A5">
        <w:rPr>
          <w:rFonts w:eastAsia="Tahoma"/>
          <w:sz w:val="28"/>
          <w:szCs w:val="28"/>
        </w:rPr>
        <w:t>го</w:t>
      </w:r>
      <w:proofErr w:type="spellEnd"/>
      <w:r w:rsidRPr="00A465A5">
        <w:rPr>
          <w:rFonts w:eastAsia="Tahoma"/>
          <w:sz w:val="28"/>
          <w:szCs w:val="28"/>
        </w:rPr>
        <w:t xml:space="preserve"> показателя.</w:t>
      </w:r>
    </w:p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 xml:space="preserve">В дальнейшем, в зависимости от метода, в целях оценки конкурентоспособности </w:t>
      </w:r>
      <w:proofErr w:type="gramStart"/>
      <w:r w:rsidRPr="00A465A5">
        <w:rPr>
          <w:rFonts w:eastAsia="Tahoma"/>
          <w:sz w:val="28"/>
          <w:szCs w:val="28"/>
        </w:rPr>
        <w:t>предприятия</w:t>
      </w:r>
      <w:proofErr w:type="gramEnd"/>
      <w:r w:rsidRPr="00A465A5">
        <w:rPr>
          <w:rFonts w:eastAsia="Tahoma"/>
          <w:sz w:val="28"/>
          <w:szCs w:val="28"/>
        </w:rPr>
        <w:t xml:space="preserve"> полученные частные коэффициенты эффективности подвергаются различной математической обработке. Чаще всего показатель конкурентоспособности предприятия находится путем вычисления средневзвешенного значения из частных коэффициентов эффективности: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  <w:gridCol w:w="3754"/>
      </w:tblGrid>
      <w:tr w:rsidR="00BB5E53" w:rsidRPr="00A465A5" w:rsidTr="00521FBB">
        <w:trPr>
          <w:trHeight w:val="750"/>
        </w:trPr>
        <w:tc>
          <w:tcPr>
            <w:tcW w:w="3000" w:type="pct"/>
            <w:vAlign w:val="center"/>
            <w:hideMark/>
          </w:tcPr>
          <w:p w:rsidR="00BB5E53" w:rsidRPr="00A465A5" w:rsidRDefault="00BB5E53" w:rsidP="00521FBB">
            <w:pPr>
              <w:spacing w:line="360" w:lineRule="auto"/>
              <w:ind w:firstLine="709"/>
              <w:jc w:val="right"/>
              <w:rPr>
                <w:rFonts w:eastAsia="Tahoma"/>
                <w:sz w:val="28"/>
                <w:szCs w:val="28"/>
              </w:rPr>
            </w:pPr>
            <w:r w:rsidRPr="00A465A5">
              <w:rPr>
                <w:rFonts w:eastAsia="Tahoma"/>
                <w:noProof/>
                <w:sz w:val="28"/>
                <w:szCs w:val="28"/>
              </w:rPr>
              <w:drawing>
                <wp:inline distT="0" distB="0" distL="0" distR="0" wp14:anchorId="296469EB" wp14:editId="0C403444">
                  <wp:extent cx="952500" cy="323850"/>
                  <wp:effectExtent l="0" t="0" r="0" b="0"/>
                  <wp:docPr id="2" name="Рисунок 2" descr="https://www.cfin.ru/management/strategy/competit/analysis2-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cfin.ru/management/strategy/competit/analysis2-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B5E53" w:rsidRPr="00A465A5" w:rsidRDefault="00BB5E53" w:rsidP="00521FBB">
            <w:pPr>
              <w:spacing w:line="360" w:lineRule="auto"/>
              <w:ind w:firstLine="709"/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  <w:lang w:val="en-US"/>
              </w:rPr>
              <w:t xml:space="preserve">             </w:t>
            </w:r>
            <w:r w:rsidRPr="00A465A5">
              <w:rPr>
                <w:rFonts w:eastAsia="Tahoma"/>
                <w:sz w:val="28"/>
                <w:szCs w:val="28"/>
              </w:rPr>
              <w:t xml:space="preserve"> (2)</w:t>
            </w:r>
          </w:p>
        </w:tc>
      </w:tr>
    </w:tbl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iCs/>
          <w:sz w:val="28"/>
          <w:szCs w:val="28"/>
        </w:rPr>
        <w:t xml:space="preserve">где </w:t>
      </w:r>
      <w:r w:rsidRPr="00A465A5">
        <w:rPr>
          <w:rFonts w:eastAsia="Tahoma"/>
          <w:i/>
          <w:iCs/>
          <w:sz w:val="28"/>
          <w:szCs w:val="28"/>
        </w:rPr>
        <w:t>K</w:t>
      </w:r>
      <w:r w:rsidRPr="00A465A5">
        <w:rPr>
          <w:rFonts w:eastAsia="Tahoma"/>
          <w:i/>
          <w:iCs/>
          <w:sz w:val="28"/>
          <w:szCs w:val="28"/>
          <w:vertAlign w:val="subscript"/>
        </w:rPr>
        <w:t> </w:t>
      </w:r>
      <w:r w:rsidRPr="00A465A5">
        <w:rPr>
          <w:rFonts w:eastAsia="Tahoma"/>
          <w:sz w:val="28"/>
          <w:szCs w:val="28"/>
        </w:rPr>
        <w:t> – конкурентоспособность исследуемого предприятия;</w:t>
      </w:r>
    </w:p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proofErr w:type="spellStart"/>
      <w:r w:rsidRPr="00A465A5">
        <w:rPr>
          <w:rFonts w:eastAsia="Tahoma"/>
          <w:i/>
          <w:iCs/>
          <w:sz w:val="28"/>
          <w:szCs w:val="28"/>
        </w:rPr>
        <w:t>a</w:t>
      </w:r>
      <w:r w:rsidRPr="00A465A5">
        <w:rPr>
          <w:rFonts w:eastAsia="Tahoma"/>
          <w:i/>
          <w:iCs/>
          <w:sz w:val="28"/>
          <w:szCs w:val="28"/>
          <w:vertAlign w:val="subscript"/>
        </w:rPr>
        <w:t>i</w:t>
      </w:r>
      <w:proofErr w:type="spellEnd"/>
      <w:r w:rsidRPr="00A465A5">
        <w:rPr>
          <w:rFonts w:eastAsia="Tahoma"/>
          <w:sz w:val="28"/>
          <w:szCs w:val="28"/>
        </w:rPr>
        <w:t> – коэффициент весомости </w:t>
      </w:r>
      <w:r w:rsidRPr="00A465A5">
        <w:rPr>
          <w:rFonts w:eastAsia="Tahoma"/>
          <w:i/>
          <w:iCs/>
          <w:sz w:val="28"/>
          <w:szCs w:val="28"/>
        </w:rPr>
        <w:t>i</w:t>
      </w:r>
      <w:r w:rsidRPr="00A465A5">
        <w:rPr>
          <w:rFonts w:eastAsia="Tahoma"/>
          <w:sz w:val="28"/>
          <w:szCs w:val="28"/>
        </w:rPr>
        <w:t>-й операции (определяется экспертным методом);</w:t>
      </w:r>
    </w:p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proofErr w:type="spellStart"/>
      <w:r w:rsidRPr="00A465A5">
        <w:rPr>
          <w:rFonts w:eastAsia="Tahoma"/>
          <w:i/>
          <w:iCs/>
          <w:sz w:val="28"/>
          <w:szCs w:val="28"/>
        </w:rPr>
        <w:t>k</w:t>
      </w:r>
      <w:r w:rsidRPr="00A465A5">
        <w:rPr>
          <w:rFonts w:eastAsia="Tahoma"/>
          <w:i/>
          <w:iCs/>
          <w:sz w:val="28"/>
          <w:szCs w:val="28"/>
          <w:vertAlign w:val="subscript"/>
        </w:rPr>
        <w:t>i</w:t>
      </w:r>
      <w:proofErr w:type="spellEnd"/>
      <w:r w:rsidRPr="00A465A5">
        <w:rPr>
          <w:rFonts w:eastAsia="Tahoma"/>
          <w:sz w:val="28"/>
          <w:szCs w:val="28"/>
        </w:rPr>
        <w:t> – частный коэффициент эффективности </w:t>
      </w:r>
      <w:r w:rsidRPr="00A465A5">
        <w:rPr>
          <w:rFonts w:eastAsia="Tahoma"/>
          <w:i/>
          <w:iCs/>
          <w:sz w:val="28"/>
          <w:szCs w:val="28"/>
        </w:rPr>
        <w:t>i</w:t>
      </w:r>
      <w:r w:rsidRPr="00A465A5">
        <w:rPr>
          <w:rFonts w:eastAsia="Tahoma"/>
          <w:sz w:val="28"/>
          <w:szCs w:val="28"/>
        </w:rPr>
        <w:t>-й операции.</w:t>
      </w:r>
    </w:p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 xml:space="preserve">Отметим, что различные варианты рассматриваемой группы методов могут включать достаточно сложный математический аппарат. Это находит выражение в методах обработки исходных показателей – здесь используются различные приемы статистической обработки данных: стандартизации и нормирования величин, интерпретации и ранжирования экспертных оценок и т. д. Кроме того, форма связи между частными коэффициентами эффективности операций и итоговым показателем конкурентоспособности </w:t>
      </w:r>
      <w:r w:rsidRPr="00A465A5">
        <w:rPr>
          <w:rFonts w:eastAsia="Tahoma"/>
          <w:sz w:val="28"/>
          <w:szCs w:val="28"/>
        </w:rPr>
        <w:lastRenderedPageBreak/>
        <w:t>предприятия может быть не только аддитивной (как в выражении (2.2)), но и мультипликативной, и даже показательной и степенной.</w:t>
      </w:r>
    </w:p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 xml:space="preserve">Также различной может быть и форма </w:t>
      </w:r>
      <w:proofErr w:type="gramStart"/>
      <w:r w:rsidRPr="00A465A5">
        <w:rPr>
          <w:rFonts w:eastAsia="Tahoma"/>
          <w:sz w:val="28"/>
          <w:szCs w:val="28"/>
        </w:rPr>
        <w:t>представления результатов оценки конкурентоспособности предприятия</w:t>
      </w:r>
      <w:proofErr w:type="gramEnd"/>
      <w:r w:rsidRPr="00A465A5">
        <w:rPr>
          <w:rFonts w:eastAsia="Tahoma"/>
          <w:sz w:val="28"/>
          <w:szCs w:val="28"/>
        </w:rPr>
        <w:t xml:space="preserve">. Исследователи строят различные диаграммы, многогранники и «радары» конкурентоспособности, а также прочие формы отображения результатов исследований. В частности, на нижеследующем рисунке показан вариант графической интерпретации операционной модели оценки конкурентоспособности хозяйствующего субъекта, предложенной В. А. </w:t>
      </w:r>
      <w:proofErr w:type="spellStart"/>
      <w:r w:rsidRPr="00A465A5">
        <w:rPr>
          <w:rFonts w:eastAsia="Tahoma"/>
          <w:sz w:val="28"/>
          <w:szCs w:val="28"/>
        </w:rPr>
        <w:t>Мошновым</w:t>
      </w:r>
      <w:proofErr w:type="spellEnd"/>
      <w:r w:rsidRPr="00A465A5">
        <w:rPr>
          <w:rFonts w:eastAsia="Tahoma"/>
          <w:sz w:val="28"/>
          <w:szCs w:val="28"/>
        </w:rPr>
        <w:t xml:space="preserve"> (рисунок </w:t>
      </w:r>
      <w:r>
        <w:rPr>
          <w:rFonts w:eastAsia="Tahoma"/>
          <w:sz w:val="28"/>
          <w:szCs w:val="28"/>
        </w:rPr>
        <w:t>1</w:t>
      </w:r>
      <w:r w:rsidRPr="00A465A5">
        <w:rPr>
          <w:rFonts w:eastAsia="Tahoma"/>
          <w:sz w:val="28"/>
          <w:szCs w:val="28"/>
        </w:rPr>
        <w:t>).</w:t>
      </w:r>
    </w:p>
    <w:p w:rsidR="00BB5E53" w:rsidRPr="00A465A5" w:rsidRDefault="00BB5E53" w:rsidP="00BB5E53">
      <w:pPr>
        <w:spacing w:line="360" w:lineRule="auto"/>
        <w:jc w:val="center"/>
        <w:rPr>
          <w:rFonts w:eastAsia="Tahoma"/>
          <w:sz w:val="28"/>
          <w:szCs w:val="28"/>
        </w:rPr>
      </w:pPr>
      <w:r w:rsidRPr="00A465A5">
        <w:rPr>
          <w:rFonts w:eastAsia="Tahoma"/>
          <w:noProof/>
          <w:sz w:val="28"/>
          <w:szCs w:val="28"/>
        </w:rPr>
        <w:drawing>
          <wp:inline distT="0" distB="0" distL="0" distR="0" wp14:anchorId="1621CAA8" wp14:editId="29683A1E">
            <wp:extent cx="4491038" cy="2514981"/>
            <wp:effectExtent l="0" t="0" r="5080" b="0"/>
            <wp:docPr id="3" name="Рисунок 3" descr="Многогранник конкурентоспособности пред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ногогранник конкурентоспособности предприят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07" cy="251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53" w:rsidRPr="00A465A5" w:rsidRDefault="00BB5E53" w:rsidP="00BB5E53">
      <w:pPr>
        <w:spacing w:line="360" w:lineRule="auto"/>
        <w:ind w:firstLine="709"/>
        <w:jc w:val="center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>Рисунок</w:t>
      </w:r>
      <w:r>
        <w:rPr>
          <w:rFonts w:eastAsia="Tahoma"/>
          <w:sz w:val="28"/>
          <w:szCs w:val="28"/>
        </w:rPr>
        <w:t xml:space="preserve"> 1</w:t>
      </w:r>
      <w:r w:rsidRPr="00A465A5">
        <w:rPr>
          <w:rFonts w:eastAsia="Tahoma"/>
          <w:sz w:val="28"/>
          <w:szCs w:val="28"/>
        </w:rPr>
        <w:t xml:space="preserve"> -  Вариант графической интерпретации операционной модели оценки конкурентоспособности</w:t>
      </w:r>
    </w:p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</w:p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>К преимуществам операционных методов следует отнести учет весьма разносторонних аспектов (операций) деятельности предприятия, что создает максимальные предпосылки для наиболее точной оценки его конкурентоспособности.</w:t>
      </w:r>
    </w:p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 xml:space="preserve">Недостатком операционных методов можно считать то, что они основываются на выявлении факторов (показателей), определяющих конкурентоспособность хозяйствующих субъектов, при этом упор делается на выявлении максимального количества данных факторов, создании их </w:t>
      </w:r>
      <w:r w:rsidRPr="00A465A5">
        <w:rPr>
          <w:rFonts w:eastAsia="Tahoma"/>
          <w:sz w:val="28"/>
          <w:szCs w:val="28"/>
        </w:rPr>
        <w:lastRenderedPageBreak/>
        <w:t>исчерпывающего списка (некоторые методики предполагают обработку десятков различных показателей финансово-хозяйственной деятельности).</w:t>
      </w:r>
    </w:p>
    <w:p w:rsidR="001F3B91" w:rsidRDefault="00BB5E53" w:rsidP="00BB5E53">
      <w:pPr>
        <w:spacing w:line="360" w:lineRule="auto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>Однако система факторов конкурентоспособности предприятия является открытой, а множество элементов этой системы – нечетким.</w:t>
      </w:r>
    </w:p>
    <w:p w:rsidR="00BB5E53" w:rsidRDefault="00BB5E53" w:rsidP="00BB5E53">
      <w:pPr>
        <w:spacing w:line="360" w:lineRule="auto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>Ряд методик при оценке конкурентоспособности предприятий основывается на весьма сложных идеализированных построениях: вводятся новые для экономической науки определения и показатели, строятся различные матрицы, вводятся новые системы координат и так далее.</w:t>
      </w:r>
    </w:p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>Динамический метод оценки конкурентоспособности предприятий, который позволяет осуществлять всестороннюю оценку и анализ уровня конкурентоспособности анализируемого хозяйствующего субъекта. Достигается это путем сопоставления ключевых показателей исследуемого предприятия с показателями конкурента (либо выборки конкурентов, под которой понимается совокупность анализируемых конкурентов, в сравнении с которыми осуществляется оценка конкурентоспособности исследуемого предприятия).</w:t>
      </w:r>
    </w:p>
    <w:p w:rsidR="00BB5E53" w:rsidRPr="00A465A5" w:rsidRDefault="00BB5E53" w:rsidP="00BB5E53">
      <w:pPr>
        <w:spacing w:line="360" w:lineRule="auto"/>
        <w:jc w:val="center"/>
        <w:rPr>
          <w:rFonts w:eastAsia="Tahoma"/>
          <w:sz w:val="28"/>
          <w:szCs w:val="28"/>
        </w:rPr>
      </w:pPr>
      <w:r w:rsidRPr="00A465A5">
        <w:rPr>
          <w:rFonts w:eastAsia="Tahoma"/>
          <w:noProof/>
          <w:sz w:val="28"/>
          <w:szCs w:val="28"/>
        </w:rPr>
        <w:drawing>
          <wp:inline distT="0" distB="0" distL="0" distR="0" wp14:anchorId="432535DB" wp14:editId="058FEBA7">
            <wp:extent cx="3288931" cy="4120308"/>
            <wp:effectExtent l="0" t="0" r="6985" b="0"/>
            <wp:docPr id="4" name="Рисунок 4" descr="Алгоритм анализа конкурентоспособности пред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Алгоритм анализа конкурентоспособности предприят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76" cy="412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53" w:rsidRPr="00A465A5" w:rsidRDefault="00BB5E53" w:rsidP="00BB5E53">
      <w:pPr>
        <w:spacing w:line="360" w:lineRule="auto"/>
        <w:jc w:val="center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lastRenderedPageBreak/>
        <w:t xml:space="preserve">Рисунок </w:t>
      </w:r>
      <w:r>
        <w:rPr>
          <w:rFonts w:eastAsia="Tahoma"/>
          <w:sz w:val="28"/>
          <w:szCs w:val="28"/>
        </w:rPr>
        <w:t>2</w:t>
      </w:r>
      <w:r w:rsidRPr="00A465A5">
        <w:rPr>
          <w:rFonts w:eastAsia="Tahoma"/>
          <w:sz w:val="28"/>
          <w:szCs w:val="28"/>
        </w:rPr>
        <w:t xml:space="preserve"> - Составляющие общей оценки уровня и динамики конкурентоспособности</w:t>
      </w:r>
    </w:p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>Разработанный алгоритм предполагает непосредственное сопоставление двух наборов показателей: «исследуемого» предприятия и выборки (конкурента). В то же время, в практике экономического анализа нередко возникает потребность оценки конкурентоспособности трёх и более (множества) компаний в рамках одного исследования, когда среди нескольких предприятий выделить одно «исследуемое» затруднительно (по причине того, что все хозяйствующие субъекты интересуют нас в равной степени).</w:t>
      </w:r>
    </w:p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Ч</w:t>
      </w:r>
      <w:r w:rsidRPr="00A465A5">
        <w:rPr>
          <w:rFonts w:eastAsia="Tahoma"/>
          <w:sz w:val="28"/>
          <w:szCs w:val="28"/>
        </w:rPr>
        <w:t xml:space="preserve">то в соответствии с </w:t>
      </w:r>
      <w:r>
        <w:rPr>
          <w:rFonts w:eastAsia="Tahoma"/>
          <w:sz w:val="28"/>
          <w:szCs w:val="28"/>
        </w:rPr>
        <w:t>предлагаемой</w:t>
      </w:r>
      <w:r w:rsidRPr="00A465A5">
        <w:rPr>
          <w:rFonts w:eastAsia="Tahoma"/>
          <w:sz w:val="28"/>
          <w:szCs w:val="28"/>
        </w:rPr>
        <w:t xml:space="preserve"> методикой показатель конкурентоспособности предприятия может быть представлен как отношение коэффициентов эффективности хозяйственной деятельности исследуемого предприятия и объекта сопоставления (конкурента или выборки конкурентов):</w:t>
      </w:r>
    </w:p>
    <w:tbl>
      <w:tblPr>
        <w:tblW w:w="5000" w:type="pct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  <w:gridCol w:w="3754"/>
      </w:tblGrid>
      <w:tr w:rsidR="00BB5E53" w:rsidRPr="00A465A5" w:rsidTr="00521FBB">
        <w:trPr>
          <w:trHeight w:val="750"/>
          <w:jc w:val="right"/>
        </w:trPr>
        <w:tc>
          <w:tcPr>
            <w:tcW w:w="3000" w:type="pct"/>
            <w:shd w:val="clear" w:color="auto" w:fill="FFFFFF"/>
            <w:vAlign w:val="center"/>
            <w:hideMark/>
          </w:tcPr>
          <w:p w:rsidR="00BB5E53" w:rsidRPr="00A465A5" w:rsidRDefault="00BB5E53" w:rsidP="00521FBB">
            <w:pPr>
              <w:spacing w:line="360" w:lineRule="auto"/>
              <w:ind w:firstLine="709"/>
              <w:jc w:val="right"/>
              <w:rPr>
                <w:rFonts w:eastAsia="Tahoma"/>
                <w:sz w:val="28"/>
                <w:szCs w:val="28"/>
              </w:rPr>
            </w:pPr>
            <w:r w:rsidRPr="00A465A5">
              <w:rPr>
                <w:rFonts w:eastAsia="Tahoma"/>
                <w:sz w:val="28"/>
                <w:szCs w:val="28"/>
              </w:rPr>
              <w:t xml:space="preserve">                                              </w:t>
            </w:r>
            <w:r w:rsidRPr="00A465A5">
              <w:rPr>
                <w:rFonts w:eastAsia="Tahoma"/>
                <w:noProof/>
                <w:sz w:val="28"/>
                <w:szCs w:val="28"/>
              </w:rPr>
              <w:drawing>
                <wp:inline distT="0" distB="0" distL="0" distR="0" wp14:anchorId="5BD3293D" wp14:editId="4EE1FDE6">
                  <wp:extent cx="952500" cy="266700"/>
                  <wp:effectExtent l="0" t="0" r="0" b="0"/>
                  <wp:docPr id="5" name="Рисунок 5" descr="формула 3.3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формула 3.3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E53" w:rsidRPr="00A465A5" w:rsidRDefault="00BB5E53" w:rsidP="00521FBB">
            <w:pPr>
              <w:spacing w:line="360" w:lineRule="auto"/>
              <w:ind w:firstLine="709"/>
              <w:jc w:val="right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(3</w:t>
            </w:r>
            <w:r w:rsidRPr="00A465A5">
              <w:rPr>
                <w:rFonts w:eastAsia="Tahoma"/>
                <w:sz w:val="28"/>
                <w:szCs w:val="28"/>
              </w:rPr>
              <w:t>)</w:t>
            </w:r>
          </w:p>
        </w:tc>
      </w:tr>
    </w:tbl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i/>
          <w:iCs/>
          <w:sz w:val="28"/>
          <w:szCs w:val="28"/>
        </w:rPr>
        <w:t>K</w:t>
      </w:r>
      <w:r w:rsidRPr="00A465A5">
        <w:rPr>
          <w:rFonts w:eastAsia="Tahoma"/>
          <w:i/>
          <w:iCs/>
          <w:sz w:val="28"/>
          <w:szCs w:val="28"/>
          <w:vertAlign w:val="superscript"/>
        </w:rPr>
        <w:t> о</w:t>
      </w:r>
      <w:r w:rsidRPr="00A465A5">
        <w:rPr>
          <w:rFonts w:eastAsia="Tahoma"/>
          <w:sz w:val="28"/>
          <w:szCs w:val="28"/>
        </w:rPr>
        <w:t> – коэффициент эффективности хозяйственной деятельности исследуемого предприятия.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  <w:gridCol w:w="3754"/>
      </w:tblGrid>
      <w:tr w:rsidR="00BB5E53" w:rsidRPr="00A465A5" w:rsidTr="00521FBB">
        <w:trPr>
          <w:trHeight w:val="750"/>
        </w:trPr>
        <w:tc>
          <w:tcPr>
            <w:tcW w:w="3000" w:type="pct"/>
            <w:shd w:val="clear" w:color="auto" w:fill="FFFFFF"/>
            <w:vAlign w:val="center"/>
            <w:hideMark/>
          </w:tcPr>
          <w:p w:rsidR="00BB5E53" w:rsidRPr="00A465A5" w:rsidRDefault="00BB5E53" w:rsidP="00521FBB">
            <w:pPr>
              <w:spacing w:line="360" w:lineRule="auto"/>
              <w:ind w:firstLine="709"/>
              <w:jc w:val="right"/>
              <w:rPr>
                <w:rFonts w:eastAsia="Tahoma"/>
                <w:sz w:val="28"/>
                <w:szCs w:val="28"/>
              </w:rPr>
            </w:pPr>
            <w:r w:rsidRPr="00A465A5">
              <w:rPr>
                <w:rFonts w:eastAsia="Tahoma"/>
                <w:noProof/>
                <w:sz w:val="28"/>
                <w:szCs w:val="28"/>
              </w:rPr>
              <w:drawing>
                <wp:inline distT="0" distB="0" distL="0" distR="0" wp14:anchorId="4ED63A3E" wp14:editId="0B8546A0">
                  <wp:extent cx="1047750" cy="304800"/>
                  <wp:effectExtent l="0" t="0" r="0" b="0"/>
                  <wp:docPr id="6" name="Рисунок 6" descr="формула 3.3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формула 3.3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E53" w:rsidRPr="00A465A5" w:rsidRDefault="00BB5E53" w:rsidP="00521FBB">
            <w:pPr>
              <w:spacing w:line="360" w:lineRule="auto"/>
              <w:ind w:firstLine="709"/>
              <w:jc w:val="right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(4</w:t>
            </w:r>
            <w:r w:rsidRPr="00A465A5">
              <w:rPr>
                <w:rFonts w:eastAsia="Tahoma"/>
                <w:sz w:val="28"/>
                <w:szCs w:val="28"/>
              </w:rPr>
              <w:t>)</w:t>
            </w:r>
          </w:p>
        </w:tc>
      </w:tr>
    </w:tbl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i/>
          <w:iCs/>
          <w:sz w:val="28"/>
          <w:szCs w:val="28"/>
        </w:rPr>
        <w:t>K</w:t>
      </w:r>
      <w:r w:rsidRPr="00A465A5">
        <w:rPr>
          <w:rFonts w:eastAsia="Tahoma"/>
          <w:i/>
          <w:iCs/>
          <w:sz w:val="28"/>
          <w:szCs w:val="28"/>
          <w:vertAlign w:val="superscript"/>
        </w:rPr>
        <w:t> s</w:t>
      </w:r>
      <w:r w:rsidRPr="00A465A5">
        <w:rPr>
          <w:rFonts w:eastAsia="Tahoma"/>
          <w:sz w:val="28"/>
          <w:szCs w:val="28"/>
        </w:rPr>
        <w:t> – коэффициент эффективности хозяйственной деятельности по выборке.</w:t>
      </w:r>
    </w:p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>Тогда показатель конкурентоспособности предприятия может быть представлен следующим образом: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1"/>
        <w:gridCol w:w="3754"/>
      </w:tblGrid>
      <w:tr w:rsidR="00BB5E53" w:rsidRPr="00A465A5" w:rsidTr="00521FBB">
        <w:trPr>
          <w:trHeight w:val="750"/>
        </w:trPr>
        <w:tc>
          <w:tcPr>
            <w:tcW w:w="3000" w:type="pct"/>
            <w:shd w:val="clear" w:color="auto" w:fill="FFFFFF"/>
            <w:vAlign w:val="center"/>
            <w:hideMark/>
          </w:tcPr>
          <w:p w:rsidR="00BB5E53" w:rsidRPr="00A465A5" w:rsidRDefault="00BB5E53" w:rsidP="00521FBB">
            <w:pPr>
              <w:spacing w:line="360" w:lineRule="auto"/>
              <w:ind w:firstLine="709"/>
              <w:jc w:val="right"/>
              <w:rPr>
                <w:rFonts w:eastAsia="Tahoma"/>
                <w:sz w:val="28"/>
                <w:szCs w:val="28"/>
              </w:rPr>
            </w:pPr>
            <w:r w:rsidRPr="00A465A5">
              <w:rPr>
                <w:rFonts w:eastAsia="Tahoma"/>
                <w:noProof/>
                <w:sz w:val="28"/>
                <w:szCs w:val="28"/>
              </w:rPr>
              <w:drawing>
                <wp:inline distT="0" distB="0" distL="0" distR="0" wp14:anchorId="12F32365" wp14:editId="14A1A72C">
                  <wp:extent cx="952500" cy="514350"/>
                  <wp:effectExtent l="0" t="0" r="0" b="0"/>
                  <wp:docPr id="7" name="Рисунок 7" descr="формула 3.3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формула 3.3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E53" w:rsidRPr="00A465A5" w:rsidRDefault="00BB5E53" w:rsidP="00521FBB">
            <w:pPr>
              <w:spacing w:line="360" w:lineRule="auto"/>
              <w:ind w:firstLine="709"/>
              <w:jc w:val="right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(5</w:t>
            </w:r>
            <w:r w:rsidRPr="00A465A5">
              <w:rPr>
                <w:rFonts w:eastAsia="Tahoma"/>
                <w:sz w:val="28"/>
                <w:szCs w:val="28"/>
              </w:rPr>
              <w:t>)</w:t>
            </w:r>
          </w:p>
        </w:tc>
      </w:tr>
    </w:tbl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 xml:space="preserve">Целевая функция коэффициента эффективности хозяйственной деятельности  – максимум. Диапазон допустимых значений  – положительная полуось числовой прямой. В том случае, если этот коэффициент меньше единицы  – это свидетельствует о невысокой эффективности хозяйственной </w:t>
      </w:r>
      <w:r w:rsidRPr="00A465A5">
        <w:rPr>
          <w:rFonts w:eastAsia="Tahoma"/>
          <w:sz w:val="28"/>
          <w:szCs w:val="28"/>
        </w:rPr>
        <w:lastRenderedPageBreak/>
        <w:t>деятельности. И наоборот, чем более рассматриваемый коэффициент превышает единицу, тем выше эффективность хозяйственной деятельности компании.</w:t>
      </w:r>
    </w:p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 xml:space="preserve">Единицу следует считать </w:t>
      </w:r>
      <w:proofErr w:type="spellStart"/>
      <w:r w:rsidRPr="00A465A5">
        <w:rPr>
          <w:rFonts w:eastAsia="Tahoma"/>
          <w:sz w:val="28"/>
          <w:szCs w:val="28"/>
        </w:rPr>
        <w:t>критериальным</w:t>
      </w:r>
      <w:proofErr w:type="spellEnd"/>
      <w:r w:rsidRPr="00A465A5">
        <w:rPr>
          <w:rFonts w:eastAsia="Tahoma"/>
          <w:sz w:val="28"/>
          <w:szCs w:val="28"/>
        </w:rPr>
        <w:t xml:space="preserve"> значением, поскольку математически значение коэффициента хозяйственной деятельности может быть менее единицы в случае убыточности компании или (и) падении объемов её продаж. Очевидно, что каждое из указанных явлений свидетельствует о невысокой эффективности хозяйственной деятельности предприятия. Следовательно, определив коэффициент хозяйственной деятельности компании, получаем возможность дать качественную и количественную оценку уровня эффективности её хозяйственной деятельности.</w:t>
      </w:r>
    </w:p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>Далее перейдем к оценке конкурентоспособности нескольких предприятий. Пусть имеется множество из </w:t>
      </w:r>
      <w:r w:rsidRPr="00A465A5">
        <w:rPr>
          <w:rFonts w:eastAsia="Tahoma"/>
          <w:i/>
          <w:iCs/>
          <w:sz w:val="28"/>
          <w:szCs w:val="28"/>
        </w:rPr>
        <w:t>S</w:t>
      </w:r>
      <w:r w:rsidRPr="00A465A5">
        <w:rPr>
          <w:rFonts w:eastAsia="Tahoma"/>
          <w:sz w:val="28"/>
          <w:szCs w:val="28"/>
        </w:rPr>
        <w:t> предприятий (далее  – также выборка). В соответствии с выражением (</w:t>
      </w:r>
      <w:r>
        <w:rPr>
          <w:rFonts w:eastAsia="Tahoma"/>
          <w:sz w:val="28"/>
          <w:szCs w:val="28"/>
        </w:rPr>
        <w:t>5</w:t>
      </w:r>
      <w:r w:rsidRPr="00A465A5">
        <w:rPr>
          <w:rFonts w:eastAsia="Tahoma"/>
          <w:sz w:val="28"/>
          <w:szCs w:val="28"/>
        </w:rPr>
        <w:t>) уровень конкурентоспособности </w:t>
      </w:r>
      <w:r w:rsidRPr="00A465A5">
        <w:rPr>
          <w:rFonts w:eastAsia="Tahoma"/>
          <w:i/>
          <w:iCs/>
          <w:sz w:val="28"/>
          <w:szCs w:val="28"/>
        </w:rPr>
        <w:t>j</w:t>
      </w:r>
      <w:r w:rsidRPr="00A465A5">
        <w:rPr>
          <w:rFonts w:eastAsia="Tahoma"/>
          <w:sz w:val="28"/>
          <w:szCs w:val="28"/>
        </w:rPr>
        <w:t>-</w:t>
      </w:r>
      <w:proofErr w:type="spellStart"/>
      <w:r w:rsidRPr="00A465A5">
        <w:rPr>
          <w:rFonts w:eastAsia="Tahoma"/>
          <w:sz w:val="28"/>
          <w:szCs w:val="28"/>
        </w:rPr>
        <w:t>го</w:t>
      </w:r>
      <w:proofErr w:type="spellEnd"/>
      <w:r w:rsidRPr="00A465A5">
        <w:rPr>
          <w:rFonts w:eastAsia="Tahoma"/>
          <w:sz w:val="28"/>
          <w:szCs w:val="28"/>
        </w:rPr>
        <w:t xml:space="preserve"> предприятия прямо пропорционален коэффициенту его хозяйственной деятельности (</w:t>
      </w:r>
      <w:r w:rsidRPr="00A465A5">
        <w:rPr>
          <w:rFonts w:eastAsia="Tahoma"/>
          <w:i/>
          <w:iCs/>
          <w:sz w:val="28"/>
          <w:szCs w:val="28"/>
        </w:rPr>
        <w:t>K</w:t>
      </w:r>
      <w:r w:rsidRPr="00A465A5">
        <w:rPr>
          <w:rFonts w:eastAsia="Tahoma"/>
          <w:i/>
          <w:iCs/>
          <w:sz w:val="28"/>
          <w:szCs w:val="28"/>
          <w:vertAlign w:val="superscript"/>
        </w:rPr>
        <w:t> </w:t>
      </w:r>
      <w:proofErr w:type="spellStart"/>
      <w:r w:rsidRPr="00A465A5">
        <w:rPr>
          <w:rFonts w:eastAsia="Tahoma"/>
          <w:i/>
          <w:iCs/>
          <w:sz w:val="28"/>
          <w:szCs w:val="28"/>
          <w:vertAlign w:val="superscript"/>
        </w:rPr>
        <w:t>о</w:t>
      </w:r>
      <w:proofErr w:type="gramStart"/>
      <w:r w:rsidRPr="00A465A5">
        <w:rPr>
          <w:rFonts w:eastAsia="Tahoma"/>
          <w:i/>
          <w:iCs/>
          <w:sz w:val="28"/>
          <w:szCs w:val="28"/>
          <w:vertAlign w:val="subscript"/>
        </w:rPr>
        <w:t>j</w:t>
      </w:r>
      <w:proofErr w:type="spellEnd"/>
      <w:proofErr w:type="gramEnd"/>
      <w:r w:rsidRPr="00A465A5">
        <w:rPr>
          <w:rFonts w:eastAsia="Tahoma"/>
          <w:sz w:val="28"/>
          <w:szCs w:val="28"/>
        </w:rPr>
        <w:t>), вычи</w:t>
      </w:r>
      <w:r>
        <w:rPr>
          <w:rFonts w:eastAsia="Tahoma"/>
          <w:sz w:val="28"/>
          <w:szCs w:val="28"/>
        </w:rPr>
        <w:t>сляемому согласно выражению (3</w:t>
      </w:r>
      <w:r w:rsidRPr="00A465A5">
        <w:rPr>
          <w:rFonts w:eastAsia="Tahoma"/>
          <w:sz w:val="28"/>
          <w:szCs w:val="28"/>
        </w:rPr>
        <w:t>). С учетом того, что коэффициент эффективности хозяйственной деятельности в целом по выборке (</w:t>
      </w:r>
      <w:r>
        <w:rPr>
          <w:rFonts w:eastAsia="Tahoma"/>
          <w:sz w:val="28"/>
          <w:szCs w:val="28"/>
        </w:rPr>
        <w:t>4</w:t>
      </w:r>
      <w:r w:rsidRPr="00A465A5">
        <w:rPr>
          <w:rFonts w:eastAsia="Tahoma"/>
          <w:sz w:val="28"/>
          <w:szCs w:val="28"/>
        </w:rPr>
        <w:t>) является величиной постоянной для всех предприятий множества (</w:t>
      </w:r>
      <w:r w:rsidRPr="00A465A5">
        <w:rPr>
          <w:rFonts w:eastAsia="Tahoma"/>
          <w:i/>
          <w:iCs/>
          <w:sz w:val="28"/>
          <w:szCs w:val="28"/>
        </w:rPr>
        <w:t>K</w:t>
      </w:r>
      <w:r w:rsidRPr="00A465A5">
        <w:rPr>
          <w:rFonts w:eastAsia="Tahoma"/>
          <w:i/>
          <w:iCs/>
          <w:sz w:val="28"/>
          <w:szCs w:val="28"/>
          <w:vertAlign w:val="superscript"/>
        </w:rPr>
        <w:t> s</w:t>
      </w:r>
      <w:r w:rsidRPr="00A465A5">
        <w:rPr>
          <w:rFonts w:eastAsia="Tahoma"/>
          <w:i/>
          <w:iCs/>
          <w:sz w:val="28"/>
          <w:szCs w:val="28"/>
        </w:rPr>
        <w:t> = </w:t>
      </w:r>
      <w:proofErr w:type="spellStart"/>
      <w:r w:rsidRPr="00A465A5">
        <w:rPr>
          <w:rFonts w:eastAsia="Tahoma"/>
          <w:i/>
          <w:iCs/>
          <w:sz w:val="28"/>
          <w:szCs w:val="28"/>
        </w:rPr>
        <w:t>const</w:t>
      </w:r>
      <w:proofErr w:type="spellEnd"/>
      <w:r w:rsidRPr="00A465A5">
        <w:rPr>
          <w:rFonts w:eastAsia="Tahoma"/>
          <w:sz w:val="28"/>
          <w:szCs w:val="28"/>
        </w:rPr>
        <w:t>), то на основании значений коэффициентов хозяйственной деятельности каждой компании может быть осуществлено их ранжирование по уровню конкурентоспособности (чем больше коэффициент эффективности хозяйственной деятельности  – тем больше уровень конкурентоспособности).</w:t>
      </w:r>
    </w:p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 xml:space="preserve">В случае необходимости оценки конкурентоспособности одного предприятия относительно другого (либо относительно выборки) следует найти отношение соответствующих коэффициентов хозяйственной деятельности. В то же время, для оперативной оценки уровня конкурентоспособности компании, дополнительных расчетов на практике </w:t>
      </w:r>
      <w:r w:rsidRPr="00A465A5">
        <w:rPr>
          <w:rFonts w:eastAsia="Tahoma"/>
          <w:sz w:val="28"/>
          <w:szCs w:val="28"/>
        </w:rPr>
        <w:lastRenderedPageBreak/>
        <w:t>зачастую и не требуется. Точнее говоря, эта оценка легко может быть произведена «в уме».</w:t>
      </w:r>
    </w:p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>К примеру: предприятие «</w:t>
      </w:r>
      <w:r w:rsidRPr="00A465A5">
        <w:rPr>
          <w:rFonts w:eastAsia="Tahoma"/>
          <w:i/>
          <w:iCs/>
          <w:sz w:val="28"/>
          <w:szCs w:val="28"/>
        </w:rPr>
        <w:t>А</w:t>
      </w:r>
      <w:r w:rsidRPr="00A465A5">
        <w:rPr>
          <w:rFonts w:eastAsia="Tahoma"/>
          <w:sz w:val="28"/>
          <w:szCs w:val="28"/>
        </w:rPr>
        <w:t>»  – третье по эффективности хозяйственной деятельности в ранжированном списке из десяти конкурентов со значением коэффициента </w:t>
      </w:r>
      <w:r w:rsidRPr="00A465A5">
        <w:rPr>
          <w:rFonts w:eastAsia="Tahoma"/>
          <w:i/>
          <w:iCs/>
          <w:sz w:val="28"/>
          <w:szCs w:val="28"/>
        </w:rPr>
        <w:t>K</w:t>
      </w:r>
      <w:r w:rsidRPr="00A465A5">
        <w:rPr>
          <w:rFonts w:eastAsia="Tahoma"/>
          <w:i/>
          <w:iCs/>
          <w:sz w:val="28"/>
          <w:szCs w:val="28"/>
          <w:vertAlign w:val="superscript"/>
        </w:rPr>
        <w:t> </w:t>
      </w:r>
      <w:proofErr w:type="spellStart"/>
      <w:r w:rsidRPr="00A465A5">
        <w:rPr>
          <w:rFonts w:eastAsia="Tahoma"/>
          <w:i/>
          <w:iCs/>
          <w:sz w:val="28"/>
          <w:szCs w:val="28"/>
          <w:vertAlign w:val="superscript"/>
        </w:rPr>
        <w:t>о</w:t>
      </w:r>
      <w:r w:rsidRPr="00A465A5">
        <w:rPr>
          <w:rFonts w:eastAsia="Tahoma"/>
          <w:i/>
          <w:iCs/>
          <w:sz w:val="28"/>
          <w:szCs w:val="28"/>
          <w:vertAlign w:val="subscript"/>
        </w:rPr>
        <w:t>А</w:t>
      </w:r>
      <w:proofErr w:type="spellEnd"/>
      <w:r w:rsidRPr="00A465A5">
        <w:rPr>
          <w:rFonts w:eastAsia="Tahoma"/>
          <w:i/>
          <w:iCs/>
          <w:sz w:val="28"/>
          <w:szCs w:val="28"/>
        </w:rPr>
        <w:t> = </w:t>
      </w:r>
      <w:r w:rsidRPr="00AF6ECA">
        <w:rPr>
          <w:rFonts w:eastAsia="Tahoma"/>
          <w:iCs/>
          <w:sz w:val="28"/>
          <w:szCs w:val="28"/>
        </w:rPr>
        <w:t>1,356</w:t>
      </w:r>
      <w:r w:rsidRPr="00AF6ECA">
        <w:rPr>
          <w:rFonts w:eastAsia="Tahoma"/>
          <w:sz w:val="28"/>
          <w:szCs w:val="28"/>
        </w:rPr>
        <w:t> </w:t>
      </w:r>
      <w:r w:rsidRPr="00A465A5">
        <w:rPr>
          <w:rFonts w:eastAsia="Tahoma"/>
          <w:sz w:val="28"/>
          <w:szCs w:val="28"/>
        </w:rPr>
        <w:t>, с очевидностью существенно более конкурентоспособно, чем предприятие «</w:t>
      </w:r>
      <w:r w:rsidRPr="00A465A5">
        <w:rPr>
          <w:rFonts w:eastAsia="Tahoma"/>
          <w:i/>
          <w:iCs/>
          <w:sz w:val="28"/>
          <w:szCs w:val="28"/>
        </w:rPr>
        <w:t>Б</w:t>
      </w:r>
      <w:r w:rsidRPr="00A465A5">
        <w:rPr>
          <w:rFonts w:eastAsia="Tahoma"/>
          <w:sz w:val="28"/>
          <w:szCs w:val="28"/>
        </w:rPr>
        <w:t>» – девятое в том же списке со значением коэффициента </w:t>
      </w:r>
      <w:r w:rsidRPr="00A465A5">
        <w:rPr>
          <w:rFonts w:eastAsia="Tahoma"/>
          <w:i/>
          <w:iCs/>
          <w:sz w:val="28"/>
          <w:szCs w:val="28"/>
        </w:rPr>
        <w:t>K</w:t>
      </w:r>
      <w:r w:rsidRPr="00A465A5">
        <w:rPr>
          <w:rFonts w:eastAsia="Tahoma"/>
          <w:i/>
          <w:iCs/>
          <w:sz w:val="28"/>
          <w:szCs w:val="28"/>
          <w:vertAlign w:val="superscript"/>
        </w:rPr>
        <w:t> </w:t>
      </w:r>
      <w:proofErr w:type="spellStart"/>
      <w:r w:rsidRPr="00A465A5">
        <w:rPr>
          <w:rFonts w:eastAsia="Tahoma"/>
          <w:i/>
          <w:iCs/>
          <w:sz w:val="28"/>
          <w:szCs w:val="28"/>
          <w:vertAlign w:val="superscript"/>
        </w:rPr>
        <w:t>о</w:t>
      </w:r>
      <w:r w:rsidRPr="00A465A5">
        <w:rPr>
          <w:rFonts w:eastAsia="Tahoma"/>
          <w:i/>
          <w:iCs/>
          <w:sz w:val="28"/>
          <w:szCs w:val="28"/>
          <w:vertAlign w:val="subscript"/>
        </w:rPr>
        <w:t>Б</w:t>
      </w:r>
      <w:proofErr w:type="spellEnd"/>
      <w:r w:rsidRPr="00A465A5">
        <w:rPr>
          <w:rFonts w:eastAsia="Tahoma"/>
          <w:i/>
          <w:iCs/>
          <w:sz w:val="28"/>
          <w:szCs w:val="28"/>
        </w:rPr>
        <w:t> = </w:t>
      </w:r>
      <w:r w:rsidRPr="00AF6ECA">
        <w:rPr>
          <w:rFonts w:eastAsia="Tahoma"/>
          <w:iCs/>
          <w:sz w:val="28"/>
          <w:szCs w:val="28"/>
        </w:rPr>
        <w:t>0,837</w:t>
      </w:r>
      <w:r w:rsidRPr="00A465A5">
        <w:rPr>
          <w:rFonts w:eastAsia="Tahoma"/>
          <w:sz w:val="28"/>
          <w:szCs w:val="28"/>
        </w:rPr>
        <w:t>. Можно рассчитать, что уровень конкурентоспособности «</w:t>
      </w:r>
      <w:r w:rsidRPr="00A465A5">
        <w:rPr>
          <w:rFonts w:eastAsia="Tahoma"/>
          <w:i/>
          <w:iCs/>
          <w:sz w:val="28"/>
          <w:szCs w:val="28"/>
        </w:rPr>
        <w:t>А</w:t>
      </w:r>
      <w:r w:rsidRPr="00A465A5">
        <w:rPr>
          <w:rFonts w:eastAsia="Tahoma"/>
          <w:sz w:val="28"/>
          <w:szCs w:val="28"/>
        </w:rPr>
        <w:t>» по отношению к «</w:t>
      </w:r>
      <w:r w:rsidRPr="00A465A5">
        <w:rPr>
          <w:rFonts w:eastAsia="Tahoma"/>
          <w:i/>
          <w:iCs/>
          <w:sz w:val="28"/>
          <w:szCs w:val="28"/>
        </w:rPr>
        <w:t>Б</w:t>
      </w:r>
      <w:r w:rsidRPr="00A465A5">
        <w:rPr>
          <w:rFonts w:eastAsia="Tahoma"/>
          <w:sz w:val="28"/>
          <w:szCs w:val="28"/>
        </w:rPr>
        <w:t>» составит </w:t>
      </w:r>
      <w:r w:rsidRPr="00AF6ECA">
        <w:rPr>
          <w:rFonts w:eastAsia="Tahoma"/>
          <w:iCs/>
          <w:sz w:val="28"/>
          <w:szCs w:val="28"/>
        </w:rPr>
        <w:t>1,620</w:t>
      </w:r>
      <w:r w:rsidRPr="00AF6ECA">
        <w:rPr>
          <w:rFonts w:eastAsia="Tahoma"/>
          <w:sz w:val="28"/>
          <w:szCs w:val="28"/>
        </w:rPr>
        <w:t> </w:t>
      </w:r>
      <w:r w:rsidRPr="00A465A5">
        <w:rPr>
          <w:rFonts w:eastAsia="Tahoma"/>
          <w:sz w:val="28"/>
          <w:szCs w:val="28"/>
        </w:rPr>
        <w:t>(</w:t>
      </w:r>
      <w:r w:rsidRPr="00A465A5">
        <w:rPr>
          <w:rFonts w:eastAsia="Tahoma"/>
          <w:i/>
          <w:iCs/>
          <w:sz w:val="28"/>
          <w:szCs w:val="28"/>
        </w:rPr>
        <w:t>K = </w:t>
      </w:r>
      <w:r w:rsidRPr="00AF6ECA">
        <w:rPr>
          <w:rFonts w:eastAsia="Tahoma"/>
          <w:iCs/>
          <w:sz w:val="28"/>
          <w:szCs w:val="28"/>
        </w:rPr>
        <w:t>1,356 / 0,837</w:t>
      </w:r>
      <w:r w:rsidRPr="00A465A5">
        <w:rPr>
          <w:rFonts w:eastAsia="Tahoma"/>
          <w:sz w:val="28"/>
          <w:szCs w:val="28"/>
        </w:rPr>
        <w:t>). Повторимся, что подобные расчеты далеко не всегда необходимы  – на практике в большинстве случаев достаточно ранжирования коэффициентов эффективности хозяйственной деятельности.</w:t>
      </w:r>
    </w:p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 xml:space="preserve">Подобная «перекрестная» оценка конкурентоспособности позволяет очень эффективно и с минимальными затратами труда оценивать конкурентоспособность любого количества предприятий. </w:t>
      </w:r>
    </w:p>
    <w:p w:rsidR="00BB5E53" w:rsidRPr="00A465A5" w:rsidRDefault="00BB5E53" w:rsidP="00BB5E53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A465A5">
        <w:rPr>
          <w:rFonts w:eastAsia="Tahoma"/>
          <w:sz w:val="28"/>
          <w:szCs w:val="28"/>
        </w:rPr>
        <w:t>Также значения коэффициентов эффективности хозяйственной деятельности могут применяться в ходе анализа динамики технико-экономических показателей предприятия. Небезынтересными представляются и межотраслевые сопоставления, основанные на сравнении коэффициентов эффективности хозяйственной деятельности.</w:t>
      </w:r>
      <w:r w:rsidRPr="00A465A5">
        <w:rPr>
          <w:noProof/>
          <w:sz w:val="28"/>
          <w:szCs w:val="28"/>
        </w:rPr>
        <w:t xml:space="preserve"> </w:t>
      </w:r>
    </w:p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>Алгоритм перекрестной оценки конкурентоспособности может быть представлен в виде следующих этапов:</w:t>
      </w:r>
    </w:p>
    <w:p w:rsidR="00BB5E53" w:rsidRPr="00A465A5" w:rsidRDefault="00BB5E53" w:rsidP="00BB5E5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>Сбор исходной информации (отчеты о финансовых результатах анализируемых компаний, результаты по внедрению системы бережливого производства)</w:t>
      </w:r>
    </w:p>
    <w:p w:rsidR="00BB5E53" w:rsidRPr="00A465A5" w:rsidRDefault="00BB5E53" w:rsidP="00BB5E5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>Расчет коэффициента эффективности хозяйственной деятельности по каждому предпри</w:t>
      </w:r>
      <w:r>
        <w:rPr>
          <w:rFonts w:eastAsia="Tahoma"/>
          <w:sz w:val="28"/>
          <w:szCs w:val="28"/>
        </w:rPr>
        <w:t>ятию (выражение (4</w:t>
      </w:r>
      <w:r w:rsidRPr="00A465A5">
        <w:rPr>
          <w:rFonts w:eastAsia="Tahoma"/>
          <w:sz w:val="28"/>
          <w:szCs w:val="28"/>
        </w:rPr>
        <w:t>))</w:t>
      </w:r>
    </w:p>
    <w:p w:rsidR="00BB5E53" w:rsidRPr="00A465A5" w:rsidRDefault="00BB5E53" w:rsidP="00BB5E5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>Ранжирование предприятий на основании значений коэффициента эффективности хозяйственной деятельности</w:t>
      </w:r>
    </w:p>
    <w:p w:rsidR="00BB5E53" w:rsidRPr="00AF6ECA" w:rsidRDefault="00BB5E53" w:rsidP="00BB5E53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465A5">
        <w:rPr>
          <w:rFonts w:eastAsia="Tahoma"/>
          <w:sz w:val="28"/>
          <w:szCs w:val="28"/>
        </w:rPr>
        <w:t>Интерпретация полученных результатов.</w:t>
      </w:r>
    </w:p>
    <w:p w:rsidR="00BB5E53" w:rsidRPr="00A465A5" w:rsidRDefault="00BB5E53" w:rsidP="00BB5E53">
      <w:pPr>
        <w:tabs>
          <w:tab w:val="num" w:pos="0"/>
        </w:tabs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lastRenderedPageBreak/>
        <w:t>Особо хотелось бы подчеркнуть преимущества предложенного подхода с позиций выбора базиса для оценки конкурентоспособности предприятия. В рамках динамического метода в качестве базы оценки конкурентоспособности используются не некие абстрактные эталонные предприятия, а реальные хозяйствующие субъекты, действующие на рынке. Преимущество подхода проявляется и в том, что он акцентирует внимание на исследовании процессов в динамике, в отличие от рассмотрения «черных ящиков» в статике.</w:t>
      </w:r>
    </w:p>
    <w:p w:rsidR="00BB5E53" w:rsidRPr="00A465A5" w:rsidRDefault="00BB5E53" w:rsidP="00BB5E53">
      <w:pPr>
        <w:spacing w:line="360" w:lineRule="auto"/>
        <w:ind w:firstLine="709"/>
        <w:jc w:val="both"/>
        <w:rPr>
          <w:rFonts w:eastAsia="Tahoma"/>
          <w:color w:val="FF0000"/>
          <w:sz w:val="28"/>
          <w:szCs w:val="28"/>
        </w:rPr>
      </w:pPr>
      <w:r w:rsidRPr="00A465A5">
        <w:rPr>
          <w:rFonts w:eastAsia="Tahoma"/>
          <w:sz w:val="28"/>
          <w:szCs w:val="28"/>
        </w:rPr>
        <w:t xml:space="preserve">Перечисленные достоинства становятся </w:t>
      </w:r>
      <w:proofErr w:type="gramStart"/>
      <w:r w:rsidRPr="00A465A5">
        <w:rPr>
          <w:rFonts w:eastAsia="Tahoma"/>
          <w:sz w:val="28"/>
          <w:szCs w:val="28"/>
        </w:rPr>
        <w:t>возможными</w:t>
      </w:r>
      <w:proofErr w:type="gramEnd"/>
      <w:r w:rsidRPr="00A465A5">
        <w:rPr>
          <w:rFonts w:eastAsia="Tahoma"/>
          <w:sz w:val="28"/>
          <w:szCs w:val="28"/>
        </w:rPr>
        <w:t xml:space="preserve"> в том числе по той причине, что динамический метод оценки конкурентоспособности, в отличие от существующих методик подобного рода, имеет в своей основе четко выраженный математический аппарат. Это дает не оценочную и во многом условную зависимость определяемого показателя от факторов конкурентоспособности, а жесткую функциональную связь</w:t>
      </w:r>
      <w:r w:rsidRPr="00A465A5">
        <w:rPr>
          <w:sz w:val="28"/>
          <w:szCs w:val="28"/>
        </w:rPr>
        <w:t xml:space="preserve"> </w:t>
      </w:r>
      <w:r w:rsidRPr="00AF6ECA">
        <w:rPr>
          <w:sz w:val="28"/>
          <w:szCs w:val="28"/>
        </w:rPr>
        <w:t>[</w:t>
      </w:r>
      <w:r w:rsidRPr="00AF6ECA">
        <w:rPr>
          <w:rFonts w:eastAsia="Tahoma"/>
          <w:sz w:val="28"/>
          <w:szCs w:val="28"/>
        </w:rPr>
        <w:t>4,</w:t>
      </w:r>
      <w:r w:rsidRPr="00AF6ECA">
        <w:rPr>
          <w:rFonts w:eastAsia="Tahoma"/>
          <w:sz w:val="28"/>
          <w:szCs w:val="28"/>
          <w:lang w:val="en-US"/>
        </w:rPr>
        <w:t>c</w:t>
      </w:r>
      <w:r w:rsidRPr="00AF6ECA">
        <w:rPr>
          <w:rFonts w:eastAsia="Tahoma"/>
          <w:sz w:val="28"/>
          <w:szCs w:val="28"/>
        </w:rPr>
        <w:t>. 222-239].</w:t>
      </w:r>
      <w:r w:rsidRPr="00A465A5">
        <w:rPr>
          <w:rFonts w:eastAsia="Tahoma"/>
          <w:color w:val="FF0000"/>
          <w:sz w:val="28"/>
          <w:szCs w:val="28"/>
        </w:rPr>
        <w:t xml:space="preserve"> </w:t>
      </w:r>
    </w:p>
    <w:p w:rsidR="00BB5E53" w:rsidRPr="00520655" w:rsidRDefault="00BB5E53" w:rsidP="00BB5E53">
      <w:pPr>
        <w:spacing w:line="360" w:lineRule="auto"/>
        <w:ind w:firstLine="709"/>
        <w:jc w:val="both"/>
        <w:rPr>
          <w:rFonts w:eastAsia="Tahoma"/>
          <w:sz w:val="28"/>
          <w:szCs w:val="28"/>
        </w:rPr>
      </w:pPr>
      <w:r w:rsidRPr="00A465A5">
        <w:rPr>
          <w:rFonts w:eastAsia="Tahoma"/>
          <w:sz w:val="28"/>
          <w:szCs w:val="28"/>
        </w:rPr>
        <w:t xml:space="preserve">В развитии СБП в масштабе страны показателен пример Ирландии: там функционирует </w:t>
      </w:r>
      <w:proofErr w:type="spellStart"/>
      <w:r w:rsidRPr="00A465A5">
        <w:rPr>
          <w:rFonts w:eastAsia="Tahoma"/>
          <w:sz w:val="28"/>
          <w:szCs w:val="28"/>
        </w:rPr>
        <w:t>Enterprise</w:t>
      </w:r>
      <w:proofErr w:type="spellEnd"/>
      <w:r w:rsidRPr="00A465A5">
        <w:rPr>
          <w:rFonts w:eastAsia="Tahoma"/>
          <w:sz w:val="28"/>
          <w:szCs w:val="28"/>
        </w:rPr>
        <w:t xml:space="preserve"> </w:t>
      </w:r>
      <w:proofErr w:type="spellStart"/>
      <w:r w:rsidRPr="00A465A5">
        <w:rPr>
          <w:rFonts w:eastAsia="Tahoma"/>
          <w:sz w:val="28"/>
          <w:szCs w:val="28"/>
        </w:rPr>
        <w:t>Ireland</w:t>
      </w:r>
      <w:proofErr w:type="spellEnd"/>
      <w:r w:rsidRPr="00A465A5">
        <w:rPr>
          <w:rFonts w:eastAsia="Tahoma"/>
          <w:sz w:val="28"/>
          <w:szCs w:val="28"/>
        </w:rPr>
        <w:t xml:space="preserve"> (https://www.enterprise-ireland.com/), которая является правительственной организацией, ответственной за развитие и рост ирландских предприятий на мировых рынках. В частности, данная организация практикует разработку проектов по СБП и сопровождение внедрения на ирландских предприятиях. В своих работах ирландские эксперты отмечают: «внедрение </w:t>
      </w:r>
      <w:proofErr w:type="spellStart"/>
      <w:r w:rsidRPr="00A465A5">
        <w:rPr>
          <w:rFonts w:eastAsia="Tahoma"/>
          <w:sz w:val="28"/>
          <w:szCs w:val="28"/>
        </w:rPr>
        <w:t>Lean</w:t>
      </w:r>
      <w:proofErr w:type="spellEnd"/>
      <w:r w:rsidRPr="00A465A5">
        <w:rPr>
          <w:rFonts w:eastAsia="Tahoma"/>
          <w:sz w:val="28"/>
          <w:szCs w:val="28"/>
        </w:rPr>
        <w:t xml:space="preserve"> </w:t>
      </w:r>
      <w:proofErr w:type="gramStart"/>
      <w:r w:rsidRPr="00A465A5">
        <w:rPr>
          <w:rFonts w:eastAsia="Tahoma"/>
          <w:sz w:val="28"/>
          <w:szCs w:val="28"/>
        </w:rPr>
        <w:t xml:space="preserve">означает становление на путь роста конкурентоспособности…целью </w:t>
      </w:r>
      <w:proofErr w:type="spellStart"/>
      <w:r w:rsidRPr="00A465A5">
        <w:rPr>
          <w:rFonts w:eastAsia="Tahoma"/>
          <w:sz w:val="28"/>
          <w:szCs w:val="28"/>
        </w:rPr>
        <w:t>Lean</w:t>
      </w:r>
      <w:proofErr w:type="spellEnd"/>
      <w:r w:rsidRPr="00A465A5">
        <w:rPr>
          <w:rFonts w:eastAsia="Tahoma"/>
          <w:sz w:val="28"/>
          <w:szCs w:val="28"/>
        </w:rPr>
        <w:t xml:space="preserve"> является</w:t>
      </w:r>
      <w:proofErr w:type="gramEnd"/>
      <w:r w:rsidRPr="00A465A5">
        <w:rPr>
          <w:rFonts w:eastAsia="Tahoma"/>
          <w:sz w:val="28"/>
          <w:szCs w:val="28"/>
        </w:rPr>
        <w:t xml:space="preserve"> создание стабильного конкурентоспособного бизнеса». По их инициативе в 2013 году была создана ирландская спецификация </w:t>
      </w:r>
      <w:proofErr w:type="spellStart"/>
      <w:r w:rsidRPr="00A465A5">
        <w:rPr>
          <w:rFonts w:eastAsia="Tahoma"/>
          <w:sz w:val="28"/>
          <w:szCs w:val="28"/>
        </w:rPr>
        <w:t>Lean</w:t>
      </w:r>
      <w:proofErr w:type="spellEnd"/>
      <w:r w:rsidRPr="00A465A5">
        <w:rPr>
          <w:rFonts w:eastAsia="Tahoma"/>
          <w:sz w:val="28"/>
          <w:szCs w:val="28"/>
        </w:rPr>
        <w:t xml:space="preserve"> «</w:t>
      </w:r>
      <w:proofErr w:type="spellStart"/>
      <w:r w:rsidRPr="00A465A5">
        <w:rPr>
          <w:rFonts w:eastAsia="Tahoma"/>
          <w:sz w:val="28"/>
          <w:szCs w:val="28"/>
        </w:rPr>
        <w:t>SwiFT</w:t>
      </w:r>
      <w:proofErr w:type="spellEnd"/>
      <w:r w:rsidRPr="00A465A5">
        <w:rPr>
          <w:rFonts w:eastAsia="Tahoma"/>
          <w:sz w:val="28"/>
          <w:szCs w:val="28"/>
        </w:rPr>
        <w:t xml:space="preserve"> 11: Повышение конкурентоспособности с использованием </w:t>
      </w:r>
      <w:proofErr w:type="spellStart"/>
      <w:r w:rsidRPr="00A465A5">
        <w:rPr>
          <w:rFonts w:eastAsia="Tahoma"/>
          <w:sz w:val="28"/>
          <w:szCs w:val="28"/>
        </w:rPr>
        <w:t>Lean</w:t>
      </w:r>
      <w:proofErr w:type="spellEnd"/>
      <w:r w:rsidRPr="00A465A5">
        <w:rPr>
          <w:rFonts w:eastAsia="Tahoma"/>
          <w:sz w:val="28"/>
          <w:szCs w:val="28"/>
        </w:rPr>
        <w:t xml:space="preserve">» (https://www.nsai.ie/OurServices/Standardization/About-Standards/NSAI-SWiFT/SWiFT-11-Lean.aspx). Уровень развития СБП Время Быстрые победы на местах Обеспечение устойчивого результата и продолжающихся улучшений Реализация полного потенциала организации  этом документе </w:t>
      </w:r>
      <w:r w:rsidRPr="00A465A5">
        <w:rPr>
          <w:rFonts w:eastAsia="Tahoma"/>
          <w:sz w:val="28"/>
          <w:szCs w:val="28"/>
        </w:rPr>
        <w:lastRenderedPageBreak/>
        <w:t xml:space="preserve">содержатся рекомендации по использованию </w:t>
      </w:r>
      <w:proofErr w:type="spellStart"/>
      <w:r w:rsidRPr="00A465A5">
        <w:rPr>
          <w:rFonts w:eastAsia="Tahoma"/>
          <w:sz w:val="28"/>
          <w:szCs w:val="28"/>
        </w:rPr>
        <w:t>Lean</w:t>
      </w:r>
      <w:proofErr w:type="spellEnd"/>
      <w:r w:rsidRPr="00A465A5">
        <w:rPr>
          <w:rFonts w:eastAsia="Tahoma"/>
          <w:sz w:val="28"/>
          <w:szCs w:val="28"/>
        </w:rPr>
        <w:t xml:space="preserve">, он призван помочь любой ирландской компании начать внедрение. </w:t>
      </w:r>
    </w:p>
    <w:p w:rsidR="00BB5E53" w:rsidRDefault="00BB5E53" w:rsidP="00BB5E53">
      <w:pPr>
        <w:spacing w:line="360" w:lineRule="auto"/>
        <w:ind w:firstLine="709"/>
        <w:jc w:val="both"/>
        <w:rPr>
          <w:sz w:val="28"/>
          <w:szCs w:val="28"/>
        </w:rPr>
      </w:pPr>
      <w:r w:rsidRPr="00A465A5">
        <w:rPr>
          <w:rFonts w:eastAsia="Tahoma"/>
          <w:sz w:val="28"/>
          <w:szCs w:val="28"/>
        </w:rPr>
        <w:t>Поддержка предприятий на федеральном уровне, в отраслевых ведомствах крайне важна, позволяет объединить успешный опыт и транслировать его на новые объекты, стандартизировать и упростить процесс внедрения. Для корректной работы по данному направлению необходимо создание федерального стандарта и консультационного центра. При этом отраслевая специфика может быть разнообразной, включать как отрасли со сложным сборочным процессом, так и более линейным</w:t>
      </w:r>
      <w:r w:rsidRPr="00A465A5">
        <w:rPr>
          <w:sz w:val="28"/>
          <w:szCs w:val="28"/>
        </w:rPr>
        <w:t xml:space="preserve"> </w:t>
      </w:r>
      <w:r w:rsidRPr="00AF6ECA">
        <w:rPr>
          <w:sz w:val="28"/>
          <w:szCs w:val="28"/>
        </w:rPr>
        <w:t>[2].</w:t>
      </w:r>
      <w:r w:rsidRPr="00A465A5">
        <w:rPr>
          <w:rFonts w:eastAsia="Tahoma"/>
          <w:sz w:val="28"/>
          <w:szCs w:val="28"/>
        </w:rPr>
        <w:t xml:space="preserve"> </w:t>
      </w:r>
      <w:r>
        <w:rPr>
          <w:rFonts w:eastAsia="Tahoma"/>
          <w:sz w:val="28"/>
          <w:szCs w:val="28"/>
        </w:rPr>
        <w:t>К</w:t>
      </w:r>
      <w:r w:rsidRPr="00A465A5">
        <w:rPr>
          <w:rFonts w:eastAsia="Tahoma"/>
          <w:sz w:val="28"/>
          <w:szCs w:val="28"/>
        </w:rPr>
        <w:t>онкурентоспособность выше, чем выше качество товара и</w:t>
      </w:r>
      <w:r>
        <w:rPr>
          <w:rFonts w:eastAsia="Tahoma"/>
          <w:sz w:val="28"/>
          <w:szCs w:val="28"/>
        </w:rPr>
        <w:t> меньше его стоимость</w:t>
      </w:r>
      <w:r>
        <w:rPr>
          <w:sz w:val="28"/>
          <w:szCs w:val="28"/>
        </w:rPr>
        <w:t>.</w:t>
      </w:r>
    </w:p>
    <w:p w:rsidR="002A5001" w:rsidRDefault="002A5001" w:rsidP="002A5001">
      <w:pPr>
        <w:pStyle w:val="1"/>
        <w:ind w:firstLine="709"/>
        <w:rPr>
          <w:sz w:val="28"/>
          <w:szCs w:val="28"/>
        </w:rPr>
      </w:pPr>
    </w:p>
    <w:p w:rsidR="00226919" w:rsidRDefault="00226919" w:rsidP="002A5001">
      <w:pPr>
        <w:pStyle w:val="1"/>
        <w:ind w:firstLine="709"/>
        <w:rPr>
          <w:sz w:val="28"/>
          <w:szCs w:val="28"/>
        </w:rPr>
      </w:pPr>
    </w:p>
    <w:p w:rsidR="002A5001" w:rsidRPr="002A5001" w:rsidRDefault="002A5001" w:rsidP="002A5001">
      <w:pPr>
        <w:pStyle w:val="1"/>
        <w:ind w:firstLine="709"/>
        <w:rPr>
          <w:sz w:val="28"/>
          <w:szCs w:val="28"/>
        </w:rPr>
      </w:pPr>
      <w:bookmarkStart w:id="0" w:name="_GoBack"/>
      <w:bookmarkEnd w:id="0"/>
      <w:r w:rsidRPr="002A5001">
        <w:rPr>
          <w:sz w:val="28"/>
          <w:szCs w:val="28"/>
        </w:rPr>
        <w:t>СПИСОК ИСПОЛЬЗОВАННОЙ ЛИТЕРАТУРЫ</w:t>
      </w:r>
    </w:p>
    <w:p w:rsidR="00226919" w:rsidRPr="00226919" w:rsidRDefault="00226919" w:rsidP="00226919">
      <w:pPr>
        <w:pStyle w:val="1"/>
        <w:numPr>
          <w:ilvl w:val="0"/>
          <w:numId w:val="6"/>
        </w:numPr>
        <w:rPr>
          <w:sz w:val="28"/>
          <w:szCs w:val="28"/>
        </w:rPr>
      </w:pPr>
      <w:r w:rsidRPr="00226919">
        <w:rPr>
          <w:sz w:val="28"/>
          <w:szCs w:val="28"/>
        </w:rPr>
        <w:t>Наумов, В. Н. Стратегическое взаимодействие рыночных субъектов в маркетинговых системах</w:t>
      </w:r>
      <w:proofErr w:type="gramStart"/>
      <w:r w:rsidRPr="00226919">
        <w:rPr>
          <w:sz w:val="28"/>
          <w:szCs w:val="28"/>
        </w:rPr>
        <w:t xml:space="preserve"> :</w:t>
      </w:r>
      <w:proofErr w:type="gramEnd"/>
      <w:r w:rsidRPr="00226919">
        <w:rPr>
          <w:sz w:val="28"/>
          <w:szCs w:val="28"/>
        </w:rPr>
        <w:t xml:space="preserve"> монография / В. Н. Наумов, В. Г. </w:t>
      </w:r>
      <w:proofErr w:type="spellStart"/>
      <w:r w:rsidRPr="00226919">
        <w:rPr>
          <w:sz w:val="28"/>
          <w:szCs w:val="28"/>
        </w:rPr>
        <w:t>Шубаева</w:t>
      </w:r>
      <w:proofErr w:type="spellEnd"/>
      <w:r w:rsidRPr="00226919">
        <w:rPr>
          <w:sz w:val="28"/>
          <w:szCs w:val="28"/>
        </w:rPr>
        <w:t>. – Москва</w:t>
      </w:r>
      <w:proofErr w:type="gramStart"/>
      <w:r w:rsidRPr="00226919">
        <w:rPr>
          <w:sz w:val="28"/>
          <w:szCs w:val="28"/>
        </w:rPr>
        <w:t xml:space="preserve"> :</w:t>
      </w:r>
      <w:proofErr w:type="gramEnd"/>
      <w:r w:rsidRPr="00226919">
        <w:rPr>
          <w:sz w:val="28"/>
          <w:szCs w:val="28"/>
        </w:rPr>
        <w:t xml:space="preserve"> ИНФРА-М, 2020. – 270 с.</w:t>
      </w:r>
    </w:p>
    <w:p w:rsidR="00226919" w:rsidRPr="00226919" w:rsidRDefault="00226919" w:rsidP="00226919">
      <w:pPr>
        <w:pStyle w:val="1"/>
        <w:numPr>
          <w:ilvl w:val="0"/>
          <w:numId w:val="6"/>
        </w:numPr>
        <w:rPr>
          <w:sz w:val="28"/>
          <w:szCs w:val="28"/>
        </w:rPr>
      </w:pPr>
      <w:r w:rsidRPr="00226919">
        <w:rPr>
          <w:sz w:val="28"/>
          <w:szCs w:val="28"/>
        </w:rPr>
        <w:t>Основы маркетинга. Практикум</w:t>
      </w:r>
      <w:proofErr w:type="gramStart"/>
      <w:r w:rsidRPr="00226919">
        <w:rPr>
          <w:sz w:val="28"/>
          <w:szCs w:val="28"/>
        </w:rPr>
        <w:t xml:space="preserve"> :</w:t>
      </w:r>
      <w:proofErr w:type="gramEnd"/>
      <w:r w:rsidRPr="00226919">
        <w:rPr>
          <w:sz w:val="28"/>
          <w:szCs w:val="28"/>
        </w:rPr>
        <w:t xml:space="preserve"> учебное пособие для среднего профессионального образования / С. В. Карпова [и др.] ; под общей редакцией С. В. Карповой. – Москва</w:t>
      </w:r>
      <w:proofErr w:type="gramStart"/>
      <w:r w:rsidRPr="00226919">
        <w:rPr>
          <w:sz w:val="28"/>
          <w:szCs w:val="28"/>
        </w:rPr>
        <w:t xml:space="preserve"> :</w:t>
      </w:r>
      <w:proofErr w:type="gramEnd"/>
      <w:r w:rsidRPr="00226919">
        <w:rPr>
          <w:sz w:val="28"/>
          <w:szCs w:val="28"/>
        </w:rPr>
        <w:t xml:space="preserve"> Издательство </w:t>
      </w:r>
      <w:proofErr w:type="spellStart"/>
      <w:r w:rsidRPr="00226919">
        <w:rPr>
          <w:sz w:val="28"/>
          <w:szCs w:val="28"/>
        </w:rPr>
        <w:t>Юрайт</w:t>
      </w:r>
      <w:proofErr w:type="spellEnd"/>
      <w:r w:rsidRPr="00226919">
        <w:rPr>
          <w:sz w:val="28"/>
          <w:szCs w:val="28"/>
        </w:rPr>
        <w:t>, 2021. – 325 с.</w:t>
      </w:r>
    </w:p>
    <w:p w:rsidR="002A5001" w:rsidRPr="002A5001" w:rsidRDefault="002A5001" w:rsidP="002A5001">
      <w:pPr>
        <w:pStyle w:val="1"/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О</w:t>
      </w:r>
      <w:r w:rsidRPr="002A5001">
        <w:rPr>
          <w:sz w:val="28"/>
          <w:szCs w:val="28"/>
        </w:rPr>
        <w:t>ликова</w:t>
      </w:r>
      <w:proofErr w:type="spellEnd"/>
      <w:r w:rsidRPr="002A5001">
        <w:rPr>
          <w:sz w:val="28"/>
          <w:szCs w:val="28"/>
        </w:rPr>
        <w:t xml:space="preserve"> В.В. Качество менеджмента и конкурентоспособность предприятия. Глава 10</w:t>
      </w:r>
      <w:proofErr w:type="gramStart"/>
      <w:r w:rsidRPr="002A5001">
        <w:rPr>
          <w:sz w:val="28"/>
          <w:szCs w:val="28"/>
        </w:rPr>
        <w:t xml:space="preserve"> // В</w:t>
      </w:r>
      <w:proofErr w:type="gramEnd"/>
      <w:r w:rsidRPr="002A5001">
        <w:rPr>
          <w:sz w:val="28"/>
          <w:szCs w:val="28"/>
        </w:rPr>
        <w:t xml:space="preserve"> кн.: Очерки модернизации российской промышленности: поведение фирм / Науч. ред.: Б. В. Кузнецов. М.: Издательский дом НИУ ВШЭ, 2018- С. 222-239</w:t>
      </w:r>
    </w:p>
    <w:p w:rsidR="002A5001" w:rsidRPr="002A5001" w:rsidRDefault="002A5001" w:rsidP="002A5001">
      <w:pPr>
        <w:pStyle w:val="1"/>
        <w:numPr>
          <w:ilvl w:val="0"/>
          <w:numId w:val="6"/>
        </w:numPr>
        <w:rPr>
          <w:sz w:val="28"/>
          <w:szCs w:val="28"/>
        </w:rPr>
      </w:pPr>
      <w:r w:rsidRPr="002A5001">
        <w:rPr>
          <w:sz w:val="28"/>
          <w:szCs w:val="28"/>
        </w:rPr>
        <w:t>Качалина, Л. Н. Конкурентоспособный менеджмент / Л. Н. Качалина. – М.: ЭКСМО, 2019.</w:t>
      </w:r>
    </w:p>
    <w:p w:rsidR="002A5001" w:rsidRPr="002A5001" w:rsidRDefault="002A5001" w:rsidP="002A5001">
      <w:pPr>
        <w:pStyle w:val="1"/>
        <w:numPr>
          <w:ilvl w:val="0"/>
          <w:numId w:val="6"/>
        </w:numPr>
        <w:rPr>
          <w:sz w:val="28"/>
          <w:szCs w:val="28"/>
        </w:rPr>
      </w:pPr>
      <w:proofErr w:type="spellStart"/>
      <w:r w:rsidRPr="002A5001">
        <w:rPr>
          <w:sz w:val="28"/>
          <w:szCs w:val="28"/>
        </w:rPr>
        <w:t>Поляничкин</w:t>
      </w:r>
      <w:proofErr w:type="spellEnd"/>
      <w:r w:rsidRPr="002A5001">
        <w:rPr>
          <w:sz w:val="28"/>
          <w:szCs w:val="28"/>
        </w:rPr>
        <w:t xml:space="preserve"> Ю. А. Методы оценки конкурентоспособности предприятий/ Ю. А. </w:t>
      </w:r>
      <w:proofErr w:type="spellStart"/>
      <w:r w:rsidRPr="002A5001">
        <w:rPr>
          <w:sz w:val="28"/>
          <w:szCs w:val="28"/>
        </w:rPr>
        <w:t>Поляничкин</w:t>
      </w:r>
      <w:proofErr w:type="spellEnd"/>
      <w:r w:rsidRPr="002A5001">
        <w:rPr>
          <w:sz w:val="28"/>
          <w:szCs w:val="28"/>
        </w:rPr>
        <w:t xml:space="preserve"> // Бизнес в законе. — 2016. — №3. — </w:t>
      </w:r>
      <w:proofErr w:type="gramStart"/>
      <w:r w:rsidRPr="002A5001">
        <w:rPr>
          <w:sz w:val="28"/>
          <w:szCs w:val="28"/>
        </w:rPr>
        <w:t>С. 191-194.).</w:t>
      </w:r>
      <w:proofErr w:type="gramEnd"/>
    </w:p>
    <w:p w:rsidR="002A5001" w:rsidRPr="002A5001" w:rsidRDefault="002A5001" w:rsidP="002A5001">
      <w:pPr>
        <w:pStyle w:val="1"/>
        <w:numPr>
          <w:ilvl w:val="0"/>
          <w:numId w:val="6"/>
        </w:numPr>
        <w:rPr>
          <w:sz w:val="28"/>
          <w:szCs w:val="28"/>
        </w:rPr>
      </w:pPr>
      <w:r w:rsidRPr="002A5001">
        <w:rPr>
          <w:sz w:val="28"/>
          <w:szCs w:val="28"/>
        </w:rPr>
        <w:lastRenderedPageBreak/>
        <w:t xml:space="preserve">Г.А. Родина, С.В. Тарасова. Микроэкономика. Учебник. М.: </w:t>
      </w:r>
      <w:proofErr w:type="spellStart"/>
      <w:r w:rsidRPr="002A5001">
        <w:rPr>
          <w:sz w:val="28"/>
          <w:szCs w:val="28"/>
        </w:rPr>
        <w:t>Юрайт</w:t>
      </w:r>
      <w:proofErr w:type="spellEnd"/>
      <w:r w:rsidRPr="002A5001">
        <w:rPr>
          <w:sz w:val="28"/>
          <w:szCs w:val="28"/>
        </w:rPr>
        <w:t>, 2016</w:t>
      </w:r>
    </w:p>
    <w:p w:rsidR="002A5001" w:rsidRPr="002A5001" w:rsidRDefault="002A5001" w:rsidP="002A5001">
      <w:pPr>
        <w:pStyle w:val="1"/>
        <w:numPr>
          <w:ilvl w:val="0"/>
          <w:numId w:val="6"/>
        </w:numPr>
        <w:rPr>
          <w:sz w:val="28"/>
          <w:szCs w:val="28"/>
        </w:rPr>
      </w:pPr>
      <w:r w:rsidRPr="002A5001">
        <w:rPr>
          <w:sz w:val="28"/>
          <w:szCs w:val="28"/>
        </w:rPr>
        <w:t>Суетина Т.А., Рахимова Г.С. Повышение конкурентоспособности предприятия с помощью системы бережливого производства / Российское предпринимательство №18 (264), 2018 г. – С.25-29</w:t>
      </w:r>
    </w:p>
    <w:p w:rsidR="002A5001" w:rsidRPr="002A5001" w:rsidRDefault="002A5001" w:rsidP="002A5001">
      <w:pPr>
        <w:pStyle w:val="1"/>
        <w:numPr>
          <w:ilvl w:val="0"/>
          <w:numId w:val="6"/>
        </w:numPr>
        <w:rPr>
          <w:sz w:val="28"/>
          <w:szCs w:val="28"/>
        </w:rPr>
      </w:pPr>
      <w:proofErr w:type="spellStart"/>
      <w:r w:rsidRPr="002A5001">
        <w:rPr>
          <w:sz w:val="28"/>
          <w:szCs w:val="28"/>
        </w:rPr>
        <w:t>Хасби</w:t>
      </w:r>
      <w:proofErr w:type="spellEnd"/>
      <w:r w:rsidRPr="002A5001">
        <w:rPr>
          <w:sz w:val="28"/>
          <w:szCs w:val="28"/>
        </w:rPr>
        <w:t>, Д. Стратегический менеджмент: Учеб</w:t>
      </w:r>
      <w:proofErr w:type="gramStart"/>
      <w:r w:rsidRPr="002A5001">
        <w:rPr>
          <w:sz w:val="28"/>
          <w:szCs w:val="28"/>
        </w:rPr>
        <w:t>.</w:t>
      </w:r>
      <w:proofErr w:type="gramEnd"/>
      <w:r w:rsidRPr="002A5001">
        <w:rPr>
          <w:sz w:val="28"/>
          <w:szCs w:val="28"/>
        </w:rPr>
        <w:t xml:space="preserve"> </w:t>
      </w:r>
      <w:proofErr w:type="gramStart"/>
      <w:r w:rsidRPr="002A5001">
        <w:rPr>
          <w:sz w:val="28"/>
          <w:szCs w:val="28"/>
        </w:rPr>
        <w:t>п</w:t>
      </w:r>
      <w:proofErr w:type="gramEnd"/>
      <w:r w:rsidRPr="002A5001">
        <w:rPr>
          <w:sz w:val="28"/>
          <w:szCs w:val="28"/>
        </w:rPr>
        <w:t xml:space="preserve">особие / Д. </w:t>
      </w:r>
      <w:proofErr w:type="spellStart"/>
      <w:r w:rsidRPr="002A5001">
        <w:rPr>
          <w:sz w:val="28"/>
          <w:szCs w:val="28"/>
        </w:rPr>
        <w:t>Хасби</w:t>
      </w:r>
      <w:proofErr w:type="spellEnd"/>
      <w:r w:rsidRPr="002A5001">
        <w:rPr>
          <w:sz w:val="28"/>
          <w:szCs w:val="28"/>
        </w:rPr>
        <w:t>. – М: Контур, 2018.</w:t>
      </w:r>
    </w:p>
    <w:p w:rsidR="002A5001" w:rsidRPr="002A5001" w:rsidRDefault="002A5001" w:rsidP="002A5001">
      <w:pPr>
        <w:pStyle w:val="1"/>
        <w:numPr>
          <w:ilvl w:val="0"/>
          <w:numId w:val="6"/>
        </w:numPr>
        <w:rPr>
          <w:sz w:val="28"/>
          <w:szCs w:val="28"/>
        </w:rPr>
      </w:pPr>
      <w:r w:rsidRPr="002A5001">
        <w:rPr>
          <w:sz w:val="28"/>
          <w:szCs w:val="28"/>
        </w:rPr>
        <w:t xml:space="preserve">Хомякова Е.В. Использование </w:t>
      </w:r>
      <w:proofErr w:type="spellStart"/>
      <w:r w:rsidRPr="002A5001">
        <w:rPr>
          <w:sz w:val="28"/>
          <w:szCs w:val="28"/>
        </w:rPr>
        <w:t>Lean</w:t>
      </w:r>
      <w:proofErr w:type="spellEnd"/>
      <w:r w:rsidRPr="002A5001">
        <w:rPr>
          <w:sz w:val="28"/>
          <w:szCs w:val="28"/>
        </w:rPr>
        <w:t xml:space="preserve"> </w:t>
      </w:r>
      <w:proofErr w:type="spellStart"/>
      <w:r w:rsidRPr="002A5001">
        <w:rPr>
          <w:sz w:val="28"/>
          <w:szCs w:val="28"/>
        </w:rPr>
        <w:t>Management</w:t>
      </w:r>
      <w:proofErr w:type="spellEnd"/>
      <w:r w:rsidRPr="002A5001">
        <w:rPr>
          <w:sz w:val="28"/>
          <w:szCs w:val="28"/>
        </w:rPr>
        <w:t xml:space="preserve"> в качестве способа повышения конкурентоспособности отечественных предприятий // 153 Экономика, статистика и информатика.  Вестник УМО. - 2018. - № 5. - С. 104- 108.</w:t>
      </w:r>
    </w:p>
    <w:p w:rsidR="002A5001" w:rsidRPr="002A5001" w:rsidRDefault="00226919" w:rsidP="002A5001">
      <w:pPr>
        <w:pStyle w:val="1"/>
        <w:numPr>
          <w:ilvl w:val="0"/>
          <w:numId w:val="6"/>
        </w:numPr>
        <w:rPr>
          <w:sz w:val="28"/>
          <w:szCs w:val="28"/>
        </w:rPr>
      </w:pPr>
      <w:hyperlink r:id="rId13" w:history="1">
        <w:r w:rsidR="002A5001" w:rsidRPr="002A5001">
          <w:rPr>
            <w:rStyle w:val="a6"/>
            <w:sz w:val="28"/>
            <w:szCs w:val="28"/>
            <w:lang w:val="en-US"/>
          </w:rPr>
          <w:t>https</w:t>
        </w:r>
        <w:r w:rsidR="002A5001" w:rsidRPr="002A5001">
          <w:rPr>
            <w:rStyle w:val="a6"/>
            <w:sz w:val="28"/>
            <w:szCs w:val="28"/>
          </w:rPr>
          <w:t>://</w:t>
        </w:r>
        <w:proofErr w:type="spellStart"/>
        <w:r w:rsidR="002A5001" w:rsidRPr="002A5001">
          <w:rPr>
            <w:rStyle w:val="a6"/>
            <w:sz w:val="28"/>
            <w:szCs w:val="28"/>
            <w:lang w:val="en-US"/>
          </w:rPr>
          <w:t>spravochnick</w:t>
        </w:r>
        <w:proofErr w:type="spellEnd"/>
        <w:r w:rsidR="002A5001" w:rsidRPr="002A5001">
          <w:rPr>
            <w:rStyle w:val="a6"/>
            <w:sz w:val="28"/>
            <w:szCs w:val="28"/>
          </w:rPr>
          <w:t>.</w:t>
        </w:r>
        <w:proofErr w:type="spellStart"/>
        <w:r w:rsidR="002A5001" w:rsidRPr="002A5001">
          <w:rPr>
            <w:rStyle w:val="a6"/>
            <w:sz w:val="28"/>
            <w:szCs w:val="28"/>
            <w:lang w:val="en-US"/>
          </w:rPr>
          <w:t>ru</w:t>
        </w:r>
        <w:proofErr w:type="spellEnd"/>
        <w:r w:rsidR="002A5001" w:rsidRPr="002A5001">
          <w:rPr>
            <w:rStyle w:val="a6"/>
            <w:sz w:val="28"/>
            <w:szCs w:val="28"/>
          </w:rPr>
          <w:t>/</w:t>
        </w:r>
        <w:r w:rsidR="002A5001" w:rsidRPr="002A5001">
          <w:rPr>
            <w:rStyle w:val="a6"/>
            <w:sz w:val="28"/>
            <w:szCs w:val="28"/>
            <w:lang w:val="en-US"/>
          </w:rPr>
          <w:t>marketing</w:t>
        </w:r>
        <w:r w:rsidR="002A5001" w:rsidRPr="002A5001">
          <w:rPr>
            <w:rStyle w:val="a6"/>
            <w:sz w:val="28"/>
            <w:szCs w:val="28"/>
          </w:rPr>
          <w:t>/</w:t>
        </w:r>
        <w:proofErr w:type="spellStart"/>
        <w:r w:rsidR="002A5001" w:rsidRPr="002A5001">
          <w:rPr>
            <w:rStyle w:val="a6"/>
            <w:sz w:val="28"/>
            <w:szCs w:val="28"/>
            <w:lang w:val="en-US"/>
          </w:rPr>
          <w:t>ocenka</w:t>
        </w:r>
        <w:proofErr w:type="spellEnd"/>
        <w:r w:rsidR="002A5001" w:rsidRPr="002A5001">
          <w:rPr>
            <w:rStyle w:val="a6"/>
            <w:sz w:val="28"/>
            <w:szCs w:val="28"/>
          </w:rPr>
          <w:t>_</w:t>
        </w:r>
        <w:proofErr w:type="spellStart"/>
        <w:r w:rsidR="002A5001" w:rsidRPr="002A5001">
          <w:rPr>
            <w:rStyle w:val="a6"/>
            <w:sz w:val="28"/>
            <w:szCs w:val="28"/>
            <w:lang w:val="en-US"/>
          </w:rPr>
          <w:t>i</w:t>
        </w:r>
        <w:proofErr w:type="spellEnd"/>
        <w:r w:rsidR="002A5001" w:rsidRPr="002A5001">
          <w:rPr>
            <w:rStyle w:val="a6"/>
            <w:sz w:val="28"/>
            <w:szCs w:val="28"/>
          </w:rPr>
          <w:t>_</w:t>
        </w:r>
        <w:proofErr w:type="spellStart"/>
        <w:r w:rsidR="002A5001" w:rsidRPr="002A5001">
          <w:rPr>
            <w:rStyle w:val="a6"/>
            <w:sz w:val="28"/>
            <w:szCs w:val="28"/>
            <w:lang w:val="en-US"/>
          </w:rPr>
          <w:t>analiz</w:t>
        </w:r>
        <w:proofErr w:type="spellEnd"/>
        <w:r w:rsidR="002A5001" w:rsidRPr="002A5001">
          <w:rPr>
            <w:rStyle w:val="a6"/>
            <w:sz w:val="28"/>
            <w:szCs w:val="28"/>
          </w:rPr>
          <w:t>_</w:t>
        </w:r>
        <w:proofErr w:type="spellStart"/>
        <w:r w:rsidR="002A5001" w:rsidRPr="002A5001">
          <w:rPr>
            <w:rStyle w:val="a6"/>
            <w:sz w:val="28"/>
            <w:szCs w:val="28"/>
            <w:lang w:val="en-US"/>
          </w:rPr>
          <w:t>konkurentosposobnosti</w:t>
        </w:r>
        <w:proofErr w:type="spellEnd"/>
        <w:r w:rsidR="002A5001" w:rsidRPr="002A5001">
          <w:rPr>
            <w:rStyle w:val="a6"/>
            <w:sz w:val="28"/>
            <w:szCs w:val="28"/>
          </w:rPr>
          <w:t>_</w:t>
        </w:r>
        <w:proofErr w:type="spellStart"/>
        <w:r w:rsidR="002A5001" w:rsidRPr="002A5001">
          <w:rPr>
            <w:rStyle w:val="a6"/>
            <w:sz w:val="28"/>
            <w:szCs w:val="28"/>
            <w:lang w:val="en-US"/>
          </w:rPr>
          <w:t>kompanii</w:t>
        </w:r>
        <w:proofErr w:type="spellEnd"/>
        <w:r w:rsidR="002A5001" w:rsidRPr="002A5001">
          <w:rPr>
            <w:rStyle w:val="a6"/>
            <w:sz w:val="28"/>
            <w:szCs w:val="28"/>
          </w:rPr>
          <w:t>_</w:t>
        </w:r>
        <w:proofErr w:type="spellStart"/>
        <w:r w:rsidR="002A5001" w:rsidRPr="002A5001">
          <w:rPr>
            <w:rStyle w:val="a6"/>
            <w:sz w:val="28"/>
            <w:szCs w:val="28"/>
            <w:lang w:val="en-US"/>
          </w:rPr>
          <w:t>pri</w:t>
        </w:r>
        <w:proofErr w:type="spellEnd"/>
        <w:r w:rsidR="002A5001" w:rsidRPr="002A5001">
          <w:rPr>
            <w:rStyle w:val="a6"/>
            <w:sz w:val="28"/>
            <w:szCs w:val="28"/>
          </w:rPr>
          <w:t>_</w:t>
        </w:r>
        <w:proofErr w:type="spellStart"/>
        <w:r w:rsidR="002A5001" w:rsidRPr="002A5001">
          <w:rPr>
            <w:rStyle w:val="a6"/>
            <w:sz w:val="28"/>
            <w:szCs w:val="28"/>
            <w:lang w:val="en-US"/>
          </w:rPr>
          <w:t>vnedrenii</w:t>
        </w:r>
        <w:proofErr w:type="spellEnd"/>
        <w:r w:rsidR="002A5001" w:rsidRPr="002A5001">
          <w:rPr>
            <w:rStyle w:val="a6"/>
            <w:sz w:val="28"/>
            <w:szCs w:val="28"/>
          </w:rPr>
          <w:t>_</w:t>
        </w:r>
        <w:proofErr w:type="spellStart"/>
        <w:r w:rsidR="002A5001" w:rsidRPr="002A5001">
          <w:rPr>
            <w:rStyle w:val="a6"/>
            <w:sz w:val="28"/>
            <w:szCs w:val="28"/>
            <w:lang w:val="en-US"/>
          </w:rPr>
          <w:t>berezhlivogo</w:t>
        </w:r>
        <w:proofErr w:type="spellEnd"/>
        <w:r w:rsidR="002A5001" w:rsidRPr="002A5001">
          <w:rPr>
            <w:rStyle w:val="a6"/>
            <w:sz w:val="28"/>
            <w:szCs w:val="28"/>
          </w:rPr>
          <w:t>_</w:t>
        </w:r>
        <w:proofErr w:type="spellStart"/>
        <w:r w:rsidR="002A5001" w:rsidRPr="002A5001">
          <w:rPr>
            <w:rStyle w:val="a6"/>
            <w:sz w:val="28"/>
            <w:szCs w:val="28"/>
            <w:lang w:val="en-US"/>
          </w:rPr>
          <w:t>proizvodstva</w:t>
        </w:r>
        <w:proofErr w:type="spellEnd"/>
        <w:r w:rsidR="002A5001" w:rsidRPr="002A5001">
          <w:rPr>
            <w:rStyle w:val="a6"/>
            <w:sz w:val="28"/>
            <w:szCs w:val="28"/>
          </w:rPr>
          <w:t>/</w:t>
        </w:r>
      </w:hyperlink>
    </w:p>
    <w:p w:rsidR="002A5001" w:rsidRPr="002A5001" w:rsidRDefault="00226919" w:rsidP="002A5001">
      <w:pPr>
        <w:pStyle w:val="1"/>
        <w:numPr>
          <w:ilvl w:val="0"/>
          <w:numId w:val="6"/>
        </w:numPr>
        <w:rPr>
          <w:sz w:val="28"/>
          <w:szCs w:val="28"/>
        </w:rPr>
      </w:pPr>
      <w:hyperlink r:id="rId14" w:history="1">
        <w:r w:rsidR="002A5001" w:rsidRPr="002A5001">
          <w:rPr>
            <w:rStyle w:val="a6"/>
            <w:sz w:val="28"/>
            <w:szCs w:val="28"/>
            <w:lang w:val="en-US"/>
          </w:rPr>
          <w:t>https</w:t>
        </w:r>
        <w:r w:rsidR="002A5001" w:rsidRPr="002A5001">
          <w:rPr>
            <w:rStyle w:val="a6"/>
            <w:sz w:val="28"/>
            <w:szCs w:val="28"/>
          </w:rPr>
          <w:t>://</w:t>
        </w:r>
        <w:r w:rsidR="002A5001" w:rsidRPr="002A5001">
          <w:rPr>
            <w:rStyle w:val="a6"/>
            <w:sz w:val="28"/>
            <w:szCs w:val="28"/>
            <w:lang w:val="en-US"/>
          </w:rPr>
          <w:t>research</w:t>
        </w:r>
        <w:r w:rsidR="002A5001" w:rsidRPr="002A5001">
          <w:rPr>
            <w:rStyle w:val="a6"/>
            <w:sz w:val="28"/>
            <w:szCs w:val="28"/>
          </w:rPr>
          <w:t>-</w:t>
        </w:r>
        <w:r w:rsidR="002A5001" w:rsidRPr="002A5001">
          <w:rPr>
            <w:rStyle w:val="a6"/>
            <w:sz w:val="28"/>
            <w:szCs w:val="28"/>
            <w:lang w:val="en-US"/>
          </w:rPr>
          <w:t>journal</w:t>
        </w:r>
        <w:r w:rsidR="002A5001" w:rsidRPr="002A5001">
          <w:rPr>
            <w:rStyle w:val="a6"/>
            <w:sz w:val="28"/>
            <w:szCs w:val="28"/>
          </w:rPr>
          <w:t>.</w:t>
        </w:r>
        <w:r w:rsidR="002A5001" w:rsidRPr="002A5001">
          <w:rPr>
            <w:rStyle w:val="a6"/>
            <w:sz w:val="28"/>
            <w:szCs w:val="28"/>
            <w:lang w:val="en-US"/>
          </w:rPr>
          <w:t>org</w:t>
        </w:r>
        <w:r w:rsidR="002A5001" w:rsidRPr="002A5001">
          <w:rPr>
            <w:rStyle w:val="a6"/>
            <w:sz w:val="28"/>
            <w:szCs w:val="28"/>
          </w:rPr>
          <w:t>/</w:t>
        </w:r>
        <w:r w:rsidR="002A5001" w:rsidRPr="002A5001">
          <w:rPr>
            <w:rStyle w:val="a6"/>
            <w:sz w:val="28"/>
            <w:szCs w:val="28"/>
            <w:lang w:val="en-US"/>
          </w:rPr>
          <w:t>economical</w:t>
        </w:r>
        <w:r w:rsidR="002A5001" w:rsidRPr="002A5001">
          <w:rPr>
            <w:rStyle w:val="a6"/>
            <w:sz w:val="28"/>
            <w:szCs w:val="28"/>
          </w:rPr>
          <w:t>/</w:t>
        </w:r>
        <w:proofErr w:type="spellStart"/>
        <w:r w:rsidR="002A5001" w:rsidRPr="002A5001">
          <w:rPr>
            <w:rStyle w:val="a6"/>
            <w:sz w:val="28"/>
            <w:szCs w:val="28"/>
            <w:lang w:val="en-US"/>
          </w:rPr>
          <w:t>metody</w:t>
        </w:r>
        <w:proofErr w:type="spellEnd"/>
        <w:r w:rsidR="002A5001" w:rsidRPr="002A5001">
          <w:rPr>
            <w:rStyle w:val="a6"/>
            <w:sz w:val="28"/>
            <w:szCs w:val="28"/>
          </w:rPr>
          <w:t>-</w:t>
        </w:r>
        <w:proofErr w:type="spellStart"/>
        <w:r w:rsidR="002A5001" w:rsidRPr="002A5001">
          <w:rPr>
            <w:rStyle w:val="a6"/>
            <w:sz w:val="28"/>
            <w:szCs w:val="28"/>
            <w:lang w:val="en-US"/>
          </w:rPr>
          <w:t>ocenki</w:t>
        </w:r>
        <w:proofErr w:type="spellEnd"/>
        <w:r w:rsidR="002A5001" w:rsidRPr="002A5001">
          <w:rPr>
            <w:rStyle w:val="a6"/>
            <w:sz w:val="28"/>
            <w:szCs w:val="28"/>
          </w:rPr>
          <w:t>-</w:t>
        </w:r>
        <w:proofErr w:type="spellStart"/>
        <w:r w:rsidR="002A5001" w:rsidRPr="002A5001">
          <w:rPr>
            <w:rStyle w:val="a6"/>
            <w:sz w:val="28"/>
            <w:szCs w:val="28"/>
            <w:lang w:val="en-US"/>
          </w:rPr>
          <w:t>konkurentosposobnosti</w:t>
        </w:r>
        <w:proofErr w:type="spellEnd"/>
        <w:r w:rsidR="002A5001" w:rsidRPr="002A5001">
          <w:rPr>
            <w:rStyle w:val="a6"/>
            <w:sz w:val="28"/>
            <w:szCs w:val="28"/>
          </w:rPr>
          <w:t>-</w:t>
        </w:r>
        <w:proofErr w:type="spellStart"/>
        <w:r w:rsidR="002A5001" w:rsidRPr="002A5001">
          <w:rPr>
            <w:rStyle w:val="a6"/>
            <w:sz w:val="28"/>
            <w:szCs w:val="28"/>
            <w:lang w:val="en-US"/>
          </w:rPr>
          <w:t>predpriyatiya</w:t>
        </w:r>
        <w:proofErr w:type="spellEnd"/>
        <w:r w:rsidR="002A5001" w:rsidRPr="002A5001">
          <w:rPr>
            <w:rStyle w:val="a6"/>
            <w:sz w:val="28"/>
            <w:szCs w:val="28"/>
          </w:rPr>
          <w:t>/</w:t>
        </w:r>
      </w:hyperlink>
    </w:p>
    <w:p w:rsidR="002A5001" w:rsidRPr="002A5001" w:rsidRDefault="002A5001" w:rsidP="002A5001">
      <w:pPr>
        <w:pStyle w:val="1"/>
        <w:numPr>
          <w:ilvl w:val="0"/>
          <w:numId w:val="6"/>
        </w:numPr>
        <w:rPr>
          <w:sz w:val="28"/>
          <w:szCs w:val="28"/>
        </w:rPr>
      </w:pPr>
      <w:r w:rsidRPr="002A5001">
        <w:rPr>
          <w:sz w:val="28"/>
          <w:szCs w:val="28"/>
        </w:rPr>
        <w:t>https://lean-kaizen.ru/berezhlivoe-proizvodstvo-kak-faktor-povysheniya-konkurentosposobnosti-predpriyatiya.html</w:t>
      </w:r>
    </w:p>
    <w:p w:rsidR="002A5001" w:rsidRPr="002A5001" w:rsidRDefault="002A5001" w:rsidP="002A5001">
      <w:pPr>
        <w:pStyle w:val="1"/>
        <w:numPr>
          <w:ilvl w:val="0"/>
          <w:numId w:val="6"/>
        </w:numPr>
        <w:rPr>
          <w:sz w:val="28"/>
          <w:szCs w:val="28"/>
        </w:rPr>
      </w:pPr>
      <w:r w:rsidRPr="002A5001">
        <w:rPr>
          <w:sz w:val="28"/>
          <w:szCs w:val="28"/>
        </w:rPr>
        <w:t>[https://www.cfin.ru/management/strategy/competit/analysis2.shtml].</w:t>
      </w:r>
    </w:p>
    <w:p w:rsidR="002A5001" w:rsidRDefault="002A5001" w:rsidP="00BB5E53">
      <w:pPr>
        <w:pStyle w:val="1"/>
      </w:pPr>
    </w:p>
    <w:p w:rsidR="002A5001" w:rsidRDefault="002A5001" w:rsidP="002A5001"/>
    <w:p w:rsidR="002A5001" w:rsidRPr="002A5001" w:rsidRDefault="002A5001" w:rsidP="002A5001"/>
    <w:p w:rsidR="002A5001" w:rsidRDefault="002A5001" w:rsidP="00BB5E53">
      <w:pPr>
        <w:pStyle w:val="1"/>
      </w:pPr>
    </w:p>
    <w:sectPr w:rsidR="002A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C09"/>
    <w:multiLevelType w:val="hybridMultilevel"/>
    <w:tmpl w:val="95F8CAD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A563A4"/>
    <w:multiLevelType w:val="hybridMultilevel"/>
    <w:tmpl w:val="BA5AA622"/>
    <w:lvl w:ilvl="0" w:tplc="3B6619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5C0689"/>
    <w:multiLevelType w:val="multilevel"/>
    <w:tmpl w:val="B470A936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8A454AB"/>
    <w:multiLevelType w:val="hybridMultilevel"/>
    <w:tmpl w:val="E5EE5E8E"/>
    <w:lvl w:ilvl="0" w:tplc="3B6619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4770E5"/>
    <w:multiLevelType w:val="hybridMultilevel"/>
    <w:tmpl w:val="8AE6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50713"/>
    <w:multiLevelType w:val="hybridMultilevel"/>
    <w:tmpl w:val="451E18DA"/>
    <w:lvl w:ilvl="0" w:tplc="3B6619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6D"/>
    <w:rsid w:val="00167394"/>
    <w:rsid w:val="001F3B91"/>
    <w:rsid w:val="00226919"/>
    <w:rsid w:val="002A5001"/>
    <w:rsid w:val="004B6A53"/>
    <w:rsid w:val="005F726D"/>
    <w:rsid w:val="0084783D"/>
    <w:rsid w:val="00BB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5E53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BB5E53"/>
    <w:pPr>
      <w:tabs>
        <w:tab w:val="right" w:leader="dot" w:pos="9628"/>
      </w:tabs>
      <w:spacing w:line="360" w:lineRule="auto"/>
      <w:jc w:val="both"/>
    </w:pPr>
  </w:style>
  <w:style w:type="character" w:styleId="a6">
    <w:name w:val="Hyperlink"/>
    <w:basedOn w:val="a0"/>
    <w:uiPriority w:val="99"/>
    <w:unhideWhenUsed/>
    <w:rsid w:val="00BB5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5E53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BB5E53"/>
    <w:pPr>
      <w:tabs>
        <w:tab w:val="right" w:leader="dot" w:pos="9628"/>
      </w:tabs>
      <w:spacing w:line="360" w:lineRule="auto"/>
      <w:jc w:val="both"/>
    </w:pPr>
  </w:style>
  <w:style w:type="character" w:styleId="a6">
    <w:name w:val="Hyperlink"/>
    <w:basedOn w:val="a0"/>
    <w:uiPriority w:val="99"/>
    <w:unhideWhenUsed/>
    <w:rsid w:val="00BB5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pravochnick.ru/marketing/ocenka_i_analiz_konkurentosposobnosti_kompanii_pri_vnedrenii_berezhlivogo_proizvodstv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research-journal.org/economical/metody-ocenki-konkurentosposobnosti-predpriya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Антипова</dc:creator>
  <cp:keywords/>
  <dc:description/>
  <cp:lastModifiedBy>Ольга Валерьевна Антипова</cp:lastModifiedBy>
  <cp:revision>6</cp:revision>
  <dcterms:created xsi:type="dcterms:W3CDTF">2021-06-30T08:19:00Z</dcterms:created>
  <dcterms:modified xsi:type="dcterms:W3CDTF">2023-10-05T07:34:00Z</dcterms:modified>
</cp:coreProperties>
</file>