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66BA" w:rsidRPr="005D76EC" w:rsidRDefault="009166BA" w:rsidP="009166BA">
      <w:pPr>
        <w:spacing w:after="0" w:line="360" w:lineRule="auto"/>
        <w:jc w:val="right"/>
        <w:rPr>
          <w:rFonts w:ascii="Times New Roman" w:hAnsi="Times New Roman" w:cs="Times New Roman"/>
          <w:sz w:val="28"/>
          <w:szCs w:val="28"/>
        </w:rPr>
      </w:pPr>
      <w:r w:rsidRPr="005D76EC">
        <w:rPr>
          <w:rFonts w:ascii="Times New Roman" w:hAnsi="Times New Roman" w:cs="Times New Roman"/>
          <w:sz w:val="28"/>
          <w:szCs w:val="28"/>
        </w:rPr>
        <w:t>Богомолова А.В.</w:t>
      </w:r>
    </w:p>
    <w:p w:rsidR="009166BA" w:rsidRPr="005D76EC" w:rsidRDefault="009166BA" w:rsidP="009166BA">
      <w:pPr>
        <w:spacing w:after="0" w:line="360" w:lineRule="auto"/>
        <w:jc w:val="right"/>
        <w:rPr>
          <w:rFonts w:ascii="Times New Roman" w:hAnsi="Times New Roman" w:cs="Times New Roman"/>
          <w:sz w:val="28"/>
          <w:szCs w:val="28"/>
          <w:highlight w:val="white"/>
        </w:rPr>
      </w:pPr>
      <w:proofErr w:type="spellStart"/>
      <w:r w:rsidRPr="005D76EC">
        <w:rPr>
          <w:rFonts w:ascii="Times New Roman" w:hAnsi="Times New Roman" w:cs="Times New Roman"/>
          <w:sz w:val="28"/>
          <w:szCs w:val="28"/>
          <w:highlight w:val="white"/>
        </w:rPr>
        <w:t>к.с.н</w:t>
      </w:r>
      <w:proofErr w:type="spellEnd"/>
      <w:r w:rsidRPr="005D76EC">
        <w:rPr>
          <w:rFonts w:ascii="Times New Roman" w:hAnsi="Times New Roman" w:cs="Times New Roman"/>
          <w:sz w:val="28"/>
          <w:szCs w:val="28"/>
          <w:highlight w:val="white"/>
        </w:rPr>
        <w:t>., доцент кафедры социологии и управления,</w:t>
      </w:r>
    </w:p>
    <w:p w:rsidR="009166BA" w:rsidRDefault="009166BA" w:rsidP="009166BA">
      <w:pPr>
        <w:spacing w:after="0" w:line="360" w:lineRule="auto"/>
        <w:jc w:val="right"/>
        <w:rPr>
          <w:rFonts w:ascii="Times New Roman" w:hAnsi="Times New Roman" w:cs="Times New Roman"/>
          <w:sz w:val="28"/>
          <w:szCs w:val="28"/>
        </w:rPr>
      </w:pPr>
      <w:r w:rsidRPr="005D76EC">
        <w:rPr>
          <w:rFonts w:ascii="Times New Roman" w:hAnsi="Times New Roman" w:cs="Times New Roman"/>
          <w:sz w:val="28"/>
          <w:szCs w:val="28"/>
          <w:highlight w:val="white"/>
        </w:rPr>
        <w:t xml:space="preserve"> ФГБОУ </w:t>
      </w:r>
      <w:proofErr w:type="gramStart"/>
      <w:r w:rsidRPr="005D76EC">
        <w:rPr>
          <w:rFonts w:ascii="Times New Roman" w:hAnsi="Times New Roman" w:cs="Times New Roman"/>
          <w:sz w:val="28"/>
          <w:szCs w:val="28"/>
          <w:highlight w:val="white"/>
        </w:rPr>
        <w:t>ВО</w:t>
      </w:r>
      <w:proofErr w:type="gramEnd"/>
      <w:r w:rsidRPr="005D76EC">
        <w:rPr>
          <w:rFonts w:ascii="Times New Roman" w:hAnsi="Times New Roman" w:cs="Times New Roman"/>
          <w:sz w:val="28"/>
          <w:szCs w:val="28"/>
          <w:highlight w:val="white"/>
        </w:rPr>
        <w:t xml:space="preserve"> «Липецкий государственный педагогический университет имени П.П. Семенова-Тян-Шанского»</w:t>
      </w:r>
    </w:p>
    <w:p w:rsidR="009166BA" w:rsidRDefault="009166BA" w:rsidP="009166BA">
      <w:pPr>
        <w:spacing w:after="0" w:line="360" w:lineRule="auto"/>
        <w:jc w:val="right"/>
        <w:rPr>
          <w:rFonts w:ascii="Times New Roman" w:hAnsi="Times New Roman" w:cs="Times New Roman"/>
          <w:sz w:val="28"/>
          <w:szCs w:val="28"/>
        </w:rPr>
      </w:pPr>
      <w:r>
        <w:rPr>
          <w:rFonts w:ascii="Times New Roman" w:hAnsi="Times New Roman" w:cs="Times New Roman"/>
          <w:sz w:val="28"/>
          <w:szCs w:val="28"/>
        </w:rPr>
        <w:t>Россия, г. Липецк</w:t>
      </w:r>
    </w:p>
    <w:p w:rsidR="009166BA" w:rsidRDefault="009166BA" w:rsidP="009166BA">
      <w:pPr>
        <w:spacing w:after="0" w:line="360" w:lineRule="auto"/>
        <w:jc w:val="right"/>
        <w:rPr>
          <w:rStyle w:val="a3"/>
          <w:rFonts w:ascii="Times New Roman" w:hAnsi="Times New Roman" w:cs="Times New Roman"/>
          <w:color w:val="auto"/>
          <w:sz w:val="28"/>
          <w:szCs w:val="28"/>
          <w:u w:val="none"/>
        </w:rPr>
      </w:pPr>
      <w:proofErr w:type="gramStart"/>
      <w:r w:rsidRPr="005D76EC">
        <w:rPr>
          <w:rFonts w:ascii="Times New Roman" w:hAnsi="Times New Roman" w:cs="Times New Roman"/>
          <w:sz w:val="28"/>
          <w:szCs w:val="28"/>
          <w:highlight w:val="white"/>
          <w:lang w:val="en-US"/>
        </w:rPr>
        <w:t>e</w:t>
      </w:r>
      <w:r w:rsidRPr="009166BA">
        <w:rPr>
          <w:rFonts w:ascii="Times New Roman" w:hAnsi="Times New Roman" w:cs="Times New Roman"/>
          <w:sz w:val="28"/>
          <w:szCs w:val="28"/>
          <w:highlight w:val="white"/>
        </w:rPr>
        <w:t>-</w:t>
      </w:r>
      <w:r w:rsidRPr="005D76EC">
        <w:rPr>
          <w:rFonts w:ascii="Times New Roman" w:hAnsi="Times New Roman" w:cs="Times New Roman"/>
          <w:sz w:val="28"/>
          <w:szCs w:val="28"/>
          <w:highlight w:val="white"/>
          <w:lang w:val="en-US"/>
        </w:rPr>
        <w:t>mail</w:t>
      </w:r>
      <w:proofErr w:type="gramEnd"/>
      <w:r w:rsidRPr="009166BA">
        <w:rPr>
          <w:rFonts w:ascii="Times New Roman" w:hAnsi="Times New Roman" w:cs="Times New Roman"/>
          <w:sz w:val="28"/>
          <w:szCs w:val="28"/>
          <w:highlight w:val="white"/>
        </w:rPr>
        <w:t>:</w:t>
      </w:r>
      <w:r w:rsidRPr="009166BA">
        <w:rPr>
          <w:rFonts w:ascii="Times New Roman" w:hAnsi="Times New Roman" w:cs="Times New Roman"/>
          <w:sz w:val="28"/>
          <w:szCs w:val="28"/>
        </w:rPr>
        <w:t xml:space="preserve"> </w:t>
      </w:r>
      <w:hyperlink r:id="rId6" w:history="1">
        <w:r w:rsidRPr="005D76EC">
          <w:rPr>
            <w:rStyle w:val="a3"/>
            <w:rFonts w:ascii="Times New Roman" w:hAnsi="Times New Roman" w:cs="Times New Roman"/>
            <w:color w:val="auto"/>
            <w:sz w:val="28"/>
            <w:szCs w:val="28"/>
            <w:u w:val="none"/>
            <w:lang w:val="en-US"/>
          </w:rPr>
          <w:t>bogomolova</w:t>
        </w:r>
        <w:r w:rsidRPr="009166BA">
          <w:rPr>
            <w:rStyle w:val="a3"/>
            <w:rFonts w:ascii="Times New Roman" w:hAnsi="Times New Roman" w:cs="Times New Roman"/>
            <w:color w:val="auto"/>
            <w:sz w:val="28"/>
            <w:szCs w:val="28"/>
            <w:u w:val="none"/>
          </w:rPr>
          <w:t>-</w:t>
        </w:r>
        <w:r w:rsidRPr="005D76EC">
          <w:rPr>
            <w:rStyle w:val="a3"/>
            <w:rFonts w:ascii="Times New Roman" w:hAnsi="Times New Roman" w:cs="Times New Roman"/>
            <w:color w:val="auto"/>
            <w:sz w:val="28"/>
            <w:szCs w:val="28"/>
            <w:u w:val="none"/>
            <w:lang w:val="en-US"/>
          </w:rPr>
          <w:t>av</w:t>
        </w:r>
        <w:r w:rsidRPr="009166BA">
          <w:rPr>
            <w:rStyle w:val="a3"/>
            <w:rFonts w:ascii="Times New Roman" w:hAnsi="Times New Roman" w:cs="Times New Roman"/>
            <w:color w:val="auto"/>
            <w:sz w:val="28"/>
            <w:szCs w:val="28"/>
            <w:u w:val="none"/>
          </w:rPr>
          <w:t>@</w:t>
        </w:r>
        <w:r w:rsidRPr="005D76EC">
          <w:rPr>
            <w:rStyle w:val="a3"/>
            <w:rFonts w:ascii="Times New Roman" w:hAnsi="Times New Roman" w:cs="Times New Roman"/>
            <w:color w:val="auto"/>
            <w:sz w:val="28"/>
            <w:szCs w:val="28"/>
            <w:u w:val="none"/>
            <w:lang w:val="en-US"/>
          </w:rPr>
          <w:t>yandex</w:t>
        </w:r>
        <w:r w:rsidRPr="009166BA">
          <w:rPr>
            <w:rStyle w:val="a3"/>
            <w:rFonts w:ascii="Times New Roman" w:hAnsi="Times New Roman" w:cs="Times New Roman"/>
            <w:color w:val="auto"/>
            <w:sz w:val="28"/>
            <w:szCs w:val="28"/>
            <w:u w:val="none"/>
          </w:rPr>
          <w:t>.</w:t>
        </w:r>
        <w:r w:rsidRPr="005D76EC">
          <w:rPr>
            <w:rStyle w:val="a3"/>
            <w:rFonts w:ascii="Times New Roman" w:hAnsi="Times New Roman" w:cs="Times New Roman"/>
            <w:color w:val="auto"/>
            <w:sz w:val="28"/>
            <w:szCs w:val="28"/>
            <w:u w:val="none"/>
            <w:lang w:val="en-US"/>
          </w:rPr>
          <w:t>ru</w:t>
        </w:r>
      </w:hyperlink>
    </w:p>
    <w:p w:rsidR="009166BA" w:rsidRDefault="009166BA" w:rsidP="009166BA">
      <w:pPr>
        <w:spacing w:after="0" w:line="360" w:lineRule="auto"/>
        <w:jc w:val="right"/>
        <w:rPr>
          <w:rStyle w:val="a3"/>
          <w:rFonts w:ascii="Times New Roman" w:hAnsi="Times New Roman" w:cs="Times New Roman"/>
          <w:color w:val="auto"/>
          <w:sz w:val="28"/>
          <w:szCs w:val="28"/>
          <w:u w:val="none"/>
        </w:rPr>
      </w:pPr>
    </w:p>
    <w:p w:rsidR="009166BA" w:rsidRDefault="009166BA" w:rsidP="009166BA">
      <w:pPr>
        <w:spacing w:after="0" w:line="360" w:lineRule="auto"/>
        <w:jc w:val="right"/>
        <w:rPr>
          <w:rStyle w:val="a3"/>
          <w:rFonts w:ascii="Times New Roman" w:hAnsi="Times New Roman" w:cs="Times New Roman"/>
          <w:color w:val="auto"/>
          <w:sz w:val="28"/>
          <w:szCs w:val="28"/>
          <w:u w:val="none"/>
        </w:rPr>
      </w:pPr>
      <w:r>
        <w:rPr>
          <w:rStyle w:val="a3"/>
          <w:rFonts w:ascii="Times New Roman" w:hAnsi="Times New Roman" w:cs="Times New Roman"/>
          <w:color w:val="auto"/>
          <w:sz w:val="28"/>
          <w:szCs w:val="28"/>
          <w:u w:val="none"/>
        </w:rPr>
        <w:t>Степанова А.Д.</w:t>
      </w:r>
    </w:p>
    <w:p w:rsidR="009166BA" w:rsidRDefault="009166BA" w:rsidP="009166BA">
      <w:pPr>
        <w:spacing w:after="0" w:line="360" w:lineRule="auto"/>
        <w:jc w:val="right"/>
        <w:rPr>
          <w:rStyle w:val="a3"/>
          <w:rFonts w:ascii="Times New Roman" w:hAnsi="Times New Roman" w:cs="Times New Roman"/>
          <w:color w:val="auto"/>
          <w:sz w:val="28"/>
          <w:szCs w:val="28"/>
          <w:u w:val="none"/>
        </w:rPr>
      </w:pPr>
      <w:r>
        <w:rPr>
          <w:rStyle w:val="a3"/>
          <w:rFonts w:ascii="Times New Roman" w:hAnsi="Times New Roman" w:cs="Times New Roman"/>
          <w:color w:val="auto"/>
          <w:sz w:val="28"/>
          <w:szCs w:val="28"/>
          <w:u w:val="none"/>
        </w:rPr>
        <w:t xml:space="preserve">магистрант ИИПИОН (институт истории, права и общественных наук) </w:t>
      </w:r>
    </w:p>
    <w:p w:rsidR="009166BA" w:rsidRDefault="009166BA" w:rsidP="009166BA">
      <w:pPr>
        <w:spacing w:after="0" w:line="360" w:lineRule="auto"/>
        <w:jc w:val="right"/>
        <w:rPr>
          <w:rFonts w:ascii="Times New Roman" w:hAnsi="Times New Roman" w:cs="Times New Roman"/>
          <w:sz w:val="28"/>
          <w:szCs w:val="28"/>
        </w:rPr>
      </w:pPr>
      <w:r w:rsidRPr="005D76EC">
        <w:rPr>
          <w:rFonts w:ascii="Times New Roman" w:hAnsi="Times New Roman" w:cs="Times New Roman"/>
          <w:sz w:val="28"/>
          <w:szCs w:val="28"/>
          <w:highlight w:val="white"/>
        </w:rPr>
        <w:t xml:space="preserve">ФГБОУ </w:t>
      </w:r>
      <w:proofErr w:type="gramStart"/>
      <w:r w:rsidRPr="005D76EC">
        <w:rPr>
          <w:rFonts w:ascii="Times New Roman" w:hAnsi="Times New Roman" w:cs="Times New Roman"/>
          <w:sz w:val="28"/>
          <w:szCs w:val="28"/>
          <w:highlight w:val="white"/>
        </w:rPr>
        <w:t>ВО</w:t>
      </w:r>
      <w:proofErr w:type="gramEnd"/>
      <w:r w:rsidRPr="005D76EC">
        <w:rPr>
          <w:rFonts w:ascii="Times New Roman" w:hAnsi="Times New Roman" w:cs="Times New Roman"/>
          <w:sz w:val="28"/>
          <w:szCs w:val="28"/>
          <w:highlight w:val="white"/>
        </w:rPr>
        <w:t xml:space="preserve"> «Липецкий государственный педагогический университет имени П.П. Семенова-Тян-Шанского»</w:t>
      </w:r>
    </w:p>
    <w:p w:rsidR="009166BA" w:rsidRDefault="009166BA" w:rsidP="009166BA">
      <w:pPr>
        <w:spacing w:after="0" w:line="360" w:lineRule="auto"/>
        <w:jc w:val="right"/>
        <w:rPr>
          <w:rFonts w:ascii="Times New Roman" w:hAnsi="Times New Roman" w:cs="Times New Roman"/>
          <w:sz w:val="28"/>
          <w:szCs w:val="28"/>
        </w:rPr>
      </w:pPr>
      <w:r>
        <w:rPr>
          <w:rFonts w:ascii="Times New Roman" w:hAnsi="Times New Roman" w:cs="Times New Roman"/>
          <w:sz w:val="28"/>
          <w:szCs w:val="28"/>
        </w:rPr>
        <w:t>Россия, г. Липецк</w:t>
      </w:r>
    </w:p>
    <w:p w:rsidR="009166BA" w:rsidRPr="009166BA" w:rsidRDefault="009166BA" w:rsidP="009166BA">
      <w:pPr>
        <w:spacing w:after="0" w:line="360" w:lineRule="auto"/>
        <w:jc w:val="right"/>
        <w:rPr>
          <w:rFonts w:ascii="Times New Roman" w:hAnsi="Times New Roman" w:cs="Times New Roman"/>
          <w:sz w:val="28"/>
          <w:szCs w:val="28"/>
        </w:rPr>
      </w:pPr>
      <w:proofErr w:type="gramStart"/>
      <w:r w:rsidRPr="005D76EC">
        <w:rPr>
          <w:rFonts w:ascii="Times New Roman" w:hAnsi="Times New Roman" w:cs="Times New Roman"/>
          <w:sz w:val="28"/>
          <w:szCs w:val="28"/>
          <w:lang w:val="en-US"/>
        </w:rPr>
        <w:t>e</w:t>
      </w:r>
      <w:r w:rsidRPr="009166BA">
        <w:rPr>
          <w:rFonts w:ascii="Times New Roman" w:hAnsi="Times New Roman" w:cs="Times New Roman"/>
          <w:sz w:val="28"/>
          <w:szCs w:val="28"/>
        </w:rPr>
        <w:t>-</w:t>
      </w:r>
      <w:r w:rsidRPr="005D76EC">
        <w:rPr>
          <w:rFonts w:ascii="Times New Roman" w:hAnsi="Times New Roman" w:cs="Times New Roman"/>
          <w:sz w:val="28"/>
          <w:szCs w:val="28"/>
          <w:lang w:val="en-US"/>
        </w:rPr>
        <w:t>mail</w:t>
      </w:r>
      <w:proofErr w:type="gramEnd"/>
      <w:r w:rsidRPr="009166BA">
        <w:rPr>
          <w:rFonts w:ascii="Times New Roman" w:hAnsi="Times New Roman" w:cs="Times New Roman"/>
          <w:sz w:val="28"/>
          <w:szCs w:val="28"/>
        </w:rPr>
        <w:t xml:space="preserve">: </w:t>
      </w:r>
      <w:hyperlink r:id="rId7" w:history="1">
        <w:r w:rsidRPr="005D76EC">
          <w:rPr>
            <w:rStyle w:val="a3"/>
            <w:rFonts w:ascii="Times New Roman" w:hAnsi="Times New Roman" w:cs="Times New Roman"/>
            <w:color w:val="auto"/>
            <w:sz w:val="28"/>
            <w:szCs w:val="28"/>
            <w:u w:val="none"/>
            <w:lang w:val="en-US"/>
          </w:rPr>
          <w:t>nastyusha</w:t>
        </w:r>
        <w:r w:rsidRPr="009166BA">
          <w:rPr>
            <w:rStyle w:val="a3"/>
            <w:rFonts w:ascii="Times New Roman" w:hAnsi="Times New Roman" w:cs="Times New Roman"/>
            <w:color w:val="auto"/>
            <w:sz w:val="28"/>
            <w:szCs w:val="28"/>
            <w:u w:val="none"/>
          </w:rPr>
          <w:t>.</w:t>
        </w:r>
        <w:r w:rsidRPr="005D76EC">
          <w:rPr>
            <w:rStyle w:val="a3"/>
            <w:rFonts w:ascii="Times New Roman" w:hAnsi="Times New Roman" w:cs="Times New Roman"/>
            <w:color w:val="auto"/>
            <w:sz w:val="28"/>
            <w:szCs w:val="28"/>
            <w:u w:val="none"/>
            <w:lang w:val="en-US"/>
          </w:rPr>
          <w:t>stepanova</w:t>
        </w:r>
        <w:r w:rsidRPr="009166BA">
          <w:rPr>
            <w:rStyle w:val="a3"/>
            <w:rFonts w:ascii="Times New Roman" w:hAnsi="Times New Roman" w:cs="Times New Roman"/>
            <w:color w:val="auto"/>
            <w:sz w:val="28"/>
            <w:szCs w:val="28"/>
            <w:u w:val="none"/>
          </w:rPr>
          <w:t>.1999@</w:t>
        </w:r>
        <w:r w:rsidRPr="005D76EC">
          <w:rPr>
            <w:rStyle w:val="a3"/>
            <w:rFonts w:ascii="Times New Roman" w:hAnsi="Times New Roman" w:cs="Times New Roman"/>
            <w:color w:val="auto"/>
            <w:sz w:val="28"/>
            <w:szCs w:val="28"/>
            <w:u w:val="none"/>
            <w:lang w:val="en-US"/>
          </w:rPr>
          <w:t>mail</w:t>
        </w:r>
        <w:r w:rsidRPr="009166BA">
          <w:rPr>
            <w:rStyle w:val="a3"/>
            <w:rFonts w:ascii="Times New Roman" w:hAnsi="Times New Roman" w:cs="Times New Roman"/>
            <w:color w:val="auto"/>
            <w:sz w:val="28"/>
            <w:szCs w:val="28"/>
            <w:u w:val="none"/>
          </w:rPr>
          <w:t>.</w:t>
        </w:r>
        <w:proofErr w:type="spellStart"/>
        <w:r w:rsidRPr="005D76EC">
          <w:rPr>
            <w:rStyle w:val="a3"/>
            <w:rFonts w:ascii="Times New Roman" w:hAnsi="Times New Roman" w:cs="Times New Roman"/>
            <w:color w:val="auto"/>
            <w:sz w:val="28"/>
            <w:szCs w:val="28"/>
            <w:u w:val="none"/>
            <w:lang w:val="en-US"/>
          </w:rPr>
          <w:t>ru</w:t>
        </w:r>
        <w:proofErr w:type="spellEnd"/>
      </w:hyperlink>
    </w:p>
    <w:p w:rsidR="009166BA" w:rsidRDefault="009166BA" w:rsidP="009166BA">
      <w:pPr>
        <w:spacing w:line="360" w:lineRule="auto"/>
        <w:ind w:left="360"/>
        <w:jc w:val="center"/>
        <w:rPr>
          <w:rFonts w:ascii="Times New Roman" w:hAnsi="Times New Roman"/>
          <w:b/>
          <w:szCs w:val="28"/>
          <w:highlight w:val="white"/>
        </w:rPr>
      </w:pPr>
    </w:p>
    <w:p w:rsidR="009166BA" w:rsidRDefault="009166BA" w:rsidP="009166BA">
      <w:pPr>
        <w:spacing w:after="0" w:line="360" w:lineRule="auto"/>
        <w:jc w:val="center"/>
        <w:rPr>
          <w:rFonts w:ascii="Times New Roman" w:hAnsi="Times New Roman"/>
          <w:b/>
          <w:sz w:val="28"/>
          <w:szCs w:val="28"/>
          <w:highlight w:val="white"/>
        </w:rPr>
      </w:pPr>
      <w:r w:rsidRPr="009166BA">
        <w:rPr>
          <w:rFonts w:ascii="Times New Roman" w:hAnsi="Times New Roman"/>
          <w:b/>
          <w:sz w:val="28"/>
          <w:szCs w:val="28"/>
          <w:highlight w:val="white"/>
        </w:rPr>
        <w:t>РАЗВИТИЕ БРЕНДА КОМПАНИИ И ПРОЕКТНОЕ УПРАВЛЕНИЕ</w:t>
      </w:r>
    </w:p>
    <w:p w:rsidR="009166BA" w:rsidRPr="009166BA" w:rsidRDefault="009166BA" w:rsidP="009166BA">
      <w:pPr>
        <w:spacing w:after="0" w:line="360" w:lineRule="auto"/>
        <w:jc w:val="center"/>
        <w:rPr>
          <w:rFonts w:ascii="Times New Roman" w:hAnsi="Times New Roman"/>
          <w:b/>
          <w:sz w:val="28"/>
          <w:szCs w:val="28"/>
          <w:highlight w:val="white"/>
        </w:rPr>
      </w:pPr>
    </w:p>
    <w:p w:rsidR="009166BA" w:rsidRPr="009166BA" w:rsidRDefault="009166BA" w:rsidP="009166BA">
      <w:pPr>
        <w:spacing w:after="0" w:line="360" w:lineRule="auto"/>
        <w:ind w:firstLine="709"/>
        <w:jc w:val="both"/>
        <w:rPr>
          <w:rFonts w:ascii="Times New Roman" w:hAnsi="Times New Roman"/>
          <w:sz w:val="28"/>
          <w:szCs w:val="28"/>
        </w:rPr>
      </w:pPr>
      <w:proofErr w:type="gramStart"/>
      <w:r w:rsidRPr="009166BA">
        <w:rPr>
          <w:rFonts w:ascii="Times New Roman" w:hAnsi="Times New Roman"/>
          <w:b/>
          <w:sz w:val="28"/>
          <w:szCs w:val="28"/>
        </w:rPr>
        <w:t xml:space="preserve">Ключевые слова: </w:t>
      </w:r>
      <w:r w:rsidRPr="009166BA">
        <w:rPr>
          <w:rFonts w:ascii="Times New Roman" w:hAnsi="Times New Roman"/>
          <w:sz w:val="28"/>
          <w:szCs w:val="28"/>
        </w:rPr>
        <w:t xml:space="preserve">проектный подход, управление проектами, проект, бренд, проектное управление, маркетинг. </w:t>
      </w:r>
      <w:proofErr w:type="gramEnd"/>
    </w:p>
    <w:p w:rsidR="009166BA" w:rsidRDefault="009166BA" w:rsidP="009166BA">
      <w:pPr>
        <w:spacing w:after="0" w:line="360" w:lineRule="auto"/>
        <w:ind w:firstLine="709"/>
        <w:jc w:val="both"/>
        <w:rPr>
          <w:rFonts w:ascii="Times New Roman" w:hAnsi="Times New Roman"/>
          <w:sz w:val="28"/>
          <w:shd w:val="clear" w:color="auto" w:fill="FFFFFF"/>
        </w:rPr>
      </w:pPr>
      <w:r w:rsidRPr="009166BA">
        <w:rPr>
          <w:rFonts w:ascii="Times New Roman" w:hAnsi="Times New Roman"/>
          <w:b/>
          <w:sz w:val="28"/>
          <w:szCs w:val="28"/>
        </w:rPr>
        <w:t xml:space="preserve">Аннотация: </w:t>
      </w:r>
      <w:r w:rsidRPr="009166BA">
        <w:rPr>
          <w:rFonts w:ascii="Times New Roman" w:hAnsi="Times New Roman"/>
          <w:sz w:val="28"/>
          <w:szCs w:val="28"/>
        </w:rPr>
        <w:t>В статье</w:t>
      </w:r>
      <w:r w:rsidRPr="009166BA">
        <w:rPr>
          <w:rFonts w:ascii="Times New Roman" w:hAnsi="Times New Roman"/>
          <w:b/>
          <w:sz w:val="28"/>
          <w:szCs w:val="28"/>
        </w:rPr>
        <w:t xml:space="preserve"> </w:t>
      </w:r>
      <w:r w:rsidRPr="009166BA">
        <w:rPr>
          <w:rFonts w:ascii="Times New Roman" w:hAnsi="Times New Roman"/>
          <w:sz w:val="28"/>
          <w:szCs w:val="28"/>
        </w:rPr>
        <w:t>рассмотрено «проектное управление», рассмотрена теоретическая часть проектного управления в развитии и управлении бренда компании. Представлены принципы проектного управления и основные аспекты успешного проекта. Также приведен пример управления компанией способом исследовательской работы. Цель исследования: теоретически обосновать актуальность проектного управления в создании и развития бренда в современном конкурентоспособном мире. Для этого были исследованы следующие задачи: дать определение проектного управления, принципы управления проектами, дать определение бренду, описать успешный проект, показать значимость, выявить принципы бренда. В результате было выявлено, что</w:t>
      </w:r>
      <w:r w:rsidRPr="009166BA">
        <w:rPr>
          <w:rFonts w:ascii="Times New Roman" w:hAnsi="Times New Roman"/>
          <w:sz w:val="28"/>
          <w:shd w:val="clear" w:color="auto" w:fill="FFFFFF"/>
        </w:rPr>
        <w:t xml:space="preserve"> проектное управление является </w:t>
      </w:r>
      <w:r w:rsidRPr="009166BA">
        <w:rPr>
          <w:rFonts w:ascii="Times New Roman" w:hAnsi="Times New Roman"/>
          <w:sz w:val="28"/>
          <w:shd w:val="clear" w:color="auto" w:fill="FFFFFF"/>
        </w:rPr>
        <w:lastRenderedPageBreak/>
        <w:t>эффективным инструментом для управления компанией в любой сфере деятельности.</w:t>
      </w:r>
    </w:p>
    <w:p w:rsidR="009166BA" w:rsidRDefault="009166BA" w:rsidP="009166BA">
      <w:pPr>
        <w:spacing w:after="0" w:line="360" w:lineRule="auto"/>
        <w:ind w:firstLine="709"/>
        <w:jc w:val="both"/>
        <w:rPr>
          <w:rFonts w:ascii="Times New Roman" w:hAnsi="Times New Roman"/>
          <w:sz w:val="28"/>
          <w:shd w:val="clear" w:color="auto" w:fill="FFFFFF"/>
        </w:rPr>
      </w:pPr>
    </w:p>
    <w:p w:rsidR="009166BA" w:rsidRPr="009166BA" w:rsidRDefault="009166BA" w:rsidP="009166BA">
      <w:pPr>
        <w:spacing w:after="0" w:line="360" w:lineRule="auto"/>
        <w:jc w:val="center"/>
        <w:rPr>
          <w:rFonts w:ascii="Times New Roman" w:hAnsi="Times New Roman" w:cs="Times New Roman"/>
          <w:i/>
          <w:sz w:val="28"/>
          <w:szCs w:val="28"/>
          <w:lang w:val="en-US"/>
        </w:rPr>
      </w:pPr>
      <w:r w:rsidRPr="00324DF5">
        <w:rPr>
          <w:rFonts w:ascii="Times New Roman" w:hAnsi="Times New Roman" w:cs="Times New Roman"/>
          <w:i/>
          <w:sz w:val="28"/>
          <w:szCs w:val="28"/>
          <w:lang w:val="en"/>
        </w:rPr>
        <w:t xml:space="preserve">A.V. </w:t>
      </w:r>
      <w:proofErr w:type="spellStart"/>
      <w:r w:rsidRPr="00324DF5">
        <w:rPr>
          <w:rFonts w:ascii="Times New Roman" w:hAnsi="Times New Roman" w:cs="Times New Roman"/>
          <w:i/>
          <w:sz w:val="28"/>
          <w:szCs w:val="28"/>
          <w:lang w:val="en"/>
        </w:rPr>
        <w:t>Bogomolova</w:t>
      </w:r>
      <w:proofErr w:type="spellEnd"/>
      <w:r w:rsidRPr="00791BA6">
        <w:rPr>
          <w:rFonts w:ascii="Times New Roman" w:hAnsi="Times New Roman" w:cs="Times New Roman"/>
          <w:i/>
          <w:sz w:val="28"/>
          <w:szCs w:val="28"/>
          <w:lang w:val="en-US"/>
        </w:rPr>
        <w:t xml:space="preserve">, </w:t>
      </w:r>
      <w:r w:rsidRPr="00324DF5">
        <w:rPr>
          <w:rFonts w:ascii="Times New Roman" w:hAnsi="Times New Roman" w:cs="Times New Roman"/>
          <w:i/>
          <w:sz w:val="28"/>
          <w:szCs w:val="28"/>
          <w:lang w:val="en-US"/>
        </w:rPr>
        <w:t xml:space="preserve">A.D. </w:t>
      </w:r>
      <w:proofErr w:type="spellStart"/>
      <w:r w:rsidRPr="00324DF5">
        <w:rPr>
          <w:rFonts w:ascii="Times New Roman" w:hAnsi="Times New Roman" w:cs="Times New Roman"/>
          <w:i/>
          <w:sz w:val="28"/>
          <w:szCs w:val="28"/>
          <w:lang w:val="en-US"/>
        </w:rPr>
        <w:t>Stepanova</w:t>
      </w:r>
      <w:proofErr w:type="spellEnd"/>
    </w:p>
    <w:p w:rsidR="009166BA" w:rsidRPr="009166BA" w:rsidRDefault="009166BA" w:rsidP="009166BA">
      <w:pPr>
        <w:spacing w:after="0" w:line="360" w:lineRule="auto"/>
        <w:jc w:val="center"/>
        <w:rPr>
          <w:rFonts w:ascii="Times New Roman" w:hAnsi="Times New Roman"/>
          <w:b/>
          <w:sz w:val="28"/>
          <w:shd w:val="clear" w:color="auto" w:fill="FFFFFF"/>
          <w:lang w:val="en-US"/>
        </w:rPr>
      </w:pPr>
      <w:r w:rsidRPr="009166BA">
        <w:rPr>
          <w:rFonts w:ascii="Times New Roman" w:hAnsi="Times New Roman"/>
          <w:b/>
          <w:sz w:val="28"/>
          <w:shd w:val="clear" w:color="auto" w:fill="FFFFFF"/>
          <w:lang w:val="en-US"/>
        </w:rPr>
        <w:t>COMPANY BRAND DEVELOPMENT AND PROJECT MANAGEMENT</w:t>
      </w:r>
    </w:p>
    <w:p w:rsidR="009166BA" w:rsidRPr="009166BA" w:rsidRDefault="009166BA" w:rsidP="009166BA">
      <w:pPr>
        <w:spacing w:after="0" w:line="360" w:lineRule="auto"/>
        <w:jc w:val="center"/>
        <w:rPr>
          <w:rFonts w:ascii="Times New Roman" w:hAnsi="Times New Roman"/>
          <w:b/>
          <w:sz w:val="28"/>
          <w:shd w:val="clear" w:color="auto" w:fill="FFFFFF"/>
          <w:lang w:val="en-US"/>
        </w:rPr>
      </w:pPr>
    </w:p>
    <w:p w:rsidR="009166BA" w:rsidRPr="009166BA" w:rsidRDefault="009166BA" w:rsidP="009166BA">
      <w:pPr>
        <w:spacing w:after="0" w:line="360" w:lineRule="auto"/>
        <w:ind w:firstLine="708"/>
        <w:jc w:val="both"/>
        <w:rPr>
          <w:rFonts w:ascii="Times New Roman" w:hAnsi="Times New Roman"/>
          <w:sz w:val="28"/>
          <w:shd w:val="clear" w:color="auto" w:fill="FFFFFF"/>
          <w:lang w:val="en-US"/>
        </w:rPr>
      </w:pPr>
      <w:r w:rsidRPr="009166BA">
        <w:rPr>
          <w:rFonts w:ascii="Times New Roman" w:hAnsi="Times New Roman"/>
          <w:b/>
          <w:sz w:val="28"/>
          <w:shd w:val="clear" w:color="auto" w:fill="FFFFFF"/>
          <w:lang w:val="en-US"/>
        </w:rPr>
        <w:t>Keywords:</w:t>
      </w:r>
      <w:r w:rsidRPr="009166BA">
        <w:rPr>
          <w:rFonts w:ascii="Times New Roman" w:hAnsi="Times New Roman"/>
          <w:sz w:val="28"/>
          <w:shd w:val="clear" w:color="auto" w:fill="FFFFFF"/>
          <w:lang w:val="en-US"/>
        </w:rPr>
        <w:t xml:space="preserve"> project approach, project management, project, brand, project management, marketing.</w:t>
      </w:r>
    </w:p>
    <w:p w:rsidR="009166BA" w:rsidRDefault="009166BA" w:rsidP="009166BA">
      <w:pPr>
        <w:spacing w:after="0" w:line="360" w:lineRule="auto"/>
        <w:ind w:firstLine="708"/>
        <w:jc w:val="both"/>
        <w:rPr>
          <w:rFonts w:ascii="Times New Roman" w:hAnsi="Times New Roman"/>
          <w:sz w:val="28"/>
          <w:shd w:val="clear" w:color="auto" w:fill="FFFFFF"/>
        </w:rPr>
      </w:pPr>
      <w:r w:rsidRPr="009166BA">
        <w:rPr>
          <w:rFonts w:ascii="Times New Roman" w:hAnsi="Times New Roman"/>
          <w:b/>
          <w:sz w:val="28"/>
          <w:shd w:val="clear" w:color="auto" w:fill="FFFFFF"/>
          <w:lang w:val="en-US"/>
        </w:rPr>
        <w:t>Abstract:</w:t>
      </w:r>
      <w:r w:rsidRPr="009166BA">
        <w:rPr>
          <w:rFonts w:ascii="Times New Roman" w:hAnsi="Times New Roman"/>
          <w:sz w:val="28"/>
          <w:shd w:val="clear" w:color="auto" w:fill="FFFFFF"/>
          <w:lang w:val="en-US"/>
        </w:rPr>
        <w:t xml:space="preserve"> The article considers "project management," considers the theoretical part of project management in the development and management of the company's brand. The principles of project management and the main aspects of a successful project are presented. There is also an example of how the company manages the research method. The purpose of the study: to theoretically justify the relevance of project management in creating and developing a brand in a modern competitive world. To do this, the following tasks were investigated: to define project management, principles of project management, to define a brand, to describe a successful project, to show significance, to identify brand principles. As a result, it was revealed that project management is an effective tool for managing the company in any area of ​ ​ activity.</w:t>
      </w:r>
    </w:p>
    <w:p w:rsidR="009166BA" w:rsidRDefault="009166BA" w:rsidP="009166BA">
      <w:pPr>
        <w:spacing w:after="0" w:line="360" w:lineRule="auto"/>
        <w:ind w:firstLine="708"/>
        <w:jc w:val="both"/>
        <w:rPr>
          <w:rFonts w:ascii="Times New Roman" w:hAnsi="Times New Roman"/>
          <w:sz w:val="28"/>
          <w:shd w:val="clear" w:color="auto" w:fill="FFFFFF"/>
        </w:rPr>
      </w:pPr>
    </w:p>
    <w:p w:rsidR="009166BA" w:rsidRPr="009166BA" w:rsidRDefault="009166BA" w:rsidP="009166BA">
      <w:pPr>
        <w:shd w:val="clear" w:color="auto" w:fill="FFFFFF"/>
        <w:spacing w:after="0" w:line="360" w:lineRule="auto"/>
        <w:ind w:firstLine="709"/>
        <w:jc w:val="both"/>
        <w:rPr>
          <w:rFonts w:ascii="Times New Roman" w:hAnsi="Times New Roman"/>
          <w:sz w:val="28"/>
          <w:szCs w:val="28"/>
        </w:rPr>
      </w:pPr>
      <w:r w:rsidRPr="009166BA">
        <w:rPr>
          <w:rFonts w:ascii="Times New Roman" w:hAnsi="Times New Roman"/>
          <w:sz w:val="28"/>
          <w:shd w:val="clear" w:color="auto" w:fill="FFFFFF"/>
        </w:rPr>
        <w:t>Проектный подход позволяет более эффективно использовать ресурсы, оптимизировать процессы и достигать поставленных целей. Однако</w:t>
      </w:r>
      <w:proofErr w:type="gramStart"/>
      <w:r w:rsidRPr="009166BA">
        <w:rPr>
          <w:rFonts w:ascii="Times New Roman" w:hAnsi="Times New Roman"/>
          <w:sz w:val="28"/>
          <w:shd w:val="clear" w:color="auto" w:fill="FFFFFF"/>
        </w:rPr>
        <w:t>,</w:t>
      </w:r>
      <w:proofErr w:type="gramEnd"/>
      <w:r w:rsidRPr="009166BA">
        <w:rPr>
          <w:rFonts w:ascii="Times New Roman" w:hAnsi="Times New Roman"/>
          <w:sz w:val="28"/>
          <w:shd w:val="clear" w:color="auto" w:fill="FFFFFF"/>
        </w:rPr>
        <w:t xml:space="preserve"> для успешной реализации проектов необходимо проводить исследования, которые позволяют определить проблемы и потребности организации, а также разработать эффективные стратегии и планы действий.</w:t>
      </w:r>
      <w:r w:rsidRPr="009166BA">
        <w:rPr>
          <w:rFonts w:ascii="Segoe UI" w:hAnsi="Segoe UI" w:cs="Segoe UI"/>
          <w:sz w:val="28"/>
          <w:shd w:val="clear" w:color="auto" w:fill="FFFFFF"/>
        </w:rPr>
        <w:t xml:space="preserve"> </w:t>
      </w:r>
      <w:r w:rsidRPr="009166BA">
        <w:rPr>
          <w:rFonts w:ascii="Times New Roman" w:hAnsi="Times New Roman"/>
          <w:sz w:val="28"/>
          <w:szCs w:val="28"/>
        </w:rPr>
        <w:t xml:space="preserve">Поступательное развитие всех сфер жизни в стране, в том числе маркетинга, неразрывно связано с эффективностью государственного управления. В этой связи система проектного управления должна быть внедрена и соответствующим образом скорректирована с учетом требований организации и являться мощным инструментом ее развития[5]. </w:t>
      </w:r>
    </w:p>
    <w:p w:rsidR="009166BA" w:rsidRPr="009166BA" w:rsidRDefault="009166BA" w:rsidP="009166BA">
      <w:pPr>
        <w:shd w:val="clear" w:color="auto" w:fill="FFFFFF"/>
        <w:spacing w:after="0" w:line="360" w:lineRule="auto"/>
        <w:ind w:firstLine="709"/>
        <w:jc w:val="both"/>
        <w:rPr>
          <w:rFonts w:ascii="Times New Roman" w:hAnsi="Times New Roman"/>
          <w:sz w:val="28"/>
          <w:szCs w:val="28"/>
        </w:rPr>
      </w:pPr>
      <w:r w:rsidRPr="009166BA">
        <w:rPr>
          <w:rFonts w:ascii="Times New Roman" w:hAnsi="Times New Roman"/>
          <w:sz w:val="28"/>
          <w:szCs w:val="28"/>
        </w:rPr>
        <w:lastRenderedPageBreak/>
        <w:t xml:space="preserve">В настоящее время проектное управление используется не только на крупных предприятиях, но и в некоммерческих организациях, государственном управлении, а также активно внедряется в сферу предприятий, оказывающих различные услуги [4]. 1 сентября 2012 года состоялось важное событие в области российского проектного менеджмента: вступили в силу национальные стандарты проектного управления, программами и портфелями проектов (ГОСТ </w:t>
      </w:r>
      <w:proofErr w:type="gramStart"/>
      <w:r w:rsidRPr="009166BA">
        <w:rPr>
          <w:rFonts w:ascii="Times New Roman" w:hAnsi="Times New Roman"/>
          <w:sz w:val="28"/>
          <w:szCs w:val="28"/>
        </w:rPr>
        <w:t>Р</w:t>
      </w:r>
      <w:proofErr w:type="gramEnd"/>
      <w:r w:rsidRPr="009166BA">
        <w:rPr>
          <w:rFonts w:ascii="Times New Roman" w:hAnsi="Times New Roman"/>
          <w:sz w:val="28"/>
          <w:szCs w:val="28"/>
        </w:rPr>
        <w:t xml:space="preserve"> 54869-2011, ГОСТ Р 54870-2011) [6].  Эти разработанные стандарты могут быть успешно использованы в любой деятельности, так как они нуждаются в более упрощенных методах управления проектами. В настоящее время термин «проект» все чаще используется на предприятиях из разных сфер деятельности.</w:t>
      </w:r>
    </w:p>
    <w:p w:rsidR="009166BA" w:rsidRPr="009166BA" w:rsidRDefault="009166BA" w:rsidP="009166BA">
      <w:pPr>
        <w:shd w:val="clear" w:color="auto" w:fill="FFFFFF"/>
        <w:spacing w:after="0" w:line="360" w:lineRule="auto"/>
        <w:ind w:firstLine="709"/>
        <w:jc w:val="both"/>
        <w:rPr>
          <w:rFonts w:ascii="Times New Roman" w:hAnsi="Times New Roman"/>
          <w:sz w:val="28"/>
          <w:szCs w:val="28"/>
        </w:rPr>
      </w:pPr>
      <w:r w:rsidRPr="009166BA">
        <w:rPr>
          <w:rFonts w:ascii="Times New Roman" w:hAnsi="Times New Roman"/>
          <w:sz w:val="28"/>
          <w:szCs w:val="28"/>
        </w:rPr>
        <w:t>Проект – это совокупность взаимосвязанных мероприятий, направленных на создание уникального продукта или услуги в условиях временных и ресурсных ограничений [3]. С каждым годом растет число крупных и средних организаций, которые обращаются к управлению проектами. Малые предприятия не являются исключением, они также склонны применять проектное управление, но не в полном объеме и со своими особенностями. Использование технологий проектного управления в современной экономике необходимо не только для выживания, но и для процветания практически каждого коммерческого предприятия.</w:t>
      </w:r>
    </w:p>
    <w:p w:rsidR="009166BA" w:rsidRPr="009166BA" w:rsidRDefault="009166BA" w:rsidP="009166BA">
      <w:pPr>
        <w:spacing w:after="0" w:line="360" w:lineRule="auto"/>
        <w:ind w:firstLine="709"/>
        <w:jc w:val="both"/>
        <w:rPr>
          <w:rFonts w:ascii="Times New Roman" w:hAnsi="Times New Roman"/>
          <w:sz w:val="28"/>
        </w:rPr>
      </w:pPr>
      <w:r w:rsidRPr="009166BA">
        <w:rPr>
          <w:rFonts w:ascii="Times New Roman" w:hAnsi="Times New Roman"/>
          <w:sz w:val="28"/>
        </w:rPr>
        <w:t xml:space="preserve">Для доказательства вышеперечисленного мы говорим о том, что в 2013 году  в Российской Федерации был создан Совет по внедрению принципов проектного управления в органах власти. </w:t>
      </w:r>
      <w:proofErr w:type="gramStart"/>
      <w:r w:rsidRPr="009166BA">
        <w:rPr>
          <w:rFonts w:ascii="Times New Roman" w:hAnsi="Times New Roman"/>
          <w:sz w:val="28"/>
        </w:rPr>
        <w:t>Методические рекомендации, разработанные этим Министерством устанавливают</w:t>
      </w:r>
      <w:proofErr w:type="gramEnd"/>
      <w:r w:rsidRPr="009166BA">
        <w:rPr>
          <w:rFonts w:ascii="Times New Roman" w:hAnsi="Times New Roman"/>
          <w:sz w:val="28"/>
        </w:rPr>
        <w:t xml:space="preserve"> цели реализации управления проектами, а точнее:</w:t>
      </w:r>
    </w:p>
    <w:p w:rsidR="009166BA" w:rsidRPr="009166BA" w:rsidRDefault="009166BA" w:rsidP="009166BA">
      <w:pPr>
        <w:numPr>
          <w:ilvl w:val="0"/>
          <w:numId w:val="1"/>
        </w:numPr>
        <w:spacing w:after="0" w:line="360" w:lineRule="auto"/>
        <w:ind w:left="0" w:firstLine="709"/>
        <w:jc w:val="both"/>
        <w:rPr>
          <w:rFonts w:ascii="Times New Roman" w:hAnsi="Times New Roman"/>
          <w:sz w:val="28"/>
        </w:rPr>
      </w:pPr>
      <w:r w:rsidRPr="009166BA">
        <w:rPr>
          <w:rFonts w:ascii="Times New Roman" w:hAnsi="Times New Roman"/>
          <w:sz w:val="28"/>
        </w:rPr>
        <w:t>достижение результатов в  очень короткие сроки;</w:t>
      </w:r>
    </w:p>
    <w:p w:rsidR="009166BA" w:rsidRPr="009166BA" w:rsidRDefault="009166BA" w:rsidP="009166BA">
      <w:pPr>
        <w:numPr>
          <w:ilvl w:val="0"/>
          <w:numId w:val="1"/>
        </w:numPr>
        <w:spacing w:after="0" w:line="360" w:lineRule="auto"/>
        <w:ind w:left="0" w:firstLine="709"/>
        <w:jc w:val="both"/>
        <w:rPr>
          <w:rFonts w:ascii="Times New Roman" w:hAnsi="Times New Roman"/>
          <w:sz w:val="28"/>
        </w:rPr>
      </w:pPr>
      <w:r w:rsidRPr="009166BA">
        <w:rPr>
          <w:rFonts w:ascii="Times New Roman" w:hAnsi="Times New Roman"/>
          <w:sz w:val="28"/>
        </w:rPr>
        <w:t>более эффективное использование бюджетных ресурсов;</w:t>
      </w:r>
    </w:p>
    <w:p w:rsidR="009166BA" w:rsidRPr="009166BA" w:rsidRDefault="009166BA" w:rsidP="009166BA">
      <w:pPr>
        <w:numPr>
          <w:ilvl w:val="0"/>
          <w:numId w:val="1"/>
        </w:numPr>
        <w:spacing w:after="0" w:line="360" w:lineRule="auto"/>
        <w:ind w:left="0" w:firstLine="709"/>
        <w:jc w:val="both"/>
        <w:rPr>
          <w:rFonts w:ascii="Times New Roman" w:hAnsi="Times New Roman"/>
          <w:sz w:val="28"/>
        </w:rPr>
      </w:pPr>
      <w:r w:rsidRPr="009166BA">
        <w:rPr>
          <w:rFonts w:ascii="Times New Roman" w:hAnsi="Times New Roman"/>
          <w:sz w:val="28"/>
        </w:rPr>
        <w:t>обоснованность;</w:t>
      </w:r>
    </w:p>
    <w:p w:rsidR="009166BA" w:rsidRPr="009166BA" w:rsidRDefault="009166BA" w:rsidP="009166BA">
      <w:pPr>
        <w:numPr>
          <w:ilvl w:val="0"/>
          <w:numId w:val="1"/>
        </w:numPr>
        <w:spacing w:after="0" w:line="360" w:lineRule="auto"/>
        <w:ind w:left="0" w:firstLine="709"/>
        <w:jc w:val="both"/>
        <w:rPr>
          <w:rFonts w:ascii="Times New Roman" w:hAnsi="Times New Roman"/>
          <w:sz w:val="28"/>
        </w:rPr>
      </w:pPr>
      <w:r w:rsidRPr="009166BA">
        <w:rPr>
          <w:rFonts w:ascii="Times New Roman" w:hAnsi="Times New Roman"/>
          <w:sz w:val="28"/>
        </w:rPr>
        <w:t>своевременность;</w:t>
      </w:r>
    </w:p>
    <w:p w:rsidR="009166BA" w:rsidRPr="009166BA" w:rsidRDefault="009166BA" w:rsidP="009166BA">
      <w:pPr>
        <w:numPr>
          <w:ilvl w:val="0"/>
          <w:numId w:val="1"/>
        </w:numPr>
        <w:spacing w:after="0" w:line="360" w:lineRule="auto"/>
        <w:ind w:left="0" w:firstLine="709"/>
        <w:jc w:val="both"/>
        <w:rPr>
          <w:rFonts w:ascii="Times New Roman" w:hAnsi="Times New Roman"/>
          <w:sz w:val="28"/>
        </w:rPr>
      </w:pPr>
      <w:r w:rsidRPr="009166BA">
        <w:rPr>
          <w:rFonts w:ascii="Times New Roman" w:hAnsi="Times New Roman"/>
          <w:sz w:val="28"/>
        </w:rPr>
        <w:t xml:space="preserve">прозрачность [1].  </w:t>
      </w:r>
    </w:p>
    <w:p w:rsidR="009166BA" w:rsidRPr="009166BA" w:rsidRDefault="009166BA" w:rsidP="009166BA">
      <w:pPr>
        <w:spacing w:after="0" w:line="360" w:lineRule="auto"/>
        <w:ind w:firstLine="709"/>
        <w:jc w:val="both"/>
        <w:rPr>
          <w:rFonts w:ascii="Times New Roman" w:hAnsi="Times New Roman"/>
          <w:sz w:val="28"/>
          <w:szCs w:val="28"/>
        </w:rPr>
      </w:pPr>
      <w:r w:rsidRPr="009166BA">
        <w:rPr>
          <w:rFonts w:ascii="Times New Roman" w:hAnsi="Times New Roman"/>
          <w:sz w:val="28"/>
          <w:szCs w:val="28"/>
        </w:rPr>
        <w:lastRenderedPageBreak/>
        <w:t xml:space="preserve">Бренд - это комплексное понятие, которое включает в себя не только название, логотип и упаковку продукта, но и ценности, идеалы, имидж и репутацию компании. Бренд - это своего рода обещание, которое компания дает своим потребителям о качестве своих товаров и услуг. Он помогает потребителю определиться с выбором и создает узнаваемый образ компании на рынке. </w:t>
      </w:r>
      <w:proofErr w:type="spellStart"/>
      <w:r w:rsidRPr="009166BA">
        <w:rPr>
          <w:rFonts w:ascii="Times New Roman" w:hAnsi="Times New Roman"/>
          <w:sz w:val="28"/>
          <w:szCs w:val="28"/>
        </w:rPr>
        <w:t>Брендирование</w:t>
      </w:r>
      <w:proofErr w:type="spellEnd"/>
      <w:r w:rsidRPr="009166BA">
        <w:rPr>
          <w:rFonts w:ascii="Times New Roman" w:hAnsi="Times New Roman"/>
          <w:sz w:val="28"/>
          <w:szCs w:val="28"/>
        </w:rPr>
        <w:t xml:space="preserve"> является одним из важных инструментов маркетинга, который помогает компаниям создавать уникальный имидж и увеличивать свою конкурентоспособность.</w:t>
      </w:r>
    </w:p>
    <w:p w:rsidR="009166BA" w:rsidRPr="009166BA" w:rsidRDefault="009166BA" w:rsidP="009166BA">
      <w:pPr>
        <w:spacing w:after="0" w:line="360" w:lineRule="auto"/>
        <w:ind w:firstLine="709"/>
        <w:jc w:val="both"/>
        <w:rPr>
          <w:rFonts w:ascii="Times New Roman" w:hAnsi="Times New Roman"/>
          <w:sz w:val="28"/>
          <w:szCs w:val="28"/>
          <w:shd w:val="clear" w:color="auto" w:fill="FFFFFF"/>
        </w:rPr>
      </w:pPr>
      <w:r w:rsidRPr="009166BA">
        <w:rPr>
          <w:rFonts w:ascii="Times New Roman" w:hAnsi="Times New Roman"/>
          <w:sz w:val="28"/>
          <w:szCs w:val="28"/>
          <w:shd w:val="clear" w:color="auto" w:fill="FFFFFF"/>
        </w:rPr>
        <w:t xml:space="preserve">По определению Ф. </w:t>
      </w:r>
      <w:proofErr w:type="spellStart"/>
      <w:r w:rsidRPr="009166BA">
        <w:rPr>
          <w:rFonts w:ascii="Times New Roman" w:hAnsi="Times New Roman"/>
          <w:sz w:val="28"/>
          <w:szCs w:val="28"/>
          <w:shd w:val="clear" w:color="auto" w:fill="FFFFFF"/>
        </w:rPr>
        <w:t>Котлера</w:t>
      </w:r>
      <w:proofErr w:type="spellEnd"/>
      <w:r w:rsidRPr="009166BA">
        <w:rPr>
          <w:rFonts w:ascii="Times New Roman" w:hAnsi="Times New Roman"/>
          <w:sz w:val="28"/>
          <w:szCs w:val="28"/>
          <w:shd w:val="clear" w:color="auto" w:fill="FFFFFF"/>
        </w:rPr>
        <w:t xml:space="preserve">, бренд - это название, термин, знак, символ или рисунок, или их сочетание, которые призваны идентифицировать товары или услуги определенной группы торговцев, тем самым помогая отличить их от товаров или услуг конкурентов [2]. </w:t>
      </w:r>
    </w:p>
    <w:p w:rsidR="009166BA" w:rsidRPr="009166BA" w:rsidRDefault="009166BA" w:rsidP="009166BA">
      <w:pPr>
        <w:spacing w:after="0" w:line="360" w:lineRule="auto"/>
        <w:ind w:firstLine="709"/>
        <w:jc w:val="both"/>
        <w:rPr>
          <w:rFonts w:ascii="Times New Roman" w:hAnsi="Times New Roman"/>
          <w:sz w:val="28"/>
          <w:szCs w:val="24"/>
        </w:rPr>
      </w:pPr>
      <w:r w:rsidRPr="009166BA">
        <w:rPr>
          <w:rFonts w:ascii="Times New Roman" w:hAnsi="Times New Roman"/>
          <w:sz w:val="28"/>
          <w:szCs w:val="28"/>
          <w:shd w:val="clear" w:color="auto" w:fill="FFFFFF"/>
        </w:rPr>
        <w:t>Именно благодаря бренду создаются индивидуальные характеристики товара или услуги, позволяющие поучить компании дополнительные конкурентные преимущества.</w:t>
      </w:r>
      <w:r w:rsidRPr="009166BA">
        <w:rPr>
          <w:rFonts w:ascii="Times New Roman" w:hAnsi="Times New Roman"/>
          <w:sz w:val="28"/>
          <w:szCs w:val="28"/>
        </w:rPr>
        <w:t xml:space="preserve"> </w:t>
      </w:r>
      <w:r w:rsidRPr="009166BA">
        <w:rPr>
          <w:rFonts w:ascii="Times New Roman" w:hAnsi="Times New Roman"/>
          <w:sz w:val="28"/>
          <w:szCs w:val="24"/>
        </w:rPr>
        <w:t xml:space="preserve">Для этого необходимо проводить маркетинговые исследования, которые позволят определить потребности и предпочтения целевой аудитории, а также выявить конкурентов и их преимущества. На основе полученных данных можно разработать стратегию продвижения товара или услуги на рынке. Кроме того, исследования могут помочь оптимизировать процессы в организации, улучшить качество продукции или услуг, а также повысить удовлетворенность клиентов. Важно отметить, что проведение исследований не является одноразовым мероприятием. Они должны проводиться регулярно для того, чтобы организация могла адаптироваться к изменяющейся среде и сохранять свою конкурентоспособность. Для подтверждения вышесказанного, приведем пример исследования на </w:t>
      </w:r>
      <w:proofErr w:type="spellStart"/>
      <w:r w:rsidRPr="009166BA">
        <w:rPr>
          <w:rFonts w:ascii="Times New Roman" w:hAnsi="Times New Roman"/>
          <w:sz w:val="28"/>
          <w:szCs w:val="24"/>
        </w:rPr>
        <w:t>бьюти</w:t>
      </w:r>
      <w:proofErr w:type="spellEnd"/>
      <w:r w:rsidRPr="009166BA">
        <w:rPr>
          <w:rFonts w:ascii="Times New Roman" w:hAnsi="Times New Roman"/>
          <w:sz w:val="28"/>
          <w:szCs w:val="24"/>
        </w:rPr>
        <w:t xml:space="preserve">-услугах. </w:t>
      </w:r>
    </w:p>
    <w:p w:rsidR="009166BA" w:rsidRDefault="009166BA" w:rsidP="009166BA">
      <w:pPr>
        <w:spacing w:after="0" w:line="360" w:lineRule="auto"/>
        <w:ind w:firstLine="709"/>
        <w:jc w:val="center"/>
        <w:rPr>
          <w:rFonts w:ascii="Times New Roman" w:hAnsi="Times New Roman"/>
          <w:sz w:val="28"/>
          <w:szCs w:val="24"/>
        </w:rPr>
      </w:pPr>
    </w:p>
    <w:p w:rsidR="009166BA" w:rsidRDefault="009166BA" w:rsidP="009166BA">
      <w:pPr>
        <w:spacing w:after="0" w:line="360" w:lineRule="auto"/>
        <w:ind w:firstLine="709"/>
        <w:jc w:val="center"/>
        <w:rPr>
          <w:rFonts w:ascii="Times New Roman" w:hAnsi="Times New Roman"/>
          <w:sz w:val="28"/>
          <w:szCs w:val="24"/>
        </w:rPr>
      </w:pPr>
    </w:p>
    <w:p w:rsidR="009166BA" w:rsidRDefault="009166BA" w:rsidP="009166BA">
      <w:pPr>
        <w:spacing w:after="0" w:line="360" w:lineRule="auto"/>
        <w:ind w:firstLine="709"/>
        <w:jc w:val="center"/>
        <w:rPr>
          <w:rFonts w:ascii="Times New Roman" w:hAnsi="Times New Roman"/>
          <w:sz w:val="28"/>
          <w:szCs w:val="24"/>
        </w:rPr>
      </w:pPr>
    </w:p>
    <w:p w:rsidR="009166BA" w:rsidRDefault="009166BA" w:rsidP="009166BA">
      <w:pPr>
        <w:spacing w:after="0" w:line="360" w:lineRule="auto"/>
        <w:ind w:firstLine="709"/>
        <w:jc w:val="center"/>
        <w:rPr>
          <w:rFonts w:ascii="Times New Roman" w:hAnsi="Times New Roman"/>
          <w:sz w:val="28"/>
          <w:szCs w:val="24"/>
        </w:rPr>
      </w:pPr>
    </w:p>
    <w:p w:rsidR="009166BA" w:rsidRPr="009166BA" w:rsidRDefault="009166BA" w:rsidP="009166BA">
      <w:pPr>
        <w:spacing w:after="0" w:line="360" w:lineRule="auto"/>
        <w:ind w:firstLine="709"/>
        <w:jc w:val="center"/>
        <w:rPr>
          <w:rFonts w:ascii="Times New Roman" w:hAnsi="Times New Roman"/>
          <w:sz w:val="28"/>
          <w:szCs w:val="24"/>
        </w:rPr>
      </w:pPr>
      <w:r w:rsidRPr="009166BA">
        <w:rPr>
          <w:rFonts w:ascii="Times New Roman" w:hAnsi="Times New Roman"/>
          <w:sz w:val="28"/>
          <w:szCs w:val="24"/>
          <w:lang w:val="en-US"/>
        </w:rPr>
        <w:lastRenderedPageBreak/>
        <w:t>SWOT</w:t>
      </w:r>
      <w:r w:rsidRPr="009166BA">
        <w:rPr>
          <w:rFonts w:ascii="Times New Roman" w:hAnsi="Times New Roman"/>
          <w:sz w:val="28"/>
          <w:szCs w:val="24"/>
        </w:rPr>
        <w:t>-анализ конкурентов на примере салонов красоты</w:t>
      </w:r>
    </w:p>
    <w:tbl>
      <w:tblPr>
        <w:tblStyle w:val="a5"/>
        <w:tblW w:w="0" w:type="auto"/>
        <w:tblLook w:val="04A0" w:firstRow="1" w:lastRow="0" w:firstColumn="1" w:lastColumn="0" w:noHBand="0" w:noVBand="1"/>
      </w:tblPr>
      <w:tblGrid>
        <w:gridCol w:w="1627"/>
        <w:gridCol w:w="3135"/>
        <w:gridCol w:w="2464"/>
        <w:gridCol w:w="2345"/>
      </w:tblGrid>
      <w:tr w:rsidR="009166BA" w:rsidTr="00B46985">
        <w:tc>
          <w:tcPr>
            <w:tcW w:w="1951" w:type="dxa"/>
            <w:vAlign w:val="center"/>
          </w:tcPr>
          <w:p w:rsidR="009166BA" w:rsidRDefault="009166BA" w:rsidP="00B46985">
            <w:pPr>
              <w:jc w:val="center"/>
              <w:rPr>
                <w:rFonts w:ascii="Times New Roman" w:hAnsi="Times New Roman"/>
                <w:color w:val="auto"/>
                <w:szCs w:val="24"/>
              </w:rPr>
            </w:pPr>
          </w:p>
        </w:tc>
        <w:tc>
          <w:tcPr>
            <w:tcW w:w="2552" w:type="dxa"/>
            <w:vAlign w:val="center"/>
          </w:tcPr>
          <w:p w:rsidR="009166BA" w:rsidRDefault="009166BA" w:rsidP="00B46985">
            <w:pPr>
              <w:jc w:val="center"/>
              <w:rPr>
                <w:rFonts w:ascii="Times New Roman" w:hAnsi="Times New Roman"/>
                <w:color w:val="auto"/>
                <w:szCs w:val="24"/>
              </w:rPr>
            </w:pPr>
            <w:r>
              <w:rPr>
                <w:rFonts w:ascii="Times New Roman" w:hAnsi="Times New Roman"/>
                <w:color w:val="auto"/>
                <w:szCs w:val="24"/>
              </w:rPr>
              <w:t xml:space="preserve">Конкурент №1 </w:t>
            </w:r>
            <w:r>
              <w:rPr>
                <w:rFonts w:ascii="Times New Roman" w:hAnsi="Times New Roman"/>
                <w:color w:val="auto"/>
                <w:szCs w:val="24"/>
              </w:rPr>
              <w:br/>
              <w:t>«</w:t>
            </w:r>
            <w:proofErr w:type="spellStart"/>
            <w:r>
              <w:rPr>
                <w:rFonts w:ascii="Times New Roman" w:hAnsi="Times New Roman"/>
                <w:color w:val="auto"/>
                <w:szCs w:val="24"/>
                <w:lang w:val="en-US"/>
              </w:rPr>
              <w:t>Tabolina</w:t>
            </w:r>
            <w:proofErr w:type="spellEnd"/>
            <w:r w:rsidRPr="003C3CE7">
              <w:rPr>
                <w:rFonts w:ascii="Times New Roman" w:hAnsi="Times New Roman"/>
                <w:color w:val="auto"/>
                <w:szCs w:val="24"/>
              </w:rPr>
              <w:t xml:space="preserve"> </w:t>
            </w:r>
            <w:r>
              <w:rPr>
                <w:rFonts w:ascii="Times New Roman" w:hAnsi="Times New Roman"/>
                <w:color w:val="auto"/>
                <w:szCs w:val="24"/>
                <w:lang w:val="en-US"/>
              </w:rPr>
              <w:t>Beauty</w:t>
            </w:r>
            <w:r>
              <w:rPr>
                <w:rFonts w:ascii="Times New Roman" w:hAnsi="Times New Roman"/>
                <w:color w:val="auto"/>
                <w:szCs w:val="24"/>
              </w:rPr>
              <w:t>»</w:t>
            </w:r>
          </w:p>
        </w:tc>
        <w:tc>
          <w:tcPr>
            <w:tcW w:w="2551" w:type="dxa"/>
            <w:vAlign w:val="center"/>
          </w:tcPr>
          <w:p w:rsidR="009166BA" w:rsidRDefault="009166BA" w:rsidP="00B46985">
            <w:pPr>
              <w:jc w:val="center"/>
              <w:rPr>
                <w:rFonts w:ascii="Times New Roman" w:hAnsi="Times New Roman"/>
                <w:color w:val="auto"/>
                <w:szCs w:val="24"/>
              </w:rPr>
            </w:pPr>
            <w:r>
              <w:rPr>
                <w:rFonts w:ascii="Times New Roman" w:hAnsi="Times New Roman"/>
                <w:color w:val="auto"/>
                <w:szCs w:val="24"/>
              </w:rPr>
              <w:t>Конкурент №2</w:t>
            </w:r>
            <w:r>
              <w:rPr>
                <w:rFonts w:ascii="Times New Roman" w:hAnsi="Times New Roman"/>
                <w:color w:val="auto"/>
                <w:szCs w:val="24"/>
              </w:rPr>
              <w:br/>
              <w:t>«</w:t>
            </w:r>
            <w:proofErr w:type="spellStart"/>
            <w:r>
              <w:rPr>
                <w:rFonts w:ascii="Times New Roman" w:hAnsi="Times New Roman"/>
                <w:color w:val="auto"/>
                <w:szCs w:val="24"/>
                <w:lang w:val="en-US"/>
              </w:rPr>
              <w:t>Zoloto</w:t>
            </w:r>
            <w:proofErr w:type="spellEnd"/>
            <w:r>
              <w:rPr>
                <w:rFonts w:ascii="Times New Roman" w:hAnsi="Times New Roman"/>
                <w:color w:val="auto"/>
                <w:szCs w:val="24"/>
              </w:rPr>
              <w:t>»</w:t>
            </w:r>
          </w:p>
        </w:tc>
        <w:tc>
          <w:tcPr>
            <w:tcW w:w="3027" w:type="dxa"/>
            <w:vAlign w:val="center"/>
          </w:tcPr>
          <w:p w:rsidR="009166BA" w:rsidRDefault="009166BA" w:rsidP="00B46985">
            <w:pPr>
              <w:jc w:val="center"/>
              <w:rPr>
                <w:rFonts w:ascii="Times New Roman" w:hAnsi="Times New Roman"/>
                <w:color w:val="auto"/>
                <w:szCs w:val="24"/>
              </w:rPr>
            </w:pPr>
            <w:r>
              <w:rPr>
                <w:rFonts w:ascii="Times New Roman" w:hAnsi="Times New Roman"/>
                <w:color w:val="auto"/>
                <w:szCs w:val="24"/>
              </w:rPr>
              <w:t>Наш салон красоты</w:t>
            </w:r>
            <w:r>
              <w:rPr>
                <w:rFonts w:ascii="Times New Roman" w:hAnsi="Times New Roman"/>
                <w:color w:val="auto"/>
                <w:szCs w:val="24"/>
              </w:rPr>
              <w:br/>
              <w:t>«Студия красоты Анастасии Степановой»</w:t>
            </w:r>
          </w:p>
        </w:tc>
      </w:tr>
      <w:tr w:rsidR="009166BA" w:rsidTr="00B46985">
        <w:tc>
          <w:tcPr>
            <w:tcW w:w="1951" w:type="dxa"/>
            <w:vAlign w:val="center"/>
          </w:tcPr>
          <w:p w:rsidR="009166BA" w:rsidRDefault="009166BA" w:rsidP="00B46985">
            <w:pPr>
              <w:jc w:val="center"/>
              <w:rPr>
                <w:rFonts w:ascii="Times New Roman" w:hAnsi="Times New Roman"/>
                <w:color w:val="auto"/>
                <w:szCs w:val="24"/>
              </w:rPr>
            </w:pPr>
            <w:r>
              <w:rPr>
                <w:rFonts w:ascii="Times New Roman" w:hAnsi="Times New Roman"/>
                <w:color w:val="auto"/>
                <w:szCs w:val="24"/>
              </w:rPr>
              <w:t>Сильные стороны</w:t>
            </w:r>
          </w:p>
        </w:tc>
        <w:tc>
          <w:tcPr>
            <w:tcW w:w="2552" w:type="dxa"/>
            <w:vAlign w:val="center"/>
          </w:tcPr>
          <w:p w:rsidR="009166BA" w:rsidRPr="00223837" w:rsidRDefault="009166BA" w:rsidP="00B46985">
            <w:pPr>
              <w:jc w:val="center"/>
              <w:rPr>
                <w:rFonts w:ascii="Times New Roman" w:hAnsi="Times New Roman"/>
                <w:color w:val="auto"/>
              </w:rPr>
            </w:pPr>
            <w:r w:rsidRPr="00223837">
              <w:rPr>
                <w:rFonts w:ascii="Times New Roman" w:hAnsi="Times New Roman"/>
                <w:color w:val="auto"/>
              </w:rPr>
              <w:t>Большой спектр предоставляемых услуг, постоянные клиенты</w:t>
            </w:r>
          </w:p>
          <w:p w:rsidR="009166BA" w:rsidRPr="00223837" w:rsidRDefault="009166BA" w:rsidP="00B46985">
            <w:pPr>
              <w:pStyle w:val="a6"/>
              <w:spacing w:before="0" w:beforeAutospacing="0" w:after="150" w:afterAutospacing="0"/>
              <w:jc w:val="center"/>
            </w:pPr>
          </w:p>
        </w:tc>
        <w:tc>
          <w:tcPr>
            <w:tcW w:w="2551" w:type="dxa"/>
            <w:vAlign w:val="center"/>
          </w:tcPr>
          <w:p w:rsidR="009166BA" w:rsidRPr="00223837" w:rsidRDefault="009166BA" w:rsidP="00B46985">
            <w:pPr>
              <w:jc w:val="center"/>
              <w:rPr>
                <w:rFonts w:ascii="Times New Roman" w:hAnsi="Times New Roman"/>
                <w:color w:val="auto"/>
              </w:rPr>
            </w:pPr>
            <w:r w:rsidRPr="00223837">
              <w:rPr>
                <w:rFonts w:ascii="Times New Roman" w:hAnsi="Times New Roman"/>
                <w:color w:val="auto"/>
              </w:rPr>
              <w:t>Хорошая репутация у клиентов, удачное расположение</w:t>
            </w:r>
          </w:p>
        </w:tc>
        <w:tc>
          <w:tcPr>
            <w:tcW w:w="3027" w:type="dxa"/>
            <w:vAlign w:val="center"/>
          </w:tcPr>
          <w:p w:rsidR="009166BA" w:rsidRPr="00223837" w:rsidRDefault="009166BA" w:rsidP="00B46985">
            <w:pPr>
              <w:jc w:val="center"/>
              <w:rPr>
                <w:rFonts w:ascii="Times New Roman" w:hAnsi="Times New Roman"/>
                <w:color w:val="auto"/>
              </w:rPr>
            </w:pPr>
            <w:r w:rsidRPr="00223837">
              <w:rPr>
                <w:rFonts w:ascii="Times New Roman" w:hAnsi="Times New Roman"/>
                <w:color w:val="auto"/>
              </w:rPr>
              <w:t>Современное оборудование, удачное месторасположение, высокое качество выполнения услуг, умеренные цены, отличный уровень сервиса</w:t>
            </w:r>
          </w:p>
          <w:p w:rsidR="009166BA" w:rsidRPr="00223837" w:rsidRDefault="009166BA" w:rsidP="00B46985">
            <w:pPr>
              <w:pStyle w:val="a6"/>
              <w:spacing w:before="0" w:beforeAutospacing="0" w:after="150" w:afterAutospacing="0"/>
              <w:jc w:val="center"/>
            </w:pPr>
          </w:p>
        </w:tc>
      </w:tr>
      <w:tr w:rsidR="009166BA" w:rsidTr="00B46985">
        <w:tc>
          <w:tcPr>
            <w:tcW w:w="1951" w:type="dxa"/>
            <w:vAlign w:val="center"/>
          </w:tcPr>
          <w:p w:rsidR="009166BA" w:rsidRDefault="009166BA" w:rsidP="00B46985">
            <w:pPr>
              <w:jc w:val="center"/>
              <w:rPr>
                <w:rFonts w:ascii="Times New Roman" w:hAnsi="Times New Roman"/>
                <w:color w:val="auto"/>
                <w:szCs w:val="24"/>
              </w:rPr>
            </w:pPr>
            <w:r>
              <w:rPr>
                <w:rFonts w:ascii="Times New Roman" w:hAnsi="Times New Roman"/>
                <w:color w:val="auto"/>
                <w:szCs w:val="24"/>
              </w:rPr>
              <w:t>Слабые стороны</w:t>
            </w:r>
          </w:p>
        </w:tc>
        <w:tc>
          <w:tcPr>
            <w:tcW w:w="2552" w:type="dxa"/>
            <w:vAlign w:val="center"/>
          </w:tcPr>
          <w:p w:rsidR="009166BA" w:rsidRPr="00223837" w:rsidRDefault="009166BA" w:rsidP="00B46985">
            <w:pPr>
              <w:jc w:val="center"/>
              <w:rPr>
                <w:rFonts w:ascii="Times New Roman" w:hAnsi="Times New Roman"/>
                <w:color w:val="auto"/>
              </w:rPr>
            </w:pPr>
            <w:r w:rsidRPr="00223837">
              <w:rPr>
                <w:rFonts w:ascii="Times New Roman" w:hAnsi="Times New Roman"/>
                <w:color w:val="auto"/>
              </w:rPr>
              <w:t>Высокие цены, недостаточное количество высококвалифицированного персонала</w:t>
            </w:r>
          </w:p>
        </w:tc>
        <w:tc>
          <w:tcPr>
            <w:tcW w:w="2551" w:type="dxa"/>
            <w:vAlign w:val="center"/>
          </w:tcPr>
          <w:p w:rsidR="009166BA" w:rsidRPr="00223837" w:rsidRDefault="009166BA" w:rsidP="00B46985">
            <w:pPr>
              <w:jc w:val="center"/>
              <w:rPr>
                <w:rFonts w:ascii="Times New Roman" w:hAnsi="Times New Roman"/>
                <w:color w:val="auto"/>
              </w:rPr>
            </w:pPr>
            <w:r w:rsidRPr="00223837">
              <w:rPr>
                <w:rFonts w:ascii="Times New Roman" w:hAnsi="Times New Roman"/>
                <w:color w:val="auto"/>
              </w:rPr>
              <w:t>Недостаточное число персонала, невысокий уровень обслуживания, устаревшее оборудование</w:t>
            </w:r>
          </w:p>
        </w:tc>
        <w:tc>
          <w:tcPr>
            <w:tcW w:w="3027" w:type="dxa"/>
            <w:vAlign w:val="center"/>
          </w:tcPr>
          <w:p w:rsidR="009166BA" w:rsidRPr="00223837" w:rsidRDefault="009166BA" w:rsidP="00B46985">
            <w:pPr>
              <w:jc w:val="center"/>
              <w:rPr>
                <w:rFonts w:ascii="Times New Roman" w:hAnsi="Times New Roman"/>
                <w:color w:val="auto"/>
                <w:szCs w:val="24"/>
              </w:rPr>
            </w:pPr>
            <w:r w:rsidRPr="00223837">
              <w:rPr>
                <w:rFonts w:ascii="Times New Roman" w:hAnsi="Times New Roman"/>
                <w:color w:val="auto"/>
              </w:rPr>
              <w:t>Еще не сформировавшийся имидж салона</w:t>
            </w:r>
          </w:p>
        </w:tc>
      </w:tr>
      <w:tr w:rsidR="009166BA" w:rsidTr="00B46985">
        <w:tc>
          <w:tcPr>
            <w:tcW w:w="1951" w:type="dxa"/>
            <w:vAlign w:val="center"/>
          </w:tcPr>
          <w:p w:rsidR="009166BA" w:rsidRDefault="009166BA" w:rsidP="00B46985">
            <w:pPr>
              <w:jc w:val="center"/>
              <w:rPr>
                <w:rFonts w:ascii="Times New Roman" w:hAnsi="Times New Roman"/>
                <w:color w:val="auto"/>
                <w:szCs w:val="24"/>
              </w:rPr>
            </w:pPr>
            <w:r>
              <w:rPr>
                <w:rFonts w:ascii="Times New Roman" w:hAnsi="Times New Roman"/>
                <w:color w:val="auto"/>
                <w:szCs w:val="24"/>
              </w:rPr>
              <w:t>Возможности</w:t>
            </w:r>
          </w:p>
        </w:tc>
        <w:tc>
          <w:tcPr>
            <w:tcW w:w="2552" w:type="dxa"/>
            <w:vAlign w:val="center"/>
          </w:tcPr>
          <w:p w:rsidR="009166BA" w:rsidRPr="00223837" w:rsidRDefault="009166BA" w:rsidP="00B46985">
            <w:pPr>
              <w:jc w:val="center"/>
              <w:rPr>
                <w:rFonts w:ascii="Times New Roman" w:hAnsi="Times New Roman"/>
                <w:color w:val="auto"/>
              </w:rPr>
            </w:pPr>
            <w:r w:rsidRPr="00223837">
              <w:rPr>
                <w:rFonts w:ascii="Times New Roman" w:hAnsi="Times New Roman"/>
                <w:color w:val="auto"/>
              </w:rPr>
              <w:t>Переход к более эффективным стратегиям</w:t>
            </w:r>
          </w:p>
        </w:tc>
        <w:tc>
          <w:tcPr>
            <w:tcW w:w="2551" w:type="dxa"/>
            <w:vAlign w:val="center"/>
          </w:tcPr>
          <w:p w:rsidR="009166BA" w:rsidRPr="00223837" w:rsidRDefault="009166BA" w:rsidP="00B46985">
            <w:pPr>
              <w:jc w:val="center"/>
              <w:rPr>
                <w:rFonts w:ascii="Times New Roman" w:hAnsi="Times New Roman"/>
                <w:color w:val="auto"/>
              </w:rPr>
            </w:pPr>
            <w:r w:rsidRPr="00223837">
              <w:rPr>
                <w:rFonts w:ascii="Times New Roman" w:hAnsi="Times New Roman"/>
                <w:color w:val="auto"/>
              </w:rPr>
              <w:t>Замена оборудования, набор новых квалифицированных кадров</w:t>
            </w:r>
          </w:p>
        </w:tc>
        <w:tc>
          <w:tcPr>
            <w:tcW w:w="3027" w:type="dxa"/>
            <w:vAlign w:val="center"/>
          </w:tcPr>
          <w:p w:rsidR="009166BA" w:rsidRPr="00223837" w:rsidRDefault="009166BA" w:rsidP="00B46985">
            <w:pPr>
              <w:jc w:val="center"/>
              <w:rPr>
                <w:rFonts w:ascii="Times New Roman" w:hAnsi="Times New Roman"/>
                <w:color w:val="auto"/>
              </w:rPr>
            </w:pPr>
            <w:r w:rsidRPr="00223837">
              <w:rPr>
                <w:rFonts w:ascii="Times New Roman" w:hAnsi="Times New Roman"/>
                <w:color w:val="auto"/>
              </w:rPr>
              <w:t>Расширение ассортимента, привлечение инвесторов, постоянные поставщики</w:t>
            </w:r>
          </w:p>
        </w:tc>
      </w:tr>
      <w:tr w:rsidR="009166BA" w:rsidTr="00B46985">
        <w:tc>
          <w:tcPr>
            <w:tcW w:w="1951" w:type="dxa"/>
            <w:vAlign w:val="center"/>
          </w:tcPr>
          <w:p w:rsidR="009166BA" w:rsidRDefault="009166BA" w:rsidP="00B46985">
            <w:pPr>
              <w:jc w:val="center"/>
              <w:rPr>
                <w:rFonts w:ascii="Times New Roman" w:hAnsi="Times New Roman"/>
                <w:color w:val="auto"/>
                <w:szCs w:val="24"/>
              </w:rPr>
            </w:pPr>
            <w:r>
              <w:rPr>
                <w:rFonts w:ascii="Times New Roman" w:hAnsi="Times New Roman"/>
                <w:color w:val="auto"/>
                <w:szCs w:val="24"/>
              </w:rPr>
              <w:t>Угрозы</w:t>
            </w:r>
          </w:p>
        </w:tc>
        <w:tc>
          <w:tcPr>
            <w:tcW w:w="2552" w:type="dxa"/>
            <w:vAlign w:val="center"/>
          </w:tcPr>
          <w:p w:rsidR="009166BA" w:rsidRPr="00223837" w:rsidRDefault="009166BA" w:rsidP="00B46985">
            <w:pPr>
              <w:jc w:val="center"/>
              <w:rPr>
                <w:rFonts w:ascii="Times New Roman" w:hAnsi="Times New Roman"/>
                <w:color w:val="auto"/>
              </w:rPr>
            </w:pPr>
            <w:r w:rsidRPr="00223837">
              <w:rPr>
                <w:rFonts w:ascii="Times New Roman" w:hAnsi="Times New Roman"/>
                <w:color w:val="auto"/>
              </w:rPr>
              <w:t>Вероятно появление новых конкурентов</w:t>
            </w:r>
          </w:p>
        </w:tc>
        <w:tc>
          <w:tcPr>
            <w:tcW w:w="2551" w:type="dxa"/>
            <w:vAlign w:val="center"/>
          </w:tcPr>
          <w:p w:rsidR="009166BA" w:rsidRPr="00223837" w:rsidRDefault="009166BA" w:rsidP="00B46985">
            <w:pPr>
              <w:jc w:val="center"/>
              <w:rPr>
                <w:rFonts w:ascii="Times New Roman" w:hAnsi="Times New Roman"/>
                <w:color w:val="auto"/>
              </w:rPr>
            </w:pPr>
            <w:r w:rsidRPr="00223837">
              <w:rPr>
                <w:rFonts w:ascii="Times New Roman" w:hAnsi="Times New Roman"/>
                <w:color w:val="auto"/>
              </w:rPr>
              <w:t>Неудовлетворенность клиентов качеством услуг, изменение потребительских предпочтений</w:t>
            </w:r>
          </w:p>
        </w:tc>
        <w:tc>
          <w:tcPr>
            <w:tcW w:w="3027" w:type="dxa"/>
            <w:vAlign w:val="center"/>
          </w:tcPr>
          <w:p w:rsidR="009166BA" w:rsidRPr="00223837" w:rsidRDefault="009166BA" w:rsidP="00B46985">
            <w:pPr>
              <w:jc w:val="center"/>
              <w:rPr>
                <w:rFonts w:ascii="Times New Roman" w:hAnsi="Times New Roman"/>
                <w:color w:val="auto"/>
              </w:rPr>
            </w:pPr>
            <w:r w:rsidRPr="00223837">
              <w:rPr>
                <w:rFonts w:ascii="Times New Roman" w:hAnsi="Times New Roman"/>
                <w:color w:val="auto"/>
              </w:rPr>
              <w:t>Изменение потребительских предпочтений, появление новых конкурентов</w:t>
            </w:r>
          </w:p>
          <w:p w:rsidR="009166BA" w:rsidRPr="00223837" w:rsidRDefault="009166BA" w:rsidP="00B46985">
            <w:pPr>
              <w:pStyle w:val="a6"/>
              <w:spacing w:before="0" w:beforeAutospacing="0" w:after="150" w:afterAutospacing="0"/>
              <w:jc w:val="center"/>
            </w:pPr>
          </w:p>
        </w:tc>
      </w:tr>
    </w:tbl>
    <w:p w:rsidR="009166BA" w:rsidRPr="00E70044" w:rsidRDefault="009166BA" w:rsidP="009166BA">
      <w:pPr>
        <w:ind w:firstLine="720"/>
        <w:rPr>
          <w:rFonts w:ascii="Times New Roman" w:hAnsi="Times New Roman"/>
          <w:szCs w:val="24"/>
        </w:rPr>
      </w:pPr>
    </w:p>
    <w:p w:rsidR="009166BA" w:rsidRPr="009166BA" w:rsidRDefault="009166BA" w:rsidP="009166BA">
      <w:pPr>
        <w:spacing w:after="0" w:line="360" w:lineRule="auto"/>
        <w:ind w:firstLine="709"/>
        <w:jc w:val="both"/>
        <w:rPr>
          <w:rFonts w:ascii="Times New Roman" w:hAnsi="Times New Roman"/>
          <w:sz w:val="28"/>
        </w:rPr>
      </w:pPr>
      <w:r w:rsidRPr="009166BA">
        <w:rPr>
          <w:rFonts w:ascii="Times New Roman" w:hAnsi="Times New Roman"/>
          <w:sz w:val="28"/>
        </w:rPr>
        <w:t xml:space="preserve">Следовательно, основные конкурентные преимущества лидирующей </w:t>
      </w:r>
      <w:proofErr w:type="spellStart"/>
      <w:r w:rsidRPr="009166BA">
        <w:rPr>
          <w:rFonts w:ascii="Times New Roman" w:hAnsi="Times New Roman"/>
          <w:sz w:val="28"/>
        </w:rPr>
        <w:t>бьюти</w:t>
      </w:r>
      <w:proofErr w:type="spellEnd"/>
      <w:r w:rsidRPr="009166BA">
        <w:rPr>
          <w:rFonts w:ascii="Times New Roman" w:hAnsi="Times New Roman"/>
          <w:sz w:val="28"/>
        </w:rPr>
        <w:t xml:space="preserve">-фирмы представлены большим спектром услуг в сочетании с доступными ценами. К примеру, салон красоты </w:t>
      </w:r>
      <w:r w:rsidRPr="009166BA">
        <w:rPr>
          <w:rFonts w:ascii="Times New Roman" w:hAnsi="Times New Roman"/>
          <w:sz w:val="28"/>
          <w:szCs w:val="24"/>
        </w:rPr>
        <w:t>«</w:t>
      </w:r>
      <w:proofErr w:type="spellStart"/>
      <w:r w:rsidRPr="009166BA">
        <w:rPr>
          <w:rFonts w:ascii="Times New Roman" w:hAnsi="Times New Roman"/>
          <w:sz w:val="28"/>
          <w:szCs w:val="24"/>
          <w:lang w:val="en-US"/>
        </w:rPr>
        <w:t>Zoloto</w:t>
      </w:r>
      <w:proofErr w:type="spellEnd"/>
      <w:r w:rsidRPr="009166BA">
        <w:rPr>
          <w:rFonts w:ascii="Times New Roman" w:hAnsi="Times New Roman"/>
          <w:sz w:val="28"/>
          <w:szCs w:val="24"/>
        </w:rPr>
        <w:t>»</w:t>
      </w:r>
      <w:r w:rsidRPr="009166BA">
        <w:rPr>
          <w:rFonts w:ascii="Times New Roman" w:hAnsi="Times New Roman"/>
          <w:sz w:val="28"/>
        </w:rPr>
        <w:t xml:space="preserve"> имеет возможность привлечь к сотрудничеству высококвалифицированных специалистов, которые придут уже со своей клиентской базой. Из этого следует, что их необходимо заинтересовать более высокой заработной платой, чем им могут </w:t>
      </w:r>
      <w:r w:rsidRPr="009166BA">
        <w:rPr>
          <w:rFonts w:ascii="Times New Roman" w:hAnsi="Times New Roman"/>
          <w:sz w:val="28"/>
        </w:rPr>
        <w:lastRenderedPageBreak/>
        <w:t>предложить соперники. Анализ ассортимента конкурирующих компаний позволяет сделать вывод о том, что для завоевания хорошей репутации необходимо назначить более низкую стоимость услуг, чем у других салонов, что поспособствует привлечению постоянных клиентов.</w:t>
      </w:r>
    </w:p>
    <w:p w:rsidR="009166BA" w:rsidRPr="009166BA" w:rsidRDefault="009166BA" w:rsidP="009166BA">
      <w:pPr>
        <w:spacing w:after="0" w:line="360" w:lineRule="auto"/>
        <w:ind w:firstLine="709"/>
        <w:jc w:val="both"/>
        <w:rPr>
          <w:rFonts w:ascii="Times New Roman" w:hAnsi="Times New Roman"/>
          <w:sz w:val="28"/>
          <w:szCs w:val="24"/>
        </w:rPr>
      </w:pPr>
      <w:r w:rsidRPr="009166BA">
        <w:rPr>
          <w:rFonts w:ascii="Times New Roman" w:hAnsi="Times New Roman"/>
          <w:sz w:val="28"/>
          <w:szCs w:val="24"/>
        </w:rPr>
        <w:t>Таким образом, проведение исследований является необходимым элементом проектного подхода к управлению организацией. Они позволяют определить потребности и проблемы организации, разработать эффективные стратегии и планы действий, а также повысить эффективность ее деятельности.</w:t>
      </w:r>
    </w:p>
    <w:p w:rsidR="009166BA" w:rsidRPr="009166BA" w:rsidRDefault="009166BA" w:rsidP="009166BA">
      <w:pPr>
        <w:spacing w:after="0" w:line="360" w:lineRule="auto"/>
        <w:ind w:firstLine="709"/>
        <w:jc w:val="both"/>
        <w:rPr>
          <w:rFonts w:ascii="Times New Roman" w:hAnsi="Times New Roman"/>
          <w:sz w:val="28"/>
          <w:shd w:val="clear" w:color="auto" w:fill="FFFFFF"/>
        </w:rPr>
      </w:pPr>
      <w:r w:rsidRPr="009166BA">
        <w:rPr>
          <w:rFonts w:ascii="Times New Roman" w:hAnsi="Times New Roman"/>
          <w:sz w:val="28"/>
          <w:shd w:val="clear" w:color="auto" w:fill="FFFFFF"/>
        </w:rPr>
        <w:t xml:space="preserve">Проектное управление также позволяет эффективно распределять ресурсы и контролировать бюджет. Каждый проект имеет свой бюджет и сроки выполнения, что позволяет более точно планировать затраты и избежать неожиданных расходов. Кроме того, проектное управление способствует улучшению коммуникации и сотрудничества внутри компании. Работа в рамках проектов требует тесного взаимодействия различных отделов и специалистов, что способствует развитию командной работы и улучшению общения между сотрудниками. Наконец, проектное управление позволяет быстро реагировать на изменения внешней среды и рынка. Быстрый запуск новых проектов и быстрая адаптация к изменениям позволяют компании оставаться конкурентоспособной и успешной на рынке. </w:t>
      </w:r>
    </w:p>
    <w:p w:rsidR="009166BA" w:rsidRPr="009166BA" w:rsidRDefault="009166BA" w:rsidP="009166BA">
      <w:pPr>
        <w:spacing w:after="0" w:line="360" w:lineRule="auto"/>
        <w:ind w:firstLine="709"/>
        <w:jc w:val="both"/>
        <w:rPr>
          <w:rFonts w:ascii="Times New Roman" w:hAnsi="Times New Roman"/>
          <w:sz w:val="28"/>
          <w:shd w:val="clear" w:color="auto" w:fill="FFFFFF"/>
        </w:rPr>
      </w:pPr>
      <w:r w:rsidRPr="009166BA">
        <w:rPr>
          <w:rFonts w:ascii="Times New Roman" w:hAnsi="Times New Roman"/>
          <w:sz w:val="28"/>
          <w:shd w:val="clear" w:color="auto" w:fill="FFFFFF"/>
        </w:rPr>
        <w:t>Таким образом, проектное управление является эффективным инструментом для управления компанией в любой сфере деятельности. Оно позволяет повысить качество работы, эффективно распределять ресурсы и контролировать бюджет, улучшать коммуникацию и сотрудничество внутри компании, а также быстро реагировать на изменения внешней среды и рынка.</w:t>
      </w:r>
    </w:p>
    <w:p w:rsidR="009166BA" w:rsidRPr="009166BA" w:rsidRDefault="009166BA" w:rsidP="009166BA">
      <w:pPr>
        <w:spacing w:after="0" w:line="360" w:lineRule="auto"/>
        <w:ind w:firstLine="709"/>
        <w:jc w:val="both"/>
        <w:rPr>
          <w:rFonts w:ascii="Times New Roman" w:hAnsi="Times New Roman"/>
          <w:sz w:val="28"/>
          <w:shd w:val="clear" w:color="auto" w:fill="FFFFFF"/>
        </w:rPr>
      </w:pPr>
    </w:p>
    <w:p w:rsidR="009166BA" w:rsidRDefault="009166BA" w:rsidP="009166BA">
      <w:pPr>
        <w:ind w:firstLine="720"/>
        <w:rPr>
          <w:rFonts w:ascii="Times New Roman" w:hAnsi="Times New Roman"/>
          <w:shd w:val="clear" w:color="auto" w:fill="FFFFFF"/>
        </w:rPr>
      </w:pPr>
      <w:r>
        <w:rPr>
          <w:rFonts w:ascii="Times New Roman" w:hAnsi="Times New Roman"/>
          <w:shd w:val="clear" w:color="auto" w:fill="FFFFFF"/>
        </w:rPr>
        <w:br w:type="page"/>
      </w:r>
    </w:p>
    <w:p w:rsidR="009166BA" w:rsidRPr="009166BA" w:rsidRDefault="009166BA" w:rsidP="009166BA">
      <w:pPr>
        <w:ind w:firstLine="720"/>
        <w:jc w:val="center"/>
        <w:rPr>
          <w:rFonts w:ascii="Times New Roman" w:hAnsi="Times New Roman" w:cs="Times New Roman"/>
          <w:b/>
          <w:sz w:val="28"/>
          <w:szCs w:val="28"/>
          <w:shd w:val="clear" w:color="auto" w:fill="FFFFFF"/>
        </w:rPr>
      </w:pPr>
      <w:r w:rsidRPr="009166BA">
        <w:rPr>
          <w:rFonts w:ascii="Times New Roman" w:hAnsi="Times New Roman" w:cs="Times New Roman"/>
          <w:b/>
          <w:sz w:val="28"/>
          <w:szCs w:val="28"/>
          <w:shd w:val="clear" w:color="auto" w:fill="FFFFFF"/>
        </w:rPr>
        <w:lastRenderedPageBreak/>
        <w:t>Библиография</w:t>
      </w:r>
    </w:p>
    <w:p w:rsidR="009166BA" w:rsidRPr="009166BA" w:rsidRDefault="009166BA" w:rsidP="009166BA">
      <w:pPr>
        <w:ind w:firstLine="720"/>
        <w:jc w:val="center"/>
        <w:rPr>
          <w:rFonts w:ascii="Times New Roman" w:hAnsi="Times New Roman" w:cs="Times New Roman"/>
          <w:b/>
          <w:sz w:val="28"/>
          <w:szCs w:val="28"/>
          <w:shd w:val="clear" w:color="auto" w:fill="FFFFFF"/>
        </w:rPr>
      </w:pPr>
    </w:p>
    <w:p w:rsidR="009166BA" w:rsidRPr="009166BA" w:rsidRDefault="009166BA" w:rsidP="009166BA">
      <w:pPr>
        <w:pStyle w:val="a4"/>
        <w:numPr>
          <w:ilvl w:val="3"/>
          <w:numId w:val="2"/>
        </w:numPr>
        <w:spacing w:line="360" w:lineRule="auto"/>
        <w:ind w:left="0" w:firstLine="709"/>
        <w:rPr>
          <w:rFonts w:ascii="Times New Roman" w:hAnsi="Times New Roman"/>
          <w:szCs w:val="28"/>
        </w:rPr>
      </w:pPr>
      <w:r w:rsidRPr="009166BA">
        <w:rPr>
          <w:rFonts w:ascii="Times New Roman" w:hAnsi="Times New Roman"/>
          <w:szCs w:val="28"/>
        </w:rPr>
        <w:t xml:space="preserve">Распоряжение Министерства экономического развития РФ от 14.04.2014 № 26Р-АУ. «Об утверждении Методических рекомендаций по внедрению проектного управления в органах исполнительной власти». [Электронный ресурс]. </w:t>
      </w:r>
      <w:r w:rsidRPr="009166BA">
        <w:rPr>
          <w:rFonts w:ascii="Times New Roman" w:hAnsi="Times New Roman"/>
          <w:szCs w:val="28"/>
          <w:lang w:val="en-US"/>
        </w:rPr>
        <w:t>URL</w:t>
      </w:r>
      <w:r w:rsidRPr="009166BA">
        <w:rPr>
          <w:rFonts w:ascii="Times New Roman" w:hAnsi="Times New Roman"/>
          <w:szCs w:val="28"/>
        </w:rPr>
        <w:t xml:space="preserve">: </w:t>
      </w:r>
      <w:hyperlink r:id="rId8" w:history="1">
        <w:r w:rsidRPr="009166BA">
          <w:rPr>
            <w:rStyle w:val="a3"/>
            <w:rFonts w:ascii="Times New Roman" w:hAnsi="Times New Roman"/>
            <w:szCs w:val="28"/>
          </w:rPr>
          <w:t>http://www.garant.ru/products/ipo/prime/doc/70542100</w:t>
        </w:r>
      </w:hyperlink>
      <w:r w:rsidRPr="009166BA">
        <w:rPr>
          <w:rFonts w:ascii="Times New Roman" w:hAnsi="Times New Roman"/>
          <w:szCs w:val="28"/>
        </w:rPr>
        <w:t xml:space="preserve"> (дата обращения: 01.06.2023). </w:t>
      </w:r>
    </w:p>
    <w:p w:rsidR="009166BA" w:rsidRPr="009166BA" w:rsidRDefault="009166BA" w:rsidP="009166BA">
      <w:pPr>
        <w:pStyle w:val="a4"/>
        <w:numPr>
          <w:ilvl w:val="3"/>
          <w:numId w:val="2"/>
        </w:numPr>
        <w:spacing w:line="360" w:lineRule="auto"/>
        <w:ind w:left="0" w:firstLine="709"/>
        <w:rPr>
          <w:rFonts w:ascii="Times New Roman" w:hAnsi="Times New Roman"/>
          <w:szCs w:val="28"/>
        </w:rPr>
      </w:pPr>
      <w:r w:rsidRPr="009166BA">
        <w:rPr>
          <w:rFonts w:ascii="Times New Roman" w:hAnsi="Times New Roman"/>
          <w:color w:val="auto"/>
          <w:szCs w:val="28"/>
        </w:rPr>
        <w:t>Федеральный закон «Об обществах с ограниченной ответственностью» от 08.02.1998 N 14-ФЗ (в ред. от 28.12.2018)</w:t>
      </w:r>
      <w:r w:rsidRPr="009166BA">
        <w:rPr>
          <w:rFonts w:ascii="Times New Roman" w:hAnsi="Times New Roman"/>
          <w:szCs w:val="28"/>
        </w:rPr>
        <w:t xml:space="preserve"> [Электронный ресурс]. </w:t>
      </w:r>
      <w:r w:rsidRPr="009166BA">
        <w:rPr>
          <w:rFonts w:ascii="Times New Roman" w:hAnsi="Times New Roman"/>
          <w:szCs w:val="28"/>
          <w:lang w:val="en-US"/>
        </w:rPr>
        <w:t>URL</w:t>
      </w:r>
      <w:r w:rsidRPr="009166BA">
        <w:rPr>
          <w:rFonts w:ascii="Times New Roman" w:hAnsi="Times New Roman"/>
          <w:color w:val="auto"/>
          <w:szCs w:val="28"/>
        </w:rPr>
        <w:t xml:space="preserve">: </w:t>
      </w:r>
      <w:hyperlink r:id="rId9" w:history="1">
        <w:r w:rsidRPr="009166BA">
          <w:rPr>
            <w:rStyle w:val="a3"/>
            <w:rFonts w:ascii="Times New Roman" w:hAnsi="Times New Roman"/>
            <w:szCs w:val="28"/>
          </w:rPr>
          <w:t>www.consultant.ru</w:t>
        </w:r>
      </w:hyperlink>
      <w:r w:rsidRPr="009166BA">
        <w:rPr>
          <w:rFonts w:ascii="Times New Roman" w:hAnsi="Times New Roman"/>
          <w:color w:val="auto"/>
          <w:szCs w:val="28"/>
          <w:shd w:val="clear" w:color="auto" w:fill="FFFFFF"/>
        </w:rPr>
        <w:t xml:space="preserve">) </w:t>
      </w:r>
      <w:r w:rsidRPr="009166BA">
        <w:rPr>
          <w:rFonts w:ascii="Times New Roman" w:hAnsi="Times New Roman"/>
          <w:szCs w:val="28"/>
        </w:rPr>
        <w:t>(дата обращения: 01.06.2023)</w:t>
      </w:r>
      <w:r w:rsidRPr="009166BA">
        <w:rPr>
          <w:rFonts w:ascii="Times New Roman" w:hAnsi="Times New Roman"/>
          <w:color w:val="auto"/>
          <w:szCs w:val="28"/>
          <w:shd w:val="clear" w:color="auto" w:fill="FFFFFF"/>
        </w:rPr>
        <w:t>.</w:t>
      </w:r>
    </w:p>
    <w:p w:rsidR="009166BA" w:rsidRPr="009166BA" w:rsidRDefault="009166BA" w:rsidP="009166BA">
      <w:pPr>
        <w:pStyle w:val="a4"/>
        <w:numPr>
          <w:ilvl w:val="0"/>
          <w:numId w:val="2"/>
        </w:numPr>
        <w:spacing w:line="360" w:lineRule="auto"/>
        <w:ind w:left="0" w:firstLine="709"/>
        <w:rPr>
          <w:rFonts w:ascii="Times New Roman" w:hAnsi="Times New Roman"/>
          <w:szCs w:val="28"/>
        </w:rPr>
      </w:pPr>
      <w:r w:rsidRPr="009166BA">
        <w:rPr>
          <w:rFonts w:ascii="Times New Roman" w:hAnsi="Times New Roman"/>
          <w:szCs w:val="28"/>
        </w:rPr>
        <w:t xml:space="preserve">В.А </w:t>
      </w:r>
      <w:proofErr w:type="spellStart"/>
      <w:r w:rsidRPr="009166BA">
        <w:rPr>
          <w:rFonts w:ascii="Times New Roman" w:hAnsi="Times New Roman"/>
          <w:szCs w:val="28"/>
        </w:rPr>
        <w:t>Заренков</w:t>
      </w:r>
      <w:proofErr w:type="spellEnd"/>
      <w:r w:rsidRPr="009166BA">
        <w:rPr>
          <w:rFonts w:ascii="Times New Roman" w:hAnsi="Times New Roman"/>
          <w:szCs w:val="28"/>
        </w:rPr>
        <w:t>. Управление проектами. Учебное пособие. – 2-е изд. – М. 2010: Издательство АСВ. – 305 с.</w:t>
      </w:r>
    </w:p>
    <w:p w:rsidR="009166BA" w:rsidRPr="009166BA" w:rsidRDefault="009166BA" w:rsidP="009166BA">
      <w:pPr>
        <w:pStyle w:val="a4"/>
        <w:numPr>
          <w:ilvl w:val="0"/>
          <w:numId w:val="2"/>
        </w:numPr>
        <w:spacing w:line="360" w:lineRule="auto"/>
        <w:ind w:left="0" w:firstLine="709"/>
        <w:rPr>
          <w:rFonts w:ascii="Times New Roman" w:hAnsi="Times New Roman"/>
          <w:szCs w:val="28"/>
        </w:rPr>
      </w:pPr>
      <w:r w:rsidRPr="009166BA">
        <w:rPr>
          <w:rFonts w:ascii="Times New Roman" w:hAnsi="Times New Roman"/>
          <w:szCs w:val="28"/>
        </w:rPr>
        <w:t>В.Г Садков, И.А Власенко. Государственно-частное партнерство. Журнал российского права. 2016 - с. 384.</w:t>
      </w:r>
    </w:p>
    <w:p w:rsidR="009166BA" w:rsidRPr="009166BA" w:rsidRDefault="009166BA" w:rsidP="009166BA">
      <w:pPr>
        <w:pStyle w:val="a4"/>
        <w:numPr>
          <w:ilvl w:val="0"/>
          <w:numId w:val="2"/>
        </w:numPr>
        <w:spacing w:line="360" w:lineRule="auto"/>
        <w:ind w:left="0" w:firstLine="709"/>
        <w:rPr>
          <w:rFonts w:ascii="Times New Roman" w:hAnsi="Times New Roman"/>
          <w:szCs w:val="28"/>
        </w:rPr>
      </w:pPr>
      <w:proofErr w:type="spellStart"/>
      <w:r w:rsidRPr="009166BA">
        <w:rPr>
          <w:rFonts w:ascii="Times New Roman" w:hAnsi="Times New Roman"/>
          <w:szCs w:val="28"/>
        </w:rPr>
        <w:t>Библиофонд</w:t>
      </w:r>
      <w:proofErr w:type="spellEnd"/>
      <w:r w:rsidRPr="009166BA">
        <w:rPr>
          <w:rFonts w:ascii="Times New Roman" w:hAnsi="Times New Roman"/>
          <w:szCs w:val="28"/>
        </w:rPr>
        <w:t xml:space="preserve"> [Электронный ресурс]. URL: </w:t>
      </w:r>
      <w:hyperlink r:id="rId10" w:history="1">
        <w:r w:rsidRPr="009166BA">
          <w:rPr>
            <w:rStyle w:val="a3"/>
            <w:rFonts w:ascii="Times New Roman" w:hAnsi="Times New Roman"/>
            <w:szCs w:val="28"/>
          </w:rPr>
          <w:t>https://www.bibliofond.ru/view.aspx?id=666656</w:t>
        </w:r>
      </w:hyperlink>
      <w:r w:rsidRPr="009166BA">
        <w:rPr>
          <w:rFonts w:ascii="Times New Roman" w:hAnsi="Times New Roman"/>
          <w:szCs w:val="28"/>
        </w:rPr>
        <w:t xml:space="preserve"> (дата обращения: 01.06.2023)</w:t>
      </w:r>
    </w:p>
    <w:p w:rsidR="009166BA" w:rsidRPr="009166BA" w:rsidRDefault="009166BA" w:rsidP="009166BA">
      <w:pPr>
        <w:pStyle w:val="a4"/>
        <w:numPr>
          <w:ilvl w:val="0"/>
          <w:numId w:val="2"/>
        </w:numPr>
        <w:spacing w:line="360" w:lineRule="auto"/>
        <w:ind w:left="0" w:firstLine="709"/>
        <w:rPr>
          <w:rFonts w:ascii="Times New Roman" w:hAnsi="Times New Roman"/>
          <w:color w:val="auto"/>
          <w:szCs w:val="28"/>
        </w:rPr>
      </w:pPr>
      <w:r w:rsidRPr="009166BA">
        <w:rPr>
          <w:rFonts w:ascii="Times New Roman" w:hAnsi="Times New Roman"/>
          <w:szCs w:val="28"/>
        </w:rPr>
        <w:t xml:space="preserve">Разработка эффективной системы управления проектами в организации [Электронный ресурс]. URL: </w:t>
      </w:r>
      <w:hyperlink r:id="rId11" w:history="1">
        <w:r w:rsidRPr="009166BA">
          <w:rPr>
            <w:rStyle w:val="a3"/>
            <w:rFonts w:ascii="Times New Roman" w:hAnsi="Times New Roman"/>
            <w:szCs w:val="28"/>
          </w:rPr>
          <w:t>https://knowledge.allbest.ru/management/3c0b65625b3ad69a4d53a89421206c37_0.html</w:t>
        </w:r>
      </w:hyperlink>
      <w:r w:rsidRPr="009166BA">
        <w:rPr>
          <w:rFonts w:ascii="Times New Roman" w:hAnsi="Times New Roman"/>
          <w:szCs w:val="28"/>
        </w:rPr>
        <w:t xml:space="preserve"> (дата обращения: 01.06.2023).</w:t>
      </w:r>
    </w:p>
    <w:p w:rsidR="009166BA" w:rsidRPr="009166BA" w:rsidRDefault="009166BA" w:rsidP="009166BA">
      <w:pPr>
        <w:spacing w:after="0" w:line="360" w:lineRule="auto"/>
        <w:ind w:firstLine="709"/>
        <w:jc w:val="both"/>
        <w:rPr>
          <w:rFonts w:ascii="Times New Roman" w:hAnsi="Times New Roman" w:cs="Times New Roman"/>
          <w:sz w:val="28"/>
          <w:szCs w:val="28"/>
          <w:shd w:val="clear" w:color="auto" w:fill="FFFFFF"/>
        </w:rPr>
      </w:pPr>
    </w:p>
    <w:p w:rsidR="009166BA" w:rsidRPr="009166BA" w:rsidRDefault="009166BA" w:rsidP="009166BA">
      <w:pPr>
        <w:spacing w:after="0" w:line="360" w:lineRule="auto"/>
        <w:ind w:firstLine="709"/>
        <w:jc w:val="center"/>
        <w:rPr>
          <w:rFonts w:ascii="Times New Roman" w:hAnsi="Times New Roman" w:cs="Times New Roman"/>
          <w:b/>
          <w:sz w:val="28"/>
          <w:szCs w:val="28"/>
          <w:highlight w:val="white"/>
        </w:rPr>
      </w:pPr>
    </w:p>
    <w:p w:rsidR="00D61C73" w:rsidRPr="009166BA" w:rsidRDefault="00D61C73" w:rsidP="009166BA">
      <w:pPr>
        <w:spacing w:after="0" w:line="360" w:lineRule="auto"/>
        <w:ind w:firstLine="709"/>
      </w:pPr>
      <w:bookmarkStart w:id="0" w:name="_GoBack"/>
      <w:bookmarkEnd w:id="0"/>
    </w:p>
    <w:sectPr w:rsidR="00D61C73" w:rsidRPr="009166B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XO Thames">
    <w:altName w:val="Times New Roman"/>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2019C"/>
    <w:multiLevelType w:val="hybridMultilevel"/>
    <w:tmpl w:val="E7C060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5AB4629"/>
    <w:multiLevelType w:val="hybridMultilevel"/>
    <w:tmpl w:val="B2166B64"/>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1C73"/>
    <w:rsid w:val="009166BA"/>
    <w:rsid w:val="00D61C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66BA"/>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9166BA"/>
    <w:rPr>
      <w:color w:val="0000FF"/>
      <w:u w:val="single"/>
    </w:rPr>
  </w:style>
  <w:style w:type="paragraph" w:styleId="a4">
    <w:name w:val="List Paragraph"/>
    <w:basedOn w:val="a"/>
    <w:uiPriority w:val="34"/>
    <w:qFormat/>
    <w:rsid w:val="009166BA"/>
    <w:pPr>
      <w:spacing w:after="0" w:line="240" w:lineRule="auto"/>
      <w:ind w:left="720"/>
      <w:contextualSpacing/>
      <w:jc w:val="both"/>
    </w:pPr>
    <w:rPr>
      <w:rFonts w:ascii="XO Thames" w:eastAsia="Times New Roman" w:hAnsi="XO Thames" w:cs="Times New Roman"/>
      <w:color w:val="000000"/>
      <w:sz w:val="28"/>
      <w:szCs w:val="20"/>
      <w:lang w:eastAsia="ru-RU"/>
    </w:rPr>
  </w:style>
  <w:style w:type="table" w:styleId="a5">
    <w:name w:val="Table Grid"/>
    <w:basedOn w:val="a1"/>
    <w:uiPriority w:val="59"/>
    <w:rsid w:val="009166BA"/>
    <w:pPr>
      <w:spacing w:after="0" w:line="240" w:lineRule="auto"/>
    </w:pPr>
    <w:rPr>
      <w:rFonts w:ascii="XO Thames" w:eastAsia="Times New Roman" w:hAnsi="XO Thames" w:cs="Times New Roman"/>
      <w:color w:val="000000"/>
      <w:sz w:val="24"/>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rmal (Web)"/>
    <w:basedOn w:val="a"/>
    <w:uiPriority w:val="99"/>
    <w:semiHidden/>
    <w:unhideWhenUsed/>
    <w:rsid w:val="009166B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66BA"/>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9166BA"/>
    <w:rPr>
      <w:color w:val="0000FF"/>
      <w:u w:val="single"/>
    </w:rPr>
  </w:style>
  <w:style w:type="paragraph" w:styleId="a4">
    <w:name w:val="List Paragraph"/>
    <w:basedOn w:val="a"/>
    <w:uiPriority w:val="34"/>
    <w:qFormat/>
    <w:rsid w:val="009166BA"/>
    <w:pPr>
      <w:spacing w:after="0" w:line="240" w:lineRule="auto"/>
      <w:ind w:left="720"/>
      <w:contextualSpacing/>
      <w:jc w:val="both"/>
    </w:pPr>
    <w:rPr>
      <w:rFonts w:ascii="XO Thames" w:eastAsia="Times New Roman" w:hAnsi="XO Thames" w:cs="Times New Roman"/>
      <w:color w:val="000000"/>
      <w:sz w:val="28"/>
      <w:szCs w:val="20"/>
      <w:lang w:eastAsia="ru-RU"/>
    </w:rPr>
  </w:style>
  <w:style w:type="table" w:styleId="a5">
    <w:name w:val="Table Grid"/>
    <w:basedOn w:val="a1"/>
    <w:uiPriority w:val="59"/>
    <w:rsid w:val="009166BA"/>
    <w:pPr>
      <w:spacing w:after="0" w:line="240" w:lineRule="auto"/>
    </w:pPr>
    <w:rPr>
      <w:rFonts w:ascii="XO Thames" w:eastAsia="Times New Roman" w:hAnsi="XO Thames" w:cs="Times New Roman"/>
      <w:color w:val="000000"/>
      <w:sz w:val="24"/>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rmal (Web)"/>
    <w:basedOn w:val="a"/>
    <w:uiPriority w:val="99"/>
    <w:semiHidden/>
    <w:unhideWhenUsed/>
    <w:rsid w:val="009166B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arant.ru/products/ipo/prime/doc/70542100"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mailto:nastyusha.stepanova.1999@mail.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ogomolova-av@yandex.ru" TargetMode="External"/><Relationship Id="rId11" Type="http://schemas.openxmlformats.org/officeDocument/2006/relationships/hyperlink" Target="https://knowledge.allbest.ru/management/3c0b65625b3ad69a4d53a89421206c37_0.html" TargetMode="External"/><Relationship Id="rId5" Type="http://schemas.openxmlformats.org/officeDocument/2006/relationships/webSettings" Target="webSettings.xml"/><Relationship Id="rId10" Type="http://schemas.openxmlformats.org/officeDocument/2006/relationships/hyperlink" Target="https://www.bibliofond.ru/view.aspx?id=666656" TargetMode="External"/><Relationship Id="rId4" Type="http://schemas.openxmlformats.org/officeDocument/2006/relationships/settings" Target="settings.xml"/><Relationship Id="rId9" Type="http://schemas.openxmlformats.org/officeDocument/2006/relationships/hyperlink" Target="http://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7</Pages>
  <Words>1629</Words>
  <Characters>9290</Characters>
  <Application>Microsoft Office Word</Application>
  <DocSecurity>0</DocSecurity>
  <Lines>77</Lines>
  <Paragraphs>21</Paragraphs>
  <ScaleCrop>false</ScaleCrop>
  <Company/>
  <LinksUpToDate>false</LinksUpToDate>
  <CharactersWithSpaces>10898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2023-11-24T20:38:00Z</dcterms:created>
  <dcterms:modified xsi:type="dcterms:W3CDTF">2023-11-24T20:46:00Z</dcterms:modified>
</cp:coreProperties>
</file>