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B215" w14:textId="77777777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6"/>
          <w:szCs w:val="26"/>
        </w:rPr>
      </w:pPr>
      <w:r w:rsidRPr="00C8011E">
        <w:rPr>
          <w:rFonts w:ascii="Times New Roman" w:eastAsia="Times New Roman" w:hAnsi="Times New Roman" w:cs="Times New Roman"/>
          <w:b/>
          <w:i/>
          <w:sz w:val="26"/>
          <w:szCs w:val="26"/>
        </w:rPr>
        <w:t>Е.В. Щекотин</w:t>
      </w:r>
    </w:p>
    <w:p w14:paraId="6A097DA2" w14:textId="77777777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6"/>
          <w:szCs w:val="26"/>
        </w:rPr>
      </w:pPr>
      <w:r w:rsidRPr="00C8011E">
        <w:rPr>
          <w:rFonts w:ascii="Times New Roman" w:eastAsia="Times New Roman" w:hAnsi="Times New Roman" w:cs="Times New Roman"/>
          <w:i/>
          <w:sz w:val="26"/>
          <w:szCs w:val="26"/>
        </w:rPr>
        <w:t>к.ф.н., доцент</w:t>
      </w:r>
    </w:p>
    <w:p w14:paraId="09259DED" w14:textId="77777777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6"/>
          <w:szCs w:val="26"/>
        </w:rPr>
      </w:pPr>
      <w:r w:rsidRPr="00C8011E">
        <w:rPr>
          <w:rFonts w:ascii="Times New Roman" w:eastAsia="Times New Roman" w:hAnsi="Times New Roman" w:cs="Times New Roman"/>
          <w:b/>
          <w:i/>
          <w:sz w:val="26"/>
          <w:szCs w:val="26"/>
        </w:rPr>
        <w:t>П.С. Гусакова</w:t>
      </w:r>
    </w:p>
    <w:p w14:paraId="03283A0F" w14:textId="7D30046E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6"/>
          <w:szCs w:val="26"/>
        </w:rPr>
      </w:pPr>
      <w:r w:rsidRPr="00C8011E">
        <w:rPr>
          <w:rFonts w:ascii="Times New Roman" w:eastAsia="Times New Roman" w:hAnsi="Times New Roman" w:cs="Times New Roman"/>
          <w:i/>
          <w:sz w:val="26"/>
          <w:szCs w:val="26"/>
        </w:rPr>
        <w:t xml:space="preserve">студент группы: </w:t>
      </w:r>
      <w:r w:rsidR="00A910C4">
        <w:rPr>
          <w:rFonts w:ascii="Times New Roman" w:eastAsia="Times New Roman" w:hAnsi="Times New Roman" w:cs="Times New Roman"/>
          <w:i/>
          <w:sz w:val="26"/>
          <w:szCs w:val="26"/>
        </w:rPr>
        <w:t>СТ</w:t>
      </w:r>
      <w:r w:rsidRPr="00C8011E">
        <w:rPr>
          <w:rFonts w:ascii="Times New Roman" w:eastAsia="Times New Roman" w:hAnsi="Times New Roman" w:cs="Times New Roman"/>
          <w:i/>
          <w:sz w:val="26"/>
          <w:szCs w:val="26"/>
        </w:rPr>
        <w:t>-221</w:t>
      </w:r>
    </w:p>
    <w:p w14:paraId="39480454" w14:textId="77777777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6"/>
          <w:szCs w:val="26"/>
        </w:rPr>
      </w:pPr>
      <w:r w:rsidRPr="00C8011E">
        <w:rPr>
          <w:rFonts w:ascii="Times New Roman" w:eastAsia="Times New Roman" w:hAnsi="Times New Roman" w:cs="Times New Roman"/>
          <w:i/>
          <w:sz w:val="26"/>
          <w:szCs w:val="26"/>
        </w:rPr>
        <w:t>Сибирского Государственного Университета</w:t>
      </w:r>
    </w:p>
    <w:p w14:paraId="1ADACACF" w14:textId="77777777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6"/>
          <w:szCs w:val="26"/>
        </w:rPr>
      </w:pPr>
      <w:r w:rsidRPr="00C8011E">
        <w:rPr>
          <w:rFonts w:ascii="Times New Roman" w:eastAsia="Times New Roman" w:hAnsi="Times New Roman" w:cs="Times New Roman"/>
          <w:i/>
          <w:sz w:val="26"/>
          <w:szCs w:val="26"/>
        </w:rPr>
        <w:t>Водного Транспорта</w:t>
      </w:r>
    </w:p>
    <w:p w14:paraId="56A32BD5" w14:textId="77777777" w:rsidR="00F72B66" w:rsidRPr="00C8011E" w:rsidRDefault="00F72B66" w:rsidP="0081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sz w:val="28"/>
          <w:szCs w:val="28"/>
        </w:rPr>
      </w:pPr>
      <w:r w:rsidRPr="00C8011E">
        <w:rPr>
          <w:rFonts w:ascii="Times New Roman" w:eastAsia="Times New Roman" w:hAnsi="Times New Roman" w:cs="Times New Roman"/>
          <w:i/>
          <w:sz w:val="26"/>
          <w:szCs w:val="26"/>
        </w:rPr>
        <w:t>г.Новосибирск, Российская Федерация</w:t>
      </w:r>
    </w:p>
    <w:p w14:paraId="4CD572E7" w14:textId="77777777" w:rsidR="00F72B66" w:rsidRPr="00C8011E" w:rsidRDefault="00F72B66" w:rsidP="008115F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3A5F0AB" w14:textId="77777777" w:rsidR="00F72B66" w:rsidRPr="00C8011E" w:rsidRDefault="001E630D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ОСНОВНЫЕ</w:t>
      </w:r>
      <w:r w:rsidR="00F72B66" w:rsidRPr="00C8011E">
        <w:rPr>
          <w:rFonts w:ascii="Times New Roman" w:hAnsi="Times New Roman" w:cs="Times New Roman"/>
          <w:sz w:val="28"/>
          <w:szCs w:val="28"/>
        </w:rPr>
        <w:t xml:space="preserve"> ТЕХНОЛОГИЧЕСКИЕ ТЕНДЕНЦИИ 202</w:t>
      </w:r>
      <w:r w:rsidRPr="00C8011E">
        <w:rPr>
          <w:rFonts w:ascii="Times New Roman" w:hAnsi="Times New Roman" w:cs="Times New Roman"/>
          <w:sz w:val="28"/>
          <w:szCs w:val="28"/>
        </w:rPr>
        <w:t>3</w:t>
      </w:r>
      <w:r w:rsidR="00F72B66" w:rsidRPr="00C8011E">
        <w:rPr>
          <w:rFonts w:ascii="Times New Roman" w:hAnsi="Times New Roman" w:cs="Times New Roman"/>
          <w:sz w:val="28"/>
          <w:szCs w:val="28"/>
        </w:rPr>
        <w:t xml:space="preserve"> ГОДА И ИХ </w:t>
      </w:r>
      <w:r w:rsidRPr="00C8011E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="00F72B66" w:rsidRPr="00C8011E">
        <w:rPr>
          <w:rFonts w:ascii="Times New Roman" w:hAnsi="Times New Roman" w:cs="Times New Roman"/>
          <w:sz w:val="28"/>
          <w:szCs w:val="28"/>
        </w:rPr>
        <w:t>ВЛИЯНИЕ НА ОНЛАЙН МАРКЕТИНГ</w:t>
      </w:r>
    </w:p>
    <w:p w14:paraId="000EA76B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55731C" w:rsidRPr="00C8011E">
        <w:rPr>
          <w:rFonts w:ascii="Times New Roman" w:hAnsi="Times New Roman" w:cs="Times New Roman"/>
          <w:sz w:val="28"/>
          <w:szCs w:val="28"/>
        </w:rPr>
        <w:t>несколько</w:t>
      </w:r>
      <w:r w:rsidRPr="00C8011E">
        <w:rPr>
          <w:rFonts w:ascii="Times New Roman" w:hAnsi="Times New Roman" w:cs="Times New Roman"/>
          <w:sz w:val="28"/>
          <w:szCs w:val="28"/>
        </w:rPr>
        <w:t xml:space="preserve"> лет технологии настолько </w:t>
      </w:r>
      <w:r w:rsidR="0055731C" w:rsidRPr="00C8011E">
        <w:rPr>
          <w:rFonts w:ascii="Times New Roman" w:hAnsi="Times New Roman" w:cs="Times New Roman"/>
          <w:sz w:val="28"/>
          <w:szCs w:val="28"/>
        </w:rPr>
        <w:t>глубоко</w:t>
      </w:r>
      <w:r w:rsidRPr="00C8011E">
        <w:rPr>
          <w:rFonts w:ascii="Times New Roman" w:hAnsi="Times New Roman" w:cs="Times New Roman"/>
          <w:sz w:val="28"/>
          <w:szCs w:val="28"/>
        </w:rPr>
        <w:t xml:space="preserve"> вошли в нашу жизнь, что существование без Интернета, искусственного интеллекта и автоматизированных рабочих мест</w:t>
      </w:r>
      <w:r w:rsidR="0055731C" w:rsidRPr="00C8011E">
        <w:rPr>
          <w:rFonts w:ascii="Times New Roman" w:hAnsi="Times New Roman" w:cs="Times New Roman"/>
          <w:sz w:val="28"/>
          <w:szCs w:val="28"/>
        </w:rPr>
        <w:t xml:space="preserve"> для множества компаний уже становится немыслимым</w:t>
      </w:r>
      <w:r w:rsidRPr="00C8011E">
        <w:rPr>
          <w:rFonts w:ascii="Times New Roman" w:hAnsi="Times New Roman" w:cs="Times New Roman"/>
          <w:sz w:val="28"/>
          <w:szCs w:val="28"/>
        </w:rPr>
        <w:t xml:space="preserve">. Безусловно, основным </w:t>
      </w:r>
      <w:r w:rsidR="0055731C" w:rsidRPr="00C8011E">
        <w:rPr>
          <w:rFonts w:ascii="Times New Roman" w:hAnsi="Times New Roman" w:cs="Times New Roman"/>
          <w:sz w:val="28"/>
          <w:szCs w:val="28"/>
        </w:rPr>
        <w:t>фактором</w:t>
      </w:r>
      <w:r w:rsidRPr="00C8011E">
        <w:rPr>
          <w:rFonts w:ascii="Times New Roman" w:hAnsi="Times New Roman" w:cs="Times New Roman"/>
          <w:sz w:val="28"/>
          <w:szCs w:val="28"/>
        </w:rPr>
        <w:t xml:space="preserve"> стремительного развития и ускоренного внедрения современных технологи</w:t>
      </w:r>
      <w:r w:rsidR="0055731C" w:rsidRPr="00C8011E">
        <w:rPr>
          <w:rFonts w:ascii="Times New Roman" w:hAnsi="Times New Roman" w:cs="Times New Roman"/>
          <w:sz w:val="28"/>
          <w:szCs w:val="28"/>
        </w:rPr>
        <w:t>чных процессов</w:t>
      </w:r>
      <w:r w:rsidRPr="00C8011E">
        <w:rPr>
          <w:rFonts w:ascii="Times New Roman" w:hAnsi="Times New Roman" w:cs="Times New Roman"/>
          <w:sz w:val="28"/>
          <w:szCs w:val="28"/>
        </w:rPr>
        <w:t xml:space="preserve"> стала пандемия, </w:t>
      </w:r>
      <w:r w:rsidR="0055731C" w:rsidRPr="00C8011E">
        <w:rPr>
          <w:rFonts w:ascii="Times New Roman" w:hAnsi="Times New Roman" w:cs="Times New Roman"/>
          <w:sz w:val="28"/>
          <w:szCs w:val="28"/>
        </w:rPr>
        <w:t>из-за которой</w:t>
      </w:r>
      <w:r w:rsidRPr="00C8011E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="0055731C" w:rsidRPr="00C8011E">
        <w:rPr>
          <w:rFonts w:ascii="Times New Roman" w:hAnsi="Times New Roman" w:cs="Times New Roman"/>
          <w:sz w:val="28"/>
          <w:szCs w:val="28"/>
        </w:rPr>
        <w:t>предприятий</w:t>
      </w:r>
      <w:r w:rsidRPr="00C8011E">
        <w:rPr>
          <w:rFonts w:ascii="Times New Roman" w:hAnsi="Times New Roman" w:cs="Times New Roman"/>
          <w:sz w:val="28"/>
          <w:szCs w:val="28"/>
        </w:rPr>
        <w:t xml:space="preserve"> кардинально пересмотре</w:t>
      </w:r>
      <w:r w:rsidR="0055731C" w:rsidRPr="00C8011E">
        <w:rPr>
          <w:rFonts w:ascii="Times New Roman" w:hAnsi="Times New Roman" w:cs="Times New Roman"/>
          <w:sz w:val="28"/>
          <w:szCs w:val="28"/>
        </w:rPr>
        <w:t>ли свои</w:t>
      </w:r>
      <w:r w:rsidRPr="00C8011E">
        <w:rPr>
          <w:rFonts w:ascii="Times New Roman" w:hAnsi="Times New Roman" w:cs="Times New Roman"/>
          <w:sz w:val="28"/>
          <w:szCs w:val="28"/>
        </w:rPr>
        <w:t xml:space="preserve"> бюджеты на IT-cектор, кибербезопасность</w:t>
      </w:r>
      <w:r w:rsidR="0055731C" w:rsidRPr="00C8011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8011E">
        <w:rPr>
          <w:rFonts w:ascii="Times New Roman" w:hAnsi="Times New Roman" w:cs="Times New Roman"/>
          <w:sz w:val="28"/>
          <w:szCs w:val="28"/>
        </w:rPr>
        <w:t>сократи</w:t>
      </w:r>
      <w:r w:rsidR="0055731C" w:rsidRPr="00C8011E">
        <w:rPr>
          <w:rFonts w:ascii="Times New Roman" w:hAnsi="Times New Roman" w:cs="Times New Roman"/>
          <w:sz w:val="28"/>
          <w:szCs w:val="28"/>
        </w:rPr>
        <w:t>ли свои</w:t>
      </w:r>
      <w:r w:rsidRPr="00C8011E">
        <w:rPr>
          <w:rFonts w:ascii="Times New Roman" w:hAnsi="Times New Roman" w:cs="Times New Roman"/>
          <w:sz w:val="28"/>
          <w:szCs w:val="28"/>
        </w:rPr>
        <w:t xml:space="preserve"> расходы на аренду офисов в связи с тотальным переходом на работу </w:t>
      </w:r>
      <w:r w:rsidR="0055731C" w:rsidRPr="00C8011E">
        <w:rPr>
          <w:rFonts w:ascii="Times New Roman" w:hAnsi="Times New Roman" w:cs="Times New Roman"/>
          <w:sz w:val="28"/>
          <w:szCs w:val="28"/>
        </w:rPr>
        <w:t>с удаленным форматом</w:t>
      </w:r>
      <w:r w:rsidRPr="00C8011E">
        <w:rPr>
          <w:rFonts w:ascii="Times New Roman" w:hAnsi="Times New Roman" w:cs="Times New Roman"/>
          <w:sz w:val="28"/>
          <w:szCs w:val="28"/>
        </w:rPr>
        <w:t>.</w:t>
      </w:r>
    </w:p>
    <w:p w14:paraId="4D395870" w14:textId="77777777" w:rsidR="00FE0B00" w:rsidRPr="00C8011E" w:rsidRDefault="0055731C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Это стало мощным импульсом тому, что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был</w:t>
      </w:r>
      <w:r w:rsidRPr="00C8011E">
        <w:rPr>
          <w:rFonts w:ascii="Times New Roman" w:hAnsi="Times New Roman" w:cs="Times New Roman"/>
          <w:sz w:val="28"/>
          <w:szCs w:val="28"/>
        </w:rPr>
        <w:t>о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запущен</w:t>
      </w:r>
      <w:r w:rsidRPr="00C8011E">
        <w:rPr>
          <w:rFonts w:ascii="Times New Roman" w:hAnsi="Times New Roman" w:cs="Times New Roman"/>
          <w:sz w:val="28"/>
          <w:szCs w:val="28"/>
        </w:rPr>
        <w:t>о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</w:t>
      </w:r>
      <w:r w:rsidRPr="00C8011E">
        <w:rPr>
          <w:rFonts w:ascii="Times New Roman" w:hAnsi="Times New Roman" w:cs="Times New Roman"/>
          <w:sz w:val="28"/>
          <w:szCs w:val="28"/>
        </w:rPr>
        <w:t>множество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технологических стартапов, появление которых </w:t>
      </w:r>
      <w:r w:rsidRPr="00C8011E">
        <w:rPr>
          <w:rFonts w:ascii="Times New Roman" w:hAnsi="Times New Roman" w:cs="Times New Roman"/>
          <w:sz w:val="28"/>
          <w:szCs w:val="28"/>
        </w:rPr>
        <w:t>в первую очередь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обусловлено ситуацией с COVID-19. </w:t>
      </w:r>
      <w:r w:rsidRPr="00C8011E">
        <w:rPr>
          <w:rFonts w:ascii="Times New Roman" w:hAnsi="Times New Roman" w:cs="Times New Roman"/>
          <w:sz w:val="28"/>
          <w:szCs w:val="28"/>
        </w:rPr>
        <w:t>Таких</w:t>
      </w:r>
      <w:r w:rsidR="00AC38C2" w:rsidRPr="00C8011E">
        <w:rPr>
          <w:rFonts w:ascii="Times New Roman" w:hAnsi="Times New Roman" w:cs="Times New Roman"/>
          <w:sz w:val="28"/>
          <w:szCs w:val="28"/>
        </w:rPr>
        <w:t>,</w:t>
      </w:r>
      <w:r w:rsidRPr="00C8011E">
        <w:rPr>
          <w:rFonts w:ascii="Times New Roman" w:hAnsi="Times New Roman" w:cs="Times New Roman"/>
          <w:sz w:val="28"/>
          <w:szCs w:val="28"/>
        </w:rPr>
        <w:t xml:space="preserve"> как - 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многочисленные приложения, которые </w:t>
      </w:r>
      <w:r w:rsidRPr="00C8011E">
        <w:rPr>
          <w:rFonts w:ascii="Times New Roman" w:hAnsi="Times New Roman" w:cs="Times New Roman"/>
          <w:sz w:val="28"/>
          <w:szCs w:val="28"/>
        </w:rPr>
        <w:t>необходимы для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</w:t>
      </w:r>
      <w:r w:rsidRPr="00C8011E">
        <w:rPr>
          <w:rFonts w:ascii="Times New Roman" w:hAnsi="Times New Roman" w:cs="Times New Roman"/>
          <w:sz w:val="28"/>
          <w:szCs w:val="28"/>
        </w:rPr>
        <w:t>контроля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C8011E">
        <w:rPr>
          <w:rFonts w:ascii="Times New Roman" w:hAnsi="Times New Roman" w:cs="Times New Roman"/>
          <w:sz w:val="28"/>
          <w:szCs w:val="28"/>
        </w:rPr>
        <w:t>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заражения вирусом, отслежива</w:t>
      </w:r>
      <w:r w:rsidR="00AC38C2" w:rsidRPr="00C8011E">
        <w:rPr>
          <w:rFonts w:ascii="Times New Roman" w:hAnsi="Times New Roman" w:cs="Times New Roman"/>
          <w:sz w:val="28"/>
          <w:szCs w:val="28"/>
        </w:rPr>
        <w:t>ния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AC38C2" w:rsidRPr="00C8011E">
        <w:rPr>
          <w:rFonts w:ascii="Times New Roman" w:hAnsi="Times New Roman" w:cs="Times New Roman"/>
          <w:sz w:val="28"/>
          <w:szCs w:val="28"/>
        </w:rPr>
        <w:t>х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AC38C2" w:rsidRPr="00C8011E">
        <w:rPr>
          <w:rFonts w:ascii="Times New Roman" w:hAnsi="Times New Roman" w:cs="Times New Roman"/>
          <w:sz w:val="28"/>
          <w:szCs w:val="28"/>
        </w:rPr>
        <w:t>ов</w:t>
      </w:r>
      <w:r w:rsidR="00FE0B00" w:rsidRPr="00C8011E">
        <w:rPr>
          <w:rFonts w:ascii="Times New Roman" w:hAnsi="Times New Roman" w:cs="Times New Roman"/>
          <w:sz w:val="28"/>
          <w:szCs w:val="28"/>
        </w:rPr>
        <w:t>, измер</w:t>
      </w:r>
      <w:r w:rsidR="00AC38C2" w:rsidRPr="00C8011E">
        <w:rPr>
          <w:rFonts w:ascii="Times New Roman" w:hAnsi="Times New Roman" w:cs="Times New Roman"/>
          <w:sz w:val="28"/>
          <w:szCs w:val="28"/>
        </w:rPr>
        <w:t>ения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AC38C2" w:rsidRPr="00C8011E">
        <w:rPr>
          <w:rFonts w:ascii="Times New Roman" w:hAnsi="Times New Roman" w:cs="Times New Roman"/>
          <w:sz w:val="28"/>
          <w:szCs w:val="28"/>
        </w:rPr>
        <w:t>ы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тела и хран</w:t>
      </w:r>
      <w:r w:rsidR="00AC38C2" w:rsidRPr="00C8011E">
        <w:rPr>
          <w:rFonts w:ascii="Times New Roman" w:hAnsi="Times New Roman" w:cs="Times New Roman"/>
          <w:sz w:val="28"/>
          <w:szCs w:val="28"/>
        </w:rPr>
        <w:t>ения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AC38C2" w:rsidRPr="00C8011E">
        <w:rPr>
          <w:rFonts w:ascii="Times New Roman" w:hAnsi="Times New Roman" w:cs="Times New Roman"/>
          <w:sz w:val="28"/>
          <w:szCs w:val="28"/>
        </w:rPr>
        <w:t>ой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C38C2" w:rsidRPr="00C8011E">
        <w:rPr>
          <w:rFonts w:ascii="Times New Roman" w:hAnsi="Times New Roman" w:cs="Times New Roman"/>
          <w:sz w:val="28"/>
          <w:szCs w:val="28"/>
        </w:rPr>
        <w:t>и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о здоровье и вакцинации.</w:t>
      </w:r>
    </w:p>
    <w:p w14:paraId="2C028CBE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 xml:space="preserve">В этой статье я сделаю обзор основных </w:t>
      </w:r>
      <w:r w:rsidR="00AC38C2" w:rsidRPr="00C8011E">
        <w:rPr>
          <w:rFonts w:ascii="Times New Roman" w:hAnsi="Times New Roman" w:cs="Times New Roman"/>
          <w:sz w:val="28"/>
          <w:szCs w:val="28"/>
        </w:rPr>
        <w:t>направлений</w:t>
      </w:r>
      <w:r w:rsidRPr="00C8011E">
        <w:rPr>
          <w:rFonts w:ascii="Times New Roman" w:hAnsi="Times New Roman" w:cs="Times New Roman"/>
          <w:sz w:val="28"/>
          <w:szCs w:val="28"/>
        </w:rPr>
        <w:t xml:space="preserve"> развития и внедрения </w:t>
      </w:r>
      <w:r w:rsidR="00AC38C2" w:rsidRPr="00C8011E">
        <w:rPr>
          <w:rFonts w:ascii="Times New Roman" w:hAnsi="Times New Roman" w:cs="Times New Roman"/>
          <w:sz w:val="28"/>
          <w:szCs w:val="28"/>
        </w:rPr>
        <w:t xml:space="preserve">современных технологий </w:t>
      </w:r>
      <w:r w:rsidRPr="00C8011E">
        <w:rPr>
          <w:rFonts w:ascii="Times New Roman" w:hAnsi="Times New Roman" w:cs="Times New Roman"/>
          <w:sz w:val="28"/>
          <w:szCs w:val="28"/>
        </w:rPr>
        <w:t>в контексте маркетинга в 202</w:t>
      </w:r>
      <w:r w:rsidR="00AC38C2" w:rsidRPr="00C8011E">
        <w:rPr>
          <w:rFonts w:ascii="Times New Roman" w:hAnsi="Times New Roman" w:cs="Times New Roman"/>
          <w:sz w:val="28"/>
          <w:szCs w:val="28"/>
        </w:rPr>
        <w:t>0</w:t>
      </w:r>
      <w:r w:rsidRPr="00C8011E">
        <w:rPr>
          <w:rFonts w:ascii="Times New Roman" w:hAnsi="Times New Roman" w:cs="Times New Roman"/>
          <w:sz w:val="28"/>
          <w:szCs w:val="28"/>
        </w:rPr>
        <w:t xml:space="preserve"> – 202</w:t>
      </w:r>
      <w:r w:rsidR="00AC38C2" w:rsidRPr="00C8011E">
        <w:rPr>
          <w:rFonts w:ascii="Times New Roman" w:hAnsi="Times New Roman" w:cs="Times New Roman"/>
          <w:sz w:val="28"/>
          <w:szCs w:val="28"/>
        </w:rPr>
        <w:t>3</w:t>
      </w:r>
      <w:r w:rsidRPr="00C8011E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8DE2425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ГИПЕРАВТОМАТИЗАЦИЯ</w:t>
      </w:r>
    </w:p>
    <w:p w14:paraId="7D1D9872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Автоматизаци</w:t>
      </w:r>
      <w:r w:rsidR="00B80628" w:rsidRPr="00C8011E">
        <w:rPr>
          <w:rFonts w:ascii="Times New Roman" w:hAnsi="Times New Roman" w:cs="Times New Roman"/>
          <w:sz w:val="28"/>
          <w:szCs w:val="28"/>
        </w:rPr>
        <w:t>ей</w:t>
      </w:r>
      <w:r w:rsidRPr="00C8011E">
        <w:rPr>
          <w:rFonts w:ascii="Times New Roman" w:hAnsi="Times New Roman" w:cs="Times New Roman"/>
          <w:sz w:val="28"/>
          <w:szCs w:val="28"/>
        </w:rPr>
        <w:t xml:space="preserve"> </w:t>
      </w:r>
      <w:r w:rsidR="00B80628" w:rsidRPr="00C8011E">
        <w:rPr>
          <w:rFonts w:ascii="Times New Roman" w:hAnsi="Times New Roman" w:cs="Times New Roman"/>
          <w:sz w:val="28"/>
          <w:szCs w:val="28"/>
        </w:rPr>
        <w:t>называется</w:t>
      </w:r>
      <w:r w:rsidRPr="00C8011E">
        <w:rPr>
          <w:rFonts w:ascii="Times New Roman" w:hAnsi="Times New Roman" w:cs="Times New Roman"/>
          <w:sz w:val="28"/>
          <w:szCs w:val="28"/>
        </w:rPr>
        <w:t xml:space="preserve"> частичная или полная замена человеческого персонала </w:t>
      </w:r>
      <w:r w:rsidR="00D6772D" w:rsidRPr="00C8011E">
        <w:rPr>
          <w:rFonts w:ascii="Times New Roman" w:hAnsi="Times New Roman" w:cs="Times New Roman"/>
          <w:sz w:val="28"/>
          <w:szCs w:val="28"/>
        </w:rPr>
        <w:t xml:space="preserve">роботами </w:t>
      </w:r>
      <w:r w:rsidRPr="00C8011E">
        <w:rPr>
          <w:rFonts w:ascii="Times New Roman" w:hAnsi="Times New Roman" w:cs="Times New Roman"/>
          <w:sz w:val="28"/>
          <w:szCs w:val="28"/>
        </w:rPr>
        <w:t>или</w:t>
      </w:r>
      <w:r w:rsidR="00D6772D" w:rsidRPr="00C8011E">
        <w:rPr>
          <w:rFonts w:ascii="Times New Roman" w:hAnsi="Times New Roman" w:cs="Times New Roman"/>
          <w:sz w:val="28"/>
          <w:szCs w:val="28"/>
        </w:rPr>
        <w:t xml:space="preserve"> искусственным интеллектом (ИИ)</w:t>
      </w:r>
      <w:r w:rsidRPr="00C8011E">
        <w:rPr>
          <w:rFonts w:ascii="Times New Roman" w:hAnsi="Times New Roman" w:cs="Times New Roman"/>
          <w:sz w:val="28"/>
          <w:szCs w:val="28"/>
        </w:rPr>
        <w:t xml:space="preserve">. 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При </w:t>
      </w:r>
      <w:r w:rsidR="00B80628" w:rsidRPr="00C8011E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C8011E">
        <w:rPr>
          <w:rFonts w:ascii="Times New Roman" w:hAnsi="Times New Roman" w:cs="Times New Roman"/>
          <w:sz w:val="28"/>
          <w:szCs w:val="28"/>
        </w:rPr>
        <w:t>иперавтоматизаци</w:t>
      </w:r>
      <w:r w:rsidR="00B80628" w:rsidRPr="00C8011E">
        <w:rPr>
          <w:rFonts w:ascii="Times New Roman" w:hAnsi="Times New Roman" w:cs="Times New Roman"/>
          <w:sz w:val="28"/>
          <w:szCs w:val="28"/>
        </w:rPr>
        <w:t>и</w:t>
      </w:r>
      <w:r w:rsidRPr="00C8011E">
        <w:rPr>
          <w:rFonts w:ascii="Times New Roman" w:hAnsi="Times New Roman" w:cs="Times New Roman"/>
          <w:sz w:val="28"/>
          <w:szCs w:val="28"/>
        </w:rPr>
        <w:t xml:space="preserve"> </w:t>
      </w:r>
      <w:r w:rsidR="00B80628" w:rsidRPr="00C8011E">
        <w:rPr>
          <w:rFonts w:ascii="Times New Roman" w:hAnsi="Times New Roman" w:cs="Times New Roman"/>
          <w:sz w:val="28"/>
          <w:szCs w:val="28"/>
        </w:rPr>
        <w:t>используются</w:t>
      </w:r>
      <w:r w:rsidRPr="00C8011E">
        <w:rPr>
          <w:rFonts w:ascii="Times New Roman" w:hAnsi="Times New Roman" w:cs="Times New Roman"/>
          <w:sz w:val="28"/>
          <w:szCs w:val="28"/>
        </w:rPr>
        <w:t xml:space="preserve"> передовые 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C8011E">
        <w:rPr>
          <w:rFonts w:ascii="Times New Roman" w:hAnsi="Times New Roman" w:cs="Times New Roman"/>
          <w:sz w:val="28"/>
          <w:szCs w:val="28"/>
        </w:rPr>
        <w:t xml:space="preserve">технологии, включая </w:t>
      </w:r>
      <w:r w:rsidR="00D6772D" w:rsidRPr="00C8011E">
        <w:rPr>
          <w:rFonts w:ascii="Times New Roman" w:hAnsi="Times New Roman" w:cs="Times New Roman"/>
          <w:sz w:val="28"/>
          <w:szCs w:val="28"/>
        </w:rPr>
        <w:t xml:space="preserve">машинное обучение (МО) </w:t>
      </w:r>
      <w:r w:rsidRPr="00C8011E">
        <w:rPr>
          <w:rFonts w:ascii="Times New Roman" w:hAnsi="Times New Roman" w:cs="Times New Roman"/>
          <w:sz w:val="28"/>
          <w:szCs w:val="28"/>
        </w:rPr>
        <w:t xml:space="preserve">и </w:t>
      </w:r>
      <w:r w:rsidR="00D6772D" w:rsidRPr="00C8011E">
        <w:rPr>
          <w:rFonts w:ascii="Times New Roman" w:hAnsi="Times New Roman" w:cs="Times New Roman"/>
          <w:sz w:val="28"/>
          <w:szCs w:val="28"/>
        </w:rPr>
        <w:t xml:space="preserve">ИИ </w:t>
      </w:r>
      <w:r w:rsidRPr="00C8011E">
        <w:rPr>
          <w:rFonts w:ascii="Times New Roman" w:hAnsi="Times New Roman" w:cs="Times New Roman"/>
          <w:sz w:val="28"/>
          <w:szCs w:val="28"/>
        </w:rPr>
        <w:t>для максимально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 полной</w:t>
      </w:r>
      <w:r w:rsidRPr="00C8011E">
        <w:rPr>
          <w:rFonts w:ascii="Times New Roman" w:hAnsi="Times New Roman" w:cs="Times New Roman"/>
          <w:sz w:val="28"/>
          <w:szCs w:val="28"/>
        </w:rPr>
        <w:t xml:space="preserve"> автоматизации рабочих процессов, </w:t>
      </w:r>
      <w:r w:rsidR="00B80628" w:rsidRPr="00C8011E">
        <w:rPr>
          <w:rFonts w:ascii="Times New Roman" w:hAnsi="Times New Roman" w:cs="Times New Roman"/>
          <w:sz w:val="28"/>
          <w:szCs w:val="28"/>
        </w:rPr>
        <w:t>необходимых для</w:t>
      </w:r>
      <w:r w:rsidRPr="00C8011E">
        <w:rPr>
          <w:rFonts w:ascii="Times New Roman" w:hAnsi="Times New Roman" w:cs="Times New Roman"/>
          <w:sz w:val="28"/>
          <w:szCs w:val="28"/>
        </w:rPr>
        <w:t xml:space="preserve"> упро</w:t>
      </w:r>
      <w:r w:rsidR="00B80628" w:rsidRPr="00C8011E">
        <w:rPr>
          <w:rFonts w:ascii="Times New Roman" w:hAnsi="Times New Roman" w:cs="Times New Roman"/>
          <w:sz w:val="28"/>
          <w:szCs w:val="28"/>
        </w:rPr>
        <w:t>щения</w:t>
      </w:r>
      <w:r w:rsidRPr="00C8011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я </w:t>
      </w:r>
      <w:r w:rsidRPr="00C8011E">
        <w:rPr>
          <w:rFonts w:ascii="Times New Roman" w:hAnsi="Times New Roman" w:cs="Times New Roman"/>
          <w:sz w:val="28"/>
          <w:szCs w:val="28"/>
        </w:rPr>
        <w:t xml:space="preserve">повседневных задач. </w:t>
      </w:r>
    </w:p>
    <w:p w14:paraId="736E5B1A" w14:textId="77777777" w:rsidR="00FE0B00" w:rsidRPr="00C8011E" w:rsidRDefault="00B80628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Яркий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D6772D" w:rsidRPr="00C8011E">
        <w:rPr>
          <w:rFonts w:ascii="Times New Roman" w:hAnsi="Times New Roman" w:cs="Times New Roman"/>
          <w:sz w:val="28"/>
          <w:szCs w:val="28"/>
        </w:rPr>
        <w:t>ом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гиперавтоматизации </w:t>
      </w:r>
      <w:r w:rsidR="00D6772D" w:rsidRPr="00C8011E">
        <w:rPr>
          <w:rFonts w:ascii="Times New Roman" w:hAnsi="Times New Roman" w:cs="Times New Roman"/>
          <w:sz w:val="28"/>
          <w:szCs w:val="28"/>
        </w:rPr>
        <w:t>является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создание цифрового </w:t>
      </w:r>
      <w:r w:rsidR="00D6772D" w:rsidRPr="00C8011E">
        <w:rPr>
          <w:rFonts w:ascii="Times New Roman" w:hAnsi="Times New Roman" w:cs="Times New Roman"/>
          <w:sz w:val="28"/>
          <w:szCs w:val="28"/>
        </w:rPr>
        <w:t>«</w:t>
      </w:r>
      <w:r w:rsidR="00FE0B00" w:rsidRPr="00C8011E">
        <w:rPr>
          <w:rFonts w:ascii="Times New Roman" w:hAnsi="Times New Roman" w:cs="Times New Roman"/>
          <w:sz w:val="28"/>
          <w:szCs w:val="28"/>
        </w:rPr>
        <w:t>двойника</w:t>
      </w:r>
      <w:r w:rsidR="00D6772D" w:rsidRPr="00C8011E">
        <w:rPr>
          <w:rFonts w:ascii="Times New Roman" w:hAnsi="Times New Roman" w:cs="Times New Roman"/>
          <w:sz w:val="28"/>
          <w:szCs w:val="28"/>
        </w:rPr>
        <w:t>»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компании (DTO), </w:t>
      </w:r>
      <w:r w:rsidRPr="00C8011E">
        <w:rPr>
          <w:rFonts w:ascii="Times New Roman" w:hAnsi="Times New Roman" w:cs="Times New Roman"/>
          <w:sz w:val="28"/>
          <w:szCs w:val="28"/>
        </w:rPr>
        <w:t>что позволяет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визуализировать </w:t>
      </w:r>
      <w:r w:rsidR="00D6772D" w:rsidRPr="00C8011E">
        <w:rPr>
          <w:rFonts w:ascii="Times New Roman" w:hAnsi="Times New Roman" w:cs="Times New Roman"/>
          <w:sz w:val="28"/>
          <w:szCs w:val="28"/>
        </w:rPr>
        <w:t>Некоторые процессы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, </w:t>
      </w:r>
      <w:r w:rsidR="00D6772D" w:rsidRPr="00C8011E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и </w:t>
      </w:r>
      <w:r w:rsidRPr="00C8011E">
        <w:rPr>
          <w:rFonts w:ascii="Times New Roman" w:hAnsi="Times New Roman" w:cs="Times New Roman"/>
          <w:sz w:val="28"/>
          <w:szCs w:val="28"/>
        </w:rPr>
        <w:t xml:space="preserve">иные </w:t>
      </w:r>
      <w:r w:rsidR="00FE0B00" w:rsidRPr="00C8011E">
        <w:rPr>
          <w:rFonts w:ascii="Times New Roman" w:hAnsi="Times New Roman" w:cs="Times New Roman"/>
          <w:sz w:val="28"/>
          <w:szCs w:val="28"/>
        </w:rPr>
        <w:t>ключевые показатели эффективности компании</w:t>
      </w:r>
      <w:r w:rsidRPr="00C8011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их влияние на конечный продукт. </w:t>
      </w:r>
      <w:r w:rsidRPr="00C8011E">
        <w:rPr>
          <w:rFonts w:ascii="Times New Roman" w:hAnsi="Times New Roman" w:cs="Times New Roman"/>
          <w:sz w:val="28"/>
          <w:szCs w:val="28"/>
        </w:rPr>
        <w:t>Н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едавно Nvidia </w:t>
      </w:r>
      <w:r w:rsidRPr="00C8011E">
        <w:rPr>
          <w:rFonts w:ascii="Times New Roman" w:hAnsi="Times New Roman" w:cs="Times New Roman"/>
          <w:sz w:val="28"/>
          <w:szCs w:val="28"/>
        </w:rPr>
        <w:t xml:space="preserve">(американская технологическая компания, разработчик графических процессоров и систем) </w:t>
      </w:r>
      <w:r w:rsidR="00FE0B00" w:rsidRPr="00C8011E">
        <w:rPr>
          <w:rFonts w:ascii="Times New Roman" w:hAnsi="Times New Roman" w:cs="Times New Roman"/>
          <w:sz w:val="28"/>
          <w:szCs w:val="28"/>
        </w:rPr>
        <w:t>анонсировала масштабный проект по созданию цифрового двойника Земли для прогнозирования</w:t>
      </w:r>
      <w:r w:rsidRPr="00C8011E">
        <w:rPr>
          <w:rFonts w:ascii="Times New Roman" w:hAnsi="Times New Roman" w:cs="Times New Roman"/>
          <w:sz w:val="28"/>
          <w:szCs w:val="28"/>
        </w:rPr>
        <w:t xml:space="preserve"> возможных 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изменений климата. </w:t>
      </w:r>
    </w:p>
    <w:p w14:paraId="6BA9E0DD" w14:textId="77777777" w:rsidR="00FE0B00" w:rsidRPr="00C8011E" w:rsidRDefault="00D6772D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Сейчас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ни одна 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из </w:t>
      </w:r>
      <w:r w:rsidR="00FE0B00" w:rsidRPr="00C8011E">
        <w:rPr>
          <w:rFonts w:ascii="Times New Roman" w:hAnsi="Times New Roman" w:cs="Times New Roman"/>
          <w:sz w:val="28"/>
          <w:szCs w:val="28"/>
        </w:rPr>
        <w:t>технологи</w:t>
      </w:r>
      <w:r w:rsidR="00B80628" w:rsidRPr="00C8011E">
        <w:rPr>
          <w:rFonts w:ascii="Times New Roman" w:hAnsi="Times New Roman" w:cs="Times New Roman"/>
          <w:sz w:val="28"/>
          <w:szCs w:val="28"/>
        </w:rPr>
        <w:t>й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не 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E0B00" w:rsidRPr="00C8011E">
        <w:rPr>
          <w:rFonts w:ascii="Times New Roman" w:hAnsi="Times New Roman" w:cs="Times New Roman"/>
          <w:sz w:val="28"/>
          <w:szCs w:val="28"/>
        </w:rPr>
        <w:t>замен</w:t>
      </w:r>
      <w:r w:rsidR="00B80628" w:rsidRPr="00C8011E">
        <w:rPr>
          <w:rFonts w:ascii="Times New Roman" w:hAnsi="Times New Roman" w:cs="Times New Roman"/>
          <w:sz w:val="28"/>
          <w:szCs w:val="28"/>
        </w:rPr>
        <w:t>ить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 человека, но гиперавтоматизация </w:t>
      </w:r>
      <w:r w:rsidR="00B80628" w:rsidRPr="00C8011E">
        <w:rPr>
          <w:rFonts w:ascii="Times New Roman" w:hAnsi="Times New Roman" w:cs="Times New Roman"/>
          <w:sz w:val="28"/>
          <w:szCs w:val="28"/>
        </w:rPr>
        <w:t xml:space="preserve">к этому </w:t>
      </w:r>
      <w:r w:rsidR="00FE0B00" w:rsidRPr="00C8011E">
        <w:rPr>
          <w:rFonts w:ascii="Times New Roman" w:hAnsi="Times New Roman" w:cs="Times New Roman"/>
          <w:sz w:val="28"/>
          <w:szCs w:val="28"/>
        </w:rPr>
        <w:t xml:space="preserve">стремится и нацелена на комплексное внедерение следующих базовых элементов: </w:t>
      </w:r>
    </w:p>
    <w:p w14:paraId="6F247831" w14:textId="77777777" w:rsidR="00A867F2" w:rsidRPr="00C8011E" w:rsidRDefault="00A867F2" w:rsidP="00A867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интеллектуальное программирование для управления бизнесом (iBPMS) и ИИ;</w:t>
      </w:r>
    </w:p>
    <w:p w14:paraId="6523DE05" w14:textId="77777777" w:rsidR="00FE0B00" w:rsidRPr="00C8011E" w:rsidRDefault="00FE0B00" w:rsidP="00B806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роботизация производственных процессов (RPA);</w:t>
      </w:r>
    </w:p>
    <w:p w14:paraId="2C094726" w14:textId="77777777" w:rsidR="00FE0B00" w:rsidRPr="00C8011E" w:rsidRDefault="00FE0B00" w:rsidP="00B806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машинное обучение (нейросети, автоматическое таргетирование, автомодерация контента и т.п.).</w:t>
      </w:r>
    </w:p>
    <w:p w14:paraId="7AFB54C4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МУЛЬТИПЛАТФОРМЕННЫЙ ОПЫТ</w:t>
      </w:r>
    </w:p>
    <w:p w14:paraId="7C67CC08" w14:textId="5E900B94" w:rsidR="00C321B4" w:rsidRPr="00C8011E" w:rsidRDefault="00C321B4" w:rsidP="00C32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Мультиплатформы позволяют пользователям, имеющим обширные знания в различных технологиях, воспользоваться общим технологическим инструментарием, который раньше был доступен только узкопрофильным специалистам. Традиционный формат работы с ПК трансформируется и включает в себя мультисенсорные интерфейсы, такие как носимые устройства, датчики, трекеры и подобное, что позволяет возникновению новых специальностей, например, операторов роботов и администраторов баз данных, а также новых инноваций.</w:t>
      </w:r>
    </w:p>
    <w:p w14:paraId="0ACA7AD2" w14:textId="57191D02" w:rsidR="00C321B4" w:rsidRPr="00C8011E" w:rsidRDefault="00C321B4" w:rsidP="00C32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 xml:space="preserve">Примером таких технологий является служба доставки DHL, которая не только позволяет пользователям отслеживать местоположение посылок через </w:t>
      </w:r>
      <w:r w:rsidRPr="00C8011E">
        <w:rPr>
          <w:rFonts w:ascii="Times New Roman" w:hAnsi="Times New Roman" w:cs="Times New Roman"/>
          <w:sz w:val="28"/>
          <w:szCs w:val="28"/>
        </w:rPr>
        <w:lastRenderedPageBreak/>
        <w:t>приложение, но и управлять ими на протяжении всего процесса доставки, позволяя изменять конечную точку доставки.</w:t>
      </w:r>
    </w:p>
    <w:p w14:paraId="6773BFC0" w14:textId="77777777" w:rsidR="00C321B4" w:rsidRPr="00C8011E" w:rsidRDefault="00C321B4" w:rsidP="00C32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В ближайшем будущем ожидается широкое применение технологий виртуальной (VR) и дополненной реальности (AR). Эти технологии сосредоточены на создании иммерсивного опыта с использованием VR, AR, смешанной реальности, человеко-машинных интерфейсов и сенсорных технологий. Проект "Метавселенная" от Meta (ранее - Facebook) уже сейчас готовится и начинает реализацию, и возможно станет Интернетом 2.0 с миллиардами пользователей.</w:t>
      </w:r>
    </w:p>
    <w:p w14:paraId="0F13D013" w14:textId="0441B2C4" w:rsidR="00FE0B00" w:rsidRPr="00C8011E" w:rsidRDefault="00FE0B00" w:rsidP="00C32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ДЕМОКРАТИЗАЦИЯ</w:t>
      </w:r>
    </w:p>
    <w:p w14:paraId="2AEFFA1E" w14:textId="77777777" w:rsidR="00C8011E" w:rsidRPr="00C8011E" w:rsidRDefault="00C8011E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Демократизация технологий представляет собой доступ к техническим и бизнес-знаниям без специализированного и дорогостоящего образования. Эта концепция фокусируется на четырех ключевых областях: разработке приложений, данных и аналитике, дизайне и знаниях. Демократизация привела к появлению специалистов-фрилансеров в различных сферах деятельности, таких как программирование и веб-дизайн. Для создания простого приложения для смартфона уже не требуется посещение специальных курсов, достаточно базовых знаний о работе с программными инструментами и шаблонами.</w:t>
      </w:r>
    </w:p>
    <w:p w14:paraId="41D9A3E6" w14:textId="6761B880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УСОВЕРШЕНСТВОВАНИЕ ЧЕЛОВЕКА</w:t>
      </w:r>
    </w:p>
    <w:p w14:paraId="5C3661E7" w14:textId="6EF3E2F3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Усовершенствование человека включает применение технологий для улучшения когнитивных и физических возможностей людей. Физическое совершенствование помогает преодолеть ограничения физических возможностей с помощью имплантации или внедрения технологий. Когнитивное улучшение позволяет улучшить способность думать и принимать обоснованные решения. Тем не менее, усовершенствование человека также вызывает культурные и этические вопросы, например, в связи с применением генной инженерии.</w:t>
      </w:r>
    </w:p>
    <w:p w14:paraId="6B049516" w14:textId="77777777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71777" w14:textId="77777777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44E50" w14:textId="29D85239" w:rsidR="00C8011E" w:rsidRPr="00C8011E" w:rsidRDefault="00FE0B00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lastRenderedPageBreak/>
        <w:t>ЧЕСТНОСТЬ И ОТКРЫТОСТЬ</w:t>
      </w:r>
    </w:p>
    <w:p w14:paraId="4DCC0945" w14:textId="19B544FD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Развитие технологий вызывает кризис доверия. Потребители становятся все более осведомленными о сборе и использовании персональных данных, поэтому компании несут ответственность за их хранение и сбор. Для поддержания доверия важны этические принципы, честность, открытость, подотчетность, компетентность и последовательность. Правила, подобные GDPR, внедряются по всему миру, стимулируя надежные отношения между компаниями и потребителями и устанавливают этические нормы в области применения технологий.</w:t>
      </w:r>
    </w:p>
    <w:p w14:paraId="470207BD" w14:textId="6F5C94F9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ИНТЕРНЕТ ВЕЩЕЙ</w:t>
      </w:r>
    </w:p>
    <w:p w14:paraId="2719CF26" w14:textId="77777777" w:rsidR="00C8011E" w:rsidRPr="00C8011E" w:rsidRDefault="00C8011E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Интернет вещей (IoT) представляет собой глобальную сеть подключенных устройств, которые взаимодействуют друг с другом и упрощают различные процессы производства и повседневной жизни. IoT охватывает множество отраслей, которые влияют на нашу повседневную жизнь. Согласно исследованию IoT Analytics, 79% компаний планируют вложить существенные средства в проекты Интернета вещей в ближайшие 2 года. Это указывает на то, что внедрение IoT ускоряется, а рентабельность таких проектов растет.</w:t>
      </w:r>
    </w:p>
    <w:p w14:paraId="537565DD" w14:textId="595EDB8E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АВТОНОМНЫЕ ВЕЩИ</w:t>
      </w:r>
    </w:p>
    <w:p w14:paraId="1808CBF7" w14:textId="77777777" w:rsidR="00C8011E" w:rsidRPr="00C8011E" w:rsidRDefault="00C8011E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Автономные объекты, такие как дроны, автомобили и роботы, становятся все более востребованными. Они предлагают новые возможности в различных сферах деятельности, таких как транспорт, производство и безопасность. Автономные вещи способны самостоятельно принимать решения и выполнять задачи без участия человека. Это создает новые перспективы для повышения производительности и эффективности работы.</w:t>
      </w:r>
    </w:p>
    <w:p w14:paraId="36EA2FFD" w14:textId="7A1879E2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ОБЛАЧНЫЕ ВЫЧИСЛЕНИЯ И РАСПРЕДЕЛЁННОЕ ОБЛАКО</w:t>
      </w:r>
    </w:p>
    <w:p w14:paraId="088B3112" w14:textId="4B40F371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 xml:space="preserve">В последние годы объем передаваемой информации значительно увеличился, приводя к необходимости большинства компаний использовать облачные сервисы. Поэтому рынок облачных вычислений постоянно растет.                                          </w:t>
      </w:r>
      <w:r w:rsidRPr="00C8011E">
        <w:rPr>
          <w:rFonts w:ascii="Times New Roman" w:hAnsi="Times New Roman" w:cs="Times New Roman"/>
          <w:sz w:val="28"/>
          <w:szCs w:val="28"/>
        </w:rPr>
        <w:lastRenderedPageBreak/>
        <w:t>В 2020 году лидер рынка – AWS, подразделение Amazon, получила 13 миллиардов долларов чистой прибыли.</w:t>
      </w:r>
    </w:p>
    <w:p w14:paraId="3ED2E28D" w14:textId="681E9B5A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Распределенное облако – это локальное распределение общедоступных облачных сервисов на местах, находящихся за пределами физических центров обработки данных поставщика. В рамках распределенного облака поставщик услуг отвечает за все аспекты архитектуры, доставки, операций, управления и обновлений облачных сервисов.</w:t>
      </w:r>
    </w:p>
    <w:p w14:paraId="5F14AF14" w14:textId="77777777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Эта модель позволяет размещать центры обработки данных в любом месте, решая технические и нормативные проблемы, такие как задержки и независимость данных.</w:t>
      </w:r>
    </w:p>
    <w:p w14:paraId="5EFBDEC0" w14:textId="793AC7EC" w:rsidR="00FE0B00" w:rsidRPr="00C8011E" w:rsidRDefault="00FE0B00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БЛОКЧЕЙН</w:t>
      </w:r>
    </w:p>
    <w:p w14:paraId="35BECD8A" w14:textId="64E8E1FD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Технология блокчейн, широко известная благодаря криптовалютам, также находит применение в других областях. Она позволяет отслеживать активы или материалы от их происхождения и дает возможность безопасно взаимодействовать и обмениваться ценностями в цифровой среде без посредников.</w:t>
      </w:r>
    </w:p>
    <w:p w14:paraId="71D7760B" w14:textId="4C1BE339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Полная модель блокчейна состоит из общего и распределенного реестра, неизменяемого и отслеживаемого реестра, шифрования, токенизации и распределенного публичного механизма соглашения. В настоящее время корпоративные цепочки блоков реализуют только некоторые элементы полной модели, создавая цифровые достоверные записи значимых событий.</w:t>
      </w:r>
    </w:p>
    <w:p w14:paraId="444D39BA" w14:textId="0C59E005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Полноценный блокчейн, с интеграцией дополнительных технологий, таких как искусственный интеллект и интернет вещей, сможет преобразовать целые отрасли и экономику в целом. Например, автономные устройства смогут самостоятельно обмениваться активами, начиная от денег и заканчивая недвижимостью.</w:t>
      </w:r>
    </w:p>
    <w:p w14:paraId="639D936F" w14:textId="01947CB7" w:rsidR="00FE0B00" w:rsidRPr="00C8011E" w:rsidRDefault="00FE0B00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КИБЕРБЕЗОПАСНОСТЬ</w:t>
      </w:r>
    </w:p>
    <w:p w14:paraId="2F2DFD51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 xml:space="preserve">Развивающиеся технологии, такие как гиперавтоматизация и автономность, открывают возможности для трансформации делового мира. В то же время они создают уязвимости в безопасности  для потенциально </w:t>
      </w:r>
      <w:r w:rsidRPr="00C8011E">
        <w:rPr>
          <w:rFonts w:ascii="Times New Roman" w:hAnsi="Times New Roman" w:cs="Times New Roman"/>
          <w:sz w:val="28"/>
          <w:szCs w:val="28"/>
        </w:rPr>
        <w:lastRenderedPageBreak/>
        <w:t>новых целей атак злоумышленников. Команды безопасности должны решать эти проблемы и предвидеть, как внедрение той или иной технологии повлияет на общую безопасность инфраструктуры. Недавняя хакерская атака на крупнейший американский нефтяной трубопровод Colonial Pipeline, приведшая к его полной остановке, выявила комплексные проблемы в системе безопасности и показала насколько инфраструктура одного предприятия, использующего передовые технологии, уязвима для злонамеренных действий. В этом ключе увеличение расходов на кибербезопасность и увеличение штата сотрудников IT-сектора стало глобальной тенденцией в большинстве организаций за последние два года.</w:t>
      </w:r>
    </w:p>
    <w:p w14:paraId="125BC6CC" w14:textId="77777777" w:rsidR="00FE0B00" w:rsidRPr="00C8011E" w:rsidRDefault="00FE0B00" w:rsidP="00811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КАК ПЕРЕЧИСЛЕННЫЕ ОСНОВНЫЕ ТЕНДЕНЦИИ РАЗВИТИЯ ТЕХНОЛОГИЙ ВЛИЯЮТ НА МАРКЕТИНГ?</w:t>
      </w:r>
    </w:p>
    <w:p w14:paraId="30D3CFFB" w14:textId="1FB20AED" w:rsidR="00C8011E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Маркетинг является отраслью, тесно связанной с технологиями, и изменение последних влияет на маркетинговые инструменты. Например, появление AR и VR позволяет новым образом проводить рекламу, учитывая индивидуальные интересы и предпочтения пользователя. Также возможны полноценные покупки виртуальных товаров и услуг.</w:t>
      </w:r>
    </w:p>
    <w:p w14:paraId="17D164BF" w14:textId="48DEA022" w:rsidR="00FE0B00" w:rsidRPr="00C8011E" w:rsidRDefault="00C8011E" w:rsidP="00C80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1E">
        <w:rPr>
          <w:rFonts w:ascii="Times New Roman" w:hAnsi="Times New Roman" w:cs="Times New Roman"/>
          <w:sz w:val="28"/>
          <w:szCs w:val="28"/>
        </w:rPr>
        <w:t>Важным вопросом является адаптация рабочих процессов к современным технологиям. Необходимо обеспечить доступ сотрудников к технологическим инструментам и дать им возможность выбирать место и время работы, обращая внимание на результат. Также нужно устранить отвлекающие факторы и создать окружение, способствующее сосредоточенности на рабочем процессе. Автоматизация рабочих мест также может повысить эффективность работы.</w:t>
      </w:r>
    </w:p>
    <w:sectPr w:rsidR="00FE0B00" w:rsidRPr="00C8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CBA"/>
    <w:multiLevelType w:val="hybridMultilevel"/>
    <w:tmpl w:val="2454F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029B"/>
    <w:multiLevelType w:val="hybridMultilevel"/>
    <w:tmpl w:val="560A2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9769C"/>
    <w:multiLevelType w:val="hybridMultilevel"/>
    <w:tmpl w:val="4648B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6538C"/>
    <w:multiLevelType w:val="hybridMultilevel"/>
    <w:tmpl w:val="B2CCD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45AA1"/>
    <w:multiLevelType w:val="hybridMultilevel"/>
    <w:tmpl w:val="50CC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50B21"/>
    <w:multiLevelType w:val="hybridMultilevel"/>
    <w:tmpl w:val="3B7ED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B00"/>
    <w:rsid w:val="001E630D"/>
    <w:rsid w:val="0034467F"/>
    <w:rsid w:val="00444410"/>
    <w:rsid w:val="004D1A0E"/>
    <w:rsid w:val="0055731C"/>
    <w:rsid w:val="008115F8"/>
    <w:rsid w:val="00A867F2"/>
    <w:rsid w:val="00A910C4"/>
    <w:rsid w:val="00AC38C2"/>
    <w:rsid w:val="00B80628"/>
    <w:rsid w:val="00C321B4"/>
    <w:rsid w:val="00C8011E"/>
    <w:rsid w:val="00D6772D"/>
    <w:rsid w:val="00F5702E"/>
    <w:rsid w:val="00F72B66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312C"/>
  <w15:docId w15:val="{55DBAFAC-0EFD-40F3-98B9-378F21F0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Bastard</dc:creator>
  <cp:lastModifiedBy>home</cp:lastModifiedBy>
  <cp:revision>6</cp:revision>
  <dcterms:created xsi:type="dcterms:W3CDTF">2023-12-01T12:25:00Z</dcterms:created>
  <dcterms:modified xsi:type="dcterms:W3CDTF">2023-12-01T17:17:00Z</dcterms:modified>
</cp:coreProperties>
</file>