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712B" w14:textId="5C9FEF70" w:rsidR="00EA4A8E" w:rsidRPr="005128BD" w:rsidRDefault="00E90849" w:rsidP="00680B96">
      <w:pPr>
        <w:spacing w:line="360" w:lineRule="auto"/>
        <w:ind w:firstLine="708"/>
        <w:jc w:val="both"/>
        <w:rPr>
          <w:b/>
          <w:bCs/>
          <w:sz w:val="28"/>
          <w:szCs w:val="28"/>
        </w:rPr>
      </w:pPr>
      <w:bookmarkStart w:id="0" w:name="OLE_LINK1"/>
      <w:bookmarkStart w:id="1" w:name="OLE_LINK2"/>
      <w:r w:rsidRPr="005128BD">
        <w:rPr>
          <w:b/>
          <w:bCs/>
          <w:sz w:val="28"/>
          <w:szCs w:val="28"/>
        </w:rPr>
        <w:t>Стратегический маркетинг как неотъемлемый элемент системы управления маркетингом «Marketing 12k»</w:t>
      </w:r>
    </w:p>
    <w:bookmarkEnd w:id="0"/>
    <w:bookmarkEnd w:id="1"/>
    <w:p w14:paraId="7C624F01" w14:textId="16C5D94D" w:rsidR="00DD02A7" w:rsidRPr="005128BD" w:rsidRDefault="005F2C4A" w:rsidP="00680B96">
      <w:pPr>
        <w:spacing w:line="360" w:lineRule="auto"/>
        <w:ind w:firstLine="708"/>
        <w:jc w:val="both"/>
        <w:rPr>
          <w:sz w:val="28"/>
          <w:szCs w:val="28"/>
        </w:rPr>
      </w:pPr>
      <w:r w:rsidRPr="005128BD">
        <w:rPr>
          <w:b/>
          <w:sz w:val="28"/>
          <w:szCs w:val="28"/>
        </w:rPr>
        <w:t>Смирнов Александр Александрович</w:t>
      </w:r>
      <w:r w:rsidR="00854A7D" w:rsidRPr="005128BD">
        <w:rPr>
          <w:sz w:val="28"/>
          <w:szCs w:val="28"/>
        </w:rPr>
        <w:t>,</w:t>
      </w:r>
      <w:r w:rsidR="00837C67">
        <w:rPr>
          <w:sz w:val="28"/>
          <w:szCs w:val="28"/>
        </w:rPr>
        <w:t xml:space="preserve"> маркетолог,</w:t>
      </w:r>
      <w:r w:rsidR="00837C67" w:rsidRPr="00837C67">
        <w:rPr>
          <w:sz w:val="28"/>
          <w:szCs w:val="28"/>
        </w:rPr>
        <w:t xml:space="preserve"> </w:t>
      </w:r>
      <w:r w:rsidRPr="005128BD">
        <w:rPr>
          <w:sz w:val="28"/>
          <w:szCs w:val="28"/>
        </w:rPr>
        <w:t xml:space="preserve">эксперт в области классического маркетинга, бизнес-консультант. </w:t>
      </w:r>
      <w:r w:rsidR="007539F8" w:rsidRPr="005128BD">
        <w:rPr>
          <w:sz w:val="28"/>
          <w:szCs w:val="28"/>
        </w:rPr>
        <w:t>г. Ростов-на-Дону</w:t>
      </w:r>
    </w:p>
    <w:p w14:paraId="49116611" w14:textId="77777777" w:rsidR="00226372" w:rsidRPr="005128BD" w:rsidRDefault="00226372" w:rsidP="00680B96">
      <w:pPr>
        <w:spacing w:line="360" w:lineRule="auto"/>
        <w:ind w:firstLine="708"/>
        <w:jc w:val="both"/>
        <w:rPr>
          <w:sz w:val="28"/>
          <w:szCs w:val="28"/>
        </w:rPr>
      </w:pPr>
    </w:p>
    <w:p w14:paraId="233AF52D" w14:textId="3505E0E9" w:rsidR="00091D52" w:rsidRPr="005128BD" w:rsidRDefault="008425BB" w:rsidP="00680B96">
      <w:pPr>
        <w:pStyle w:val="Standard"/>
        <w:widowControl w:val="0"/>
        <w:spacing w:after="240"/>
        <w:jc w:val="both"/>
        <w:rPr>
          <w:rFonts w:cs="Times New Roman"/>
          <w:szCs w:val="28"/>
        </w:rPr>
      </w:pPr>
      <w:r w:rsidRPr="005128BD">
        <w:rPr>
          <w:rFonts w:cs="Times New Roman"/>
          <w:b/>
          <w:szCs w:val="28"/>
        </w:rPr>
        <w:t>Аннотация:</w:t>
      </w:r>
      <w:r w:rsidRPr="005128BD">
        <w:rPr>
          <w:rFonts w:cs="Times New Roman"/>
          <w:szCs w:val="28"/>
        </w:rPr>
        <w:t xml:space="preserve"> </w:t>
      </w:r>
      <w:r w:rsidR="00B21D97" w:rsidRPr="005128BD">
        <w:rPr>
          <w:rFonts w:cs="Times New Roman"/>
          <w:szCs w:val="28"/>
        </w:rPr>
        <w:t xml:space="preserve">Автор рассматривает стратегический маркетинг как один из ключевых элементов системы управления маркетингом «MARKETING 12K», комплекса, состоящего из 12 направлений деятельности практического маркетинга. В статье даётся определение маркетингу и стратегическому маркетингу, статья представляет собой выдержку информации по стратегическому маркетингу и полагается на авторские исследования проведенные в рамках проектирования системы управления маркетингом на основе таксономического подхода. </w:t>
      </w:r>
    </w:p>
    <w:p w14:paraId="0E3EE1D0" w14:textId="4F5B0A06" w:rsidR="00DD02A7" w:rsidRPr="005128BD" w:rsidRDefault="00DD02A7" w:rsidP="00680B96">
      <w:pPr>
        <w:spacing w:line="360" w:lineRule="auto"/>
        <w:ind w:firstLine="708"/>
        <w:jc w:val="both"/>
        <w:rPr>
          <w:sz w:val="28"/>
          <w:szCs w:val="28"/>
        </w:rPr>
      </w:pPr>
      <w:r w:rsidRPr="005128BD">
        <w:rPr>
          <w:b/>
          <w:sz w:val="28"/>
          <w:szCs w:val="28"/>
        </w:rPr>
        <w:t>Ключевые слова:</w:t>
      </w:r>
      <w:r w:rsidRPr="005128BD">
        <w:rPr>
          <w:sz w:val="28"/>
          <w:szCs w:val="28"/>
        </w:rPr>
        <w:t xml:space="preserve"> </w:t>
      </w:r>
      <w:r w:rsidR="00B21D97" w:rsidRPr="005128BD">
        <w:rPr>
          <w:sz w:val="28"/>
          <w:szCs w:val="28"/>
        </w:rPr>
        <w:t>маркетинг; стратегический маркетинг; стратегия, MARKETING 12K; система управления маркетингом; СУМ.</w:t>
      </w:r>
    </w:p>
    <w:p w14:paraId="07A721B4" w14:textId="48CBF274" w:rsidR="00B52D81" w:rsidRPr="005128BD" w:rsidRDefault="00B52D81" w:rsidP="00680B96">
      <w:pPr>
        <w:spacing w:line="360" w:lineRule="auto"/>
        <w:jc w:val="both"/>
        <w:rPr>
          <w:sz w:val="28"/>
          <w:szCs w:val="28"/>
        </w:rPr>
      </w:pPr>
    </w:p>
    <w:p w14:paraId="1D774EE9" w14:textId="77777777" w:rsidR="0072317A" w:rsidRPr="005128BD" w:rsidRDefault="0072317A" w:rsidP="00680B96">
      <w:pPr>
        <w:spacing w:line="360" w:lineRule="auto"/>
        <w:jc w:val="both"/>
        <w:rPr>
          <w:sz w:val="28"/>
          <w:szCs w:val="28"/>
        </w:rPr>
      </w:pPr>
    </w:p>
    <w:p w14:paraId="77BAC75F" w14:textId="6D4068E9" w:rsidR="00A327C8" w:rsidRPr="005128BD" w:rsidRDefault="002E560B" w:rsidP="00680B96">
      <w:pPr>
        <w:spacing w:line="360" w:lineRule="auto"/>
        <w:jc w:val="both"/>
        <w:rPr>
          <w:b/>
          <w:sz w:val="28"/>
          <w:szCs w:val="28"/>
          <w:lang w:val="en-US"/>
        </w:rPr>
      </w:pPr>
      <w:r w:rsidRPr="005128BD">
        <w:rPr>
          <w:b/>
          <w:sz w:val="28"/>
          <w:szCs w:val="28"/>
          <w:lang w:val="en-US"/>
        </w:rPr>
        <w:t>STRATEGIC MARKETING AS AN INTEGRAL ELEMENT OF THE MARKETING 12K MARKETING MANAGEMENT SYSTEM</w:t>
      </w:r>
    </w:p>
    <w:p w14:paraId="5743BB18" w14:textId="66330FB0" w:rsidR="00DD02A7" w:rsidRPr="005128BD" w:rsidRDefault="00A90773" w:rsidP="00680B96">
      <w:pPr>
        <w:spacing w:line="360" w:lineRule="auto"/>
        <w:ind w:firstLine="708"/>
        <w:jc w:val="both"/>
        <w:rPr>
          <w:sz w:val="28"/>
          <w:szCs w:val="28"/>
          <w:lang w:val="en-US"/>
        </w:rPr>
      </w:pPr>
      <w:r w:rsidRPr="005128BD">
        <w:rPr>
          <w:sz w:val="28"/>
          <w:szCs w:val="28"/>
          <w:lang w:val="en-US"/>
        </w:rPr>
        <w:t xml:space="preserve">Smirnov Alexander Alexandrovich, </w:t>
      </w:r>
      <w:r w:rsidR="009459B2" w:rsidRPr="005128BD">
        <w:rPr>
          <w:sz w:val="28"/>
          <w:szCs w:val="28"/>
          <w:lang w:val="en-US"/>
        </w:rPr>
        <w:t>marketing specialist</w:t>
      </w:r>
      <w:r w:rsidRPr="005128BD">
        <w:rPr>
          <w:sz w:val="28"/>
          <w:szCs w:val="28"/>
          <w:lang w:val="en-US"/>
        </w:rPr>
        <w:t>, founder of the project SMIRNOVMARKET.RU an expert in the field of classical marketing, business consultant. Rostov-on-don</w:t>
      </w:r>
    </w:p>
    <w:p w14:paraId="5C6D6647" w14:textId="77777777" w:rsidR="00DD02A7" w:rsidRPr="005128BD" w:rsidRDefault="00DD02A7" w:rsidP="00680B96">
      <w:pPr>
        <w:spacing w:line="360" w:lineRule="auto"/>
        <w:ind w:firstLine="708"/>
        <w:jc w:val="both"/>
        <w:rPr>
          <w:sz w:val="28"/>
          <w:szCs w:val="28"/>
          <w:lang w:val="en-US"/>
        </w:rPr>
      </w:pPr>
    </w:p>
    <w:p w14:paraId="625CDC5A" w14:textId="6E703957" w:rsidR="009459B2" w:rsidRPr="005128BD" w:rsidRDefault="008425BB" w:rsidP="00680B96">
      <w:pPr>
        <w:spacing w:line="360" w:lineRule="auto"/>
        <w:ind w:firstLine="708"/>
        <w:jc w:val="both"/>
        <w:rPr>
          <w:sz w:val="28"/>
          <w:szCs w:val="28"/>
          <w:highlight w:val="yellow"/>
          <w:lang w:val="en-US"/>
        </w:rPr>
      </w:pPr>
      <w:r w:rsidRPr="005128BD">
        <w:rPr>
          <w:b/>
          <w:sz w:val="28"/>
          <w:szCs w:val="28"/>
          <w:lang w:val="en-US"/>
        </w:rPr>
        <w:t>Annotation:</w:t>
      </w:r>
      <w:r w:rsidRPr="005128BD">
        <w:rPr>
          <w:sz w:val="28"/>
          <w:szCs w:val="28"/>
          <w:lang w:val="en-US"/>
        </w:rPr>
        <w:t xml:space="preserve"> </w:t>
      </w:r>
      <w:r w:rsidR="0076612F" w:rsidRPr="005128BD">
        <w:rPr>
          <w:sz w:val="28"/>
          <w:szCs w:val="28"/>
          <w:lang w:val="en-US"/>
        </w:rPr>
        <w:t>The author considers strategic marketing as one of the key elements of the marketing management system “MARKETING 12K”, a complex consisting of 12 areas of practical marketing. The article defines marketing and strategic marketing, the article provides an excerpt from strategic marketing information and relies on authoring research conducted as part of the design of a marketing management system based on a taxonomic approach.</w:t>
      </w:r>
    </w:p>
    <w:p w14:paraId="16582923" w14:textId="25B030DA" w:rsidR="00814E6D" w:rsidRPr="005128BD" w:rsidRDefault="009459B2" w:rsidP="00680B96">
      <w:pPr>
        <w:spacing w:line="360" w:lineRule="auto"/>
        <w:ind w:firstLine="708"/>
        <w:jc w:val="both"/>
        <w:rPr>
          <w:bCs/>
          <w:sz w:val="28"/>
          <w:szCs w:val="28"/>
          <w:lang w:val="en-GB"/>
        </w:rPr>
      </w:pPr>
      <w:r w:rsidRPr="005128BD">
        <w:rPr>
          <w:b/>
          <w:sz w:val="28"/>
          <w:szCs w:val="28"/>
          <w:lang w:val="en-GB"/>
        </w:rPr>
        <w:lastRenderedPageBreak/>
        <w:t>Keywords:</w:t>
      </w:r>
      <w:r w:rsidRPr="005128BD">
        <w:rPr>
          <w:bCs/>
          <w:sz w:val="28"/>
          <w:szCs w:val="28"/>
          <w:lang w:val="en-GB"/>
        </w:rPr>
        <w:t xml:space="preserve"> </w:t>
      </w:r>
      <w:r w:rsidR="00D67154" w:rsidRPr="005128BD">
        <w:rPr>
          <w:bCs/>
          <w:sz w:val="28"/>
          <w:szCs w:val="28"/>
          <w:lang w:val="en-GB"/>
        </w:rPr>
        <w:t>words: marketing; strategic marketing; strategy, MARKETING 12K; marketing management system</w:t>
      </w:r>
      <w:r w:rsidR="00D67154" w:rsidRPr="005128BD">
        <w:rPr>
          <w:bCs/>
          <w:sz w:val="28"/>
          <w:szCs w:val="28"/>
          <w:lang w:val="en-US"/>
        </w:rPr>
        <w:t>,</w:t>
      </w:r>
      <w:r w:rsidR="00D67154" w:rsidRPr="005128BD">
        <w:rPr>
          <w:bCs/>
          <w:sz w:val="28"/>
          <w:szCs w:val="28"/>
          <w:lang w:val="en-GB"/>
        </w:rPr>
        <w:t xml:space="preserve"> </w:t>
      </w:r>
      <w:r w:rsidRPr="005128BD">
        <w:rPr>
          <w:bCs/>
          <w:sz w:val="28"/>
          <w:szCs w:val="28"/>
          <w:lang w:val="en-GB"/>
        </w:rPr>
        <w:t>M</w:t>
      </w:r>
      <w:r w:rsidR="00B52D81" w:rsidRPr="005128BD">
        <w:rPr>
          <w:bCs/>
          <w:sz w:val="28"/>
          <w:szCs w:val="28"/>
        </w:rPr>
        <w:t>М</w:t>
      </w:r>
      <w:r w:rsidR="00B52D81" w:rsidRPr="005128BD">
        <w:rPr>
          <w:bCs/>
          <w:sz w:val="28"/>
          <w:szCs w:val="28"/>
          <w:lang w:val="en-GB"/>
        </w:rPr>
        <w:t>S</w:t>
      </w:r>
      <w:r w:rsidRPr="005128BD">
        <w:rPr>
          <w:bCs/>
          <w:sz w:val="28"/>
          <w:szCs w:val="28"/>
          <w:lang w:val="en-GB"/>
        </w:rPr>
        <w:t>.</w:t>
      </w:r>
    </w:p>
    <w:p w14:paraId="5298E909" w14:textId="4699DC73" w:rsidR="00091D52" w:rsidRPr="005128BD" w:rsidRDefault="00091D52" w:rsidP="00680B96">
      <w:pPr>
        <w:spacing w:line="360" w:lineRule="auto"/>
        <w:jc w:val="both"/>
        <w:rPr>
          <w:b/>
          <w:sz w:val="28"/>
          <w:szCs w:val="28"/>
          <w:lang w:val="en-US"/>
        </w:rPr>
      </w:pPr>
    </w:p>
    <w:p w14:paraId="7F2C08F0" w14:textId="0B96ADAB" w:rsidR="00DD02A7" w:rsidRPr="005128BD" w:rsidRDefault="00B21A4F" w:rsidP="00680B96">
      <w:pPr>
        <w:spacing w:line="360" w:lineRule="auto"/>
        <w:jc w:val="both"/>
        <w:rPr>
          <w:b/>
          <w:sz w:val="28"/>
          <w:szCs w:val="28"/>
        </w:rPr>
      </w:pPr>
      <w:r w:rsidRPr="005128BD">
        <w:rPr>
          <w:b/>
          <w:sz w:val="28"/>
          <w:szCs w:val="28"/>
        </w:rPr>
        <w:t>ВВЕДЕНИЕ</w:t>
      </w:r>
    </w:p>
    <w:p w14:paraId="1EA199AE" w14:textId="7979957A" w:rsidR="004C267A" w:rsidRPr="005128BD" w:rsidRDefault="004C267A" w:rsidP="00680B96">
      <w:pPr>
        <w:spacing w:line="360" w:lineRule="auto"/>
        <w:ind w:firstLine="360"/>
        <w:jc w:val="both"/>
        <w:rPr>
          <w:sz w:val="28"/>
          <w:szCs w:val="28"/>
        </w:rPr>
      </w:pPr>
    </w:p>
    <w:p w14:paraId="5EDDEEC1" w14:textId="67B5F3C9" w:rsidR="00DF6CAC" w:rsidRPr="005128BD" w:rsidRDefault="00054FBA" w:rsidP="00680B96">
      <w:pPr>
        <w:spacing w:line="360" w:lineRule="auto"/>
        <w:ind w:firstLine="360"/>
        <w:jc w:val="both"/>
        <w:rPr>
          <w:sz w:val="28"/>
          <w:szCs w:val="28"/>
        </w:rPr>
      </w:pPr>
      <w:r w:rsidRPr="005128BD">
        <w:rPr>
          <w:sz w:val="28"/>
          <w:szCs w:val="28"/>
        </w:rPr>
        <w:t xml:space="preserve">Сегодня, для отечественного маркетинга достаточно трудное время, потребность в маркетинге растёт достаточно быстро, каждая компания ищет новые работающие инструменты для увеличения ключевых показателей, </w:t>
      </w:r>
      <w:r w:rsidR="00754BC2" w:rsidRPr="005128BD">
        <w:rPr>
          <w:sz w:val="28"/>
          <w:szCs w:val="28"/>
        </w:rPr>
        <w:t xml:space="preserve">а </w:t>
      </w:r>
      <w:r w:rsidRPr="005128BD">
        <w:rPr>
          <w:sz w:val="28"/>
          <w:szCs w:val="28"/>
        </w:rPr>
        <w:t xml:space="preserve">каждый руководитель и собственник жаждет превосходства или по крайней мере стабильности на своём рынке. Эти факторы побуждают маркетинг развиваться, появляются </w:t>
      </w:r>
      <w:r w:rsidR="00754BC2" w:rsidRPr="005128BD">
        <w:rPr>
          <w:sz w:val="28"/>
          <w:szCs w:val="28"/>
        </w:rPr>
        <w:t xml:space="preserve">новые инструменты воздействия, </w:t>
      </w:r>
      <w:r w:rsidRPr="005128BD">
        <w:rPr>
          <w:sz w:val="28"/>
          <w:szCs w:val="28"/>
        </w:rPr>
        <w:t>дополняются концепции</w:t>
      </w:r>
      <w:r w:rsidR="00754BC2" w:rsidRPr="005128BD">
        <w:rPr>
          <w:sz w:val="28"/>
          <w:szCs w:val="28"/>
        </w:rPr>
        <w:t xml:space="preserve"> и малозначительные элементы маркетинга превращаться в отдельные направления с </w:t>
      </w:r>
      <w:r w:rsidR="00AA6FDC" w:rsidRPr="005128BD">
        <w:rPr>
          <w:sz w:val="28"/>
          <w:szCs w:val="28"/>
        </w:rPr>
        <w:t>узкоквалифицирован</w:t>
      </w:r>
      <w:r w:rsidR="00DF6CAC" w:rsidRPr="005128BD">
        <w:rPr>
          <w:sz w:val="28"/>
          <w:szCs w:val="28"/>
        </w:rPr>
        <w:t>ными специалистами.</w:t>
      </w:r>
    </w:p>
    <w:p w14:paraId="4030E136" w14:textId="51542F18" w:rsidR="00233047" w:rsidRPr="005128BD" w:rsidRDefault="00FF2008" w:rsidP="00680B96">
      <w:pPr>
        <w:spacing w:line="360" w:lineRule="auto"/>
        <w:ind w:firstLine="360"/>
        <w:jc w:val="both"/>
        <w:rPr>
          <w:sz w:val="28"/>
          <w:szCs w:val="28"/>
        </w:rPr>
      </w:pPr>
      <w:r w:rsidRPr="005128BD">
        <w:rPr>
          <w:sz w:val="28"/>
          <w:szCs w:val="28"/>
        </w:rPr>
        <w:t xml:space="preserve">Стратегический маркетинг </w:t>
      </w:r>
      <w:r w:rsidR="005121F3" w:rsidRPr="005128BD">
        <w:rPr>
          <w:sz w:val="28"/>
          <w:szCs w:val="28"/>
        </w:rPr>
        <w:t>в настоящее время – актуальная тема, а стратегический маркетинг</w:t>
      </w:r>
      <w:r w:rsidR="00D2374E" w:rsidRPr="005128BD">
        <w:rPr>
          <w:sz w:val="28"/>
          <w:szCs w:val="28"/>
        </w:rPr>
        <w:t>, который может легко адаптироваться к текущим рыночным условиям</w:t>
      </w:r>
      <w:r w:rsidR="004D60BD" w:rsidRPr="005128BD">
        <w:rPr>
          <w:sz w:val="28"/>
          <w:szCs w:val="28"/>
        </w:rPr>
        <w:t xml:space="preserve"> –</w:t>
      </w:r>
      <w:r w:rsidR="00D2374E" w:rsidRPr="005128BD">
        <w:rPr>
          <w:sz w:val="28"/>
          <w:szCs w:val="28"/>
        </w:rPr>
        <w:t xml:space="preserve"> </w:t>
      </w:r>
      <w:r w:rsidR="00BB33AB" w:rsidRPr="005128BD">
        <w:rPr>
          <w:sz w:val="28"/>
          <w:szCs w:val="28"/>
        </w:rPr>
        <w:t xml:space="preserve">еще актуальнее, про что </w:t>
      </w:r>
      <w:r w:rsidR="0000661C" w:rsidRPr="005128BD">
        <w:rPr>
          <w:color w:val="000000" w:themeColor="text1"/>
          <w:sz w:val="28"/>
          <w:szCs w:val="28"/>
        </w:rPr>
        <w:t xml:space="preserve">идет речь </w:t>
      </w:r>
      <w:r w:rsidR="00371FAD" w:rsidRPr="005128BD">
        <w:rPr>
          <w:color w:val="000000" w:themeColor="text1"/>
          <w:sz w:val="28"/>
          <w:szCs w:val="28"/>
        </w:rPr>
        <w:t>в данной статье</w:t>
      </w:r>
      <w:r w:rsidR="00EC73B8" w:rsidRPr="005128BD">
        <w:rPr>
          <w:color w:val="000000" w:themeColor="text1"/>
          <w:sz w:val="28"/>
          <w:szCs w:val="28"/>
        </w:rPr>
        <w:t>.</w:t>
      </w:r>
      <w:r w:rsidR="00B46D9F" w:rsidRPr="005128BD">
        <w:rPr>
          <w:color w:val="000000" w:themeColor="text1"/>
          <w:sz w:val="28"/>
          <w:szCs w:val="28"/>
        </w:rPr>
        <w:t xml:space="preserve"> </w:t>
      </w:r>
      <w:r w:rsidR="00233047" w:rsidRPr="005128BD">
        <w:rPr>
          <w:color w:val="000000" w:themeColor="text1"/>
          <w:sz w:val="28"/>
          <w:szCs w:val="28"/>
        </w:rPr>
        <w:t>Активный маркетинговый процесс, направленный на повышение ключевых показателей в долгосрочном периоде</w:t>
      </w:r>
      <w:r w:rsidR="0001182F" w:rsidRPr="005128BD">
        <w:rPr>
          <w:color w:val="000000" w:themeColor="text1"/>
          <w:sz w:val="28"/>
          <w:szCs w:val="28"/>
        </w:rPr>
        <w:t xml:space="preserve"> невозмож</w:t>
      </w:r>
      <w:r w:rsidR="00A26A74" w:rsidRPr="005128BD">
        <w:rPr>
          <w:color w:val="000000" w:themeColor="text1"/>
          <w:sz w:val="28"/>
          <w:szCs w:val="28"/>
        </w:rPr>
        <w:t>но</w:t>
      </w:r>
      <w:r w:rsidR="0001182F" w:rsidRPr="005128BD">
        <w:rPr>
          <w:color w:val="000000" w:themeColor="text1"/>
          <w:sz w:val="28"/>
          <w:szCs w:val="28"/>
        </w:rPr>
        <w:t xml:space="preserve"> представить без с</w:t>
      </w:r>
      <w:r w:rsidR="00233047" w:rsidRPr="005128BD">
        <w:rPr>
          <w:color w:val="000000" w:themeColor="text1"/>
          <w:sz w:val="28"/>
          <w:szCs w:val="28"/>
        </w:rPr>
        <w:t>тратегическ</w:t>
      </w:r>
      <w:r w:rsidR="0001182F" w:rsidRPr="005128BD">
        <w:rPr>
          <w:color w:val="000000" w:themeColor="text1"/>
          <w:sz w:val="28"/>
          <w:szCs w:val="28"/>
        </w:rPr>
        <w:t>ого</w:t>
      </w:r>
      <w:r w:rsidR="00233047" w:rsidRPr="005128BD">
        <w:rPr>
          <w:color w:val="000000" w:themeColor="text1"/>
          <w:sz w:val="28"/>
          <w:szCs w:val="28"/>
        </w:rPr>
        <w:t xml:space="preserve"> маркетинг</w:t>
      </w:r>
      <w:r w:rsidR="0001182F" w:rsidRPr="005128BD">
        <w:rPr>
          <w:color w:val="000000" w:themeColor="text1"/>
          <w:sz w:val="28"/>
          <w:szCs w:val="28"/>
        </w:rPr>
        <w:t xml:space="preserve">а, как </w:t>
      </w:r>
      <w:r w:rsidR="00E57426" w:rsidRPr="005128BD">
        <w:rPr>
          <w:color w:val="000000" w:themeColor="text1"/>
          <w:sz w:val="28"/>
          <w:szCs w:val="28"/>
        </w:rPr>
        <w:t>отдельного</w:t>
      </w:r>
      <w:r w:rsidR="0001182F" w:rsidRPr="005128BD">
        <w:rPr>
          <w:color w:val="000000" w:themeColor="text1"/>
          <w:sz w:val="28"/>
          <w:szCs w:val="28"/>
        </w:rPr>
        <w:t xml:space="preserve"> направления</w:t>
      </w:r>
      <w:r w:rsidR="00A26A74" w:rsidRPr="005128BD">
        <w:rPr>
          <w:color w:val="000000" w:themeColor="text1"/>
          <w:sz w:val="28"/>
          <w:szCs w:val="28"/>
        </w:rPr>
        <w:t>, которое</w:t>
      </w:r>
      <w:r w:rsidR="00233047" w:rsidRPr="005128BD">
        <w:rPr>
          <w:color w:val="000000" w:themeColor="text1"/>
          <w:sz w:val="28"/>
          <w:szCs w:val="28"/>
        </w:rPr>
        <w:t xml:space="preserve"> нацеливает компанию на </w:t>
      </w:r>
      <w:r w:rsidR="00D53929" w:rsidRPr="005128BD">
        <w:rPr>
          <w:color w:val="000000" w:themeColor="text1"/>
          <w:sz w:val="28"/>
          <w:szCs w:val="28"/>
        </w:rPr>
        <w:t>долгосроч</w:t>
      </w:r>
      <w:r w:rsidR="00EC424A" w:rsidRPr="005128BD">
        <w:rPr>
          <w:color w:val="000000" w:themeColor="text1"/>
          <w:sz w:val="28"/>
          <w:szCs w:val="28"/>
        </w:rPr>
        <w:t xml:space="preserve">ный </w:t>
      </w:r>
      <w:r w:rsidR="00233047" w:rsidRPr="005128BD">
        <w:rPr>
          <w:color w:val="000000" w:themeColor="text1"/>
          <w:sz w:val="28"/>
          <w:szCs w:val="28"/>
        </w:rPr>
        <w:t xml:space="preserve">рост показателей в рамках </w:t>
      </w:r>
      <w:r w:rsidR="00C41B61" w:rsidRPr="005128BD">
        <w:rPr>
          <w:color w:val="000000" w:themeColor="text1"/>
          <w:sz w:val="28"/>
          <w:szCs w:val="28"/>
        </w:rPr>
        <w:t>ключевых блоков СУМ</w:t>
      </w:r>
      <w:r w:rsidR="00667ECE" w:rsidRPr="005128BD">
        <w:rPr>
          <w:color w:val="000000" w:themeColor="text1"/>
          <w:sz w:val="28"/>
          <w:szCs w:val="28"/>
        </w:rPr>
        <w:t xml:space="preserve">. </w:t>
      </w:r>
      <w:r w:rsidR="008A3F21" w:rsidRPr="005128BD">
        <w:rPr>
          <w:color w:val="000000" w:themeColor="text1"/>
          <w:sz w:val="28"/>
          <w:szCs w:val="28"/>
        </w:rPr>
        <w:t xml:space="preserve">И никакой операционный процесс </w:t>
      </w:r>
      <w:r w:rsidR="00C71949" w:rsidRPr="005128BD">
        <w:rPr>
          <w:color w:val="000000" w:themeColor="text1"/>
          <w:sz w:val="28"/>
          <w:szCs w:val="28"/>
        </w:rPr>
        <w:t xml:space="preserve">отдельно не отвечает за </w:t>
      </w:r>
      <w:r w:rsidR="00233047" w:rsidRPr="005128BD">
        <w:rPr>
          <w:color w:val="000000" w:themeColor="text1"/>
          <w:sz w:val="28"/>
          <w:szCs w:val="28"/>
        </w:rPr>
        <w:t>капитализацию бизнеса, продажу бизнеса, как продукта и</w:t>
      </w:r>
      <w:r w:rsidR="00C71949" w:rsidRPr="005128BD">
        <w:rPr>
          <w:color w:val="000000" w:themeColor="text1"/>
          <w:sz w:val="28"/>
          <w:szCs w:val="28"/>
        </w:rPr>
        <w:t>ли</w:t>
      </w:r>
      <w:r w:rsidR="00233047" w:rsidRPr="005128BD">
        <w:rPr>
          <w:color w:val="000000" w:themeColor="text1"/>
          <w:sz w:val="28"/>
          <w:szCs w:val="28"/>
        </w:rPr>
        <w:t xml:space="preserve"> его прибыльность в долгосрочной перспективе.</w:t>
      </w:r>
    </w:p>
    <w:p w14:paraId="615B129A" w14:textId="37DEBD2E" w:rsidR="00091D52" w:rsidRPr="005128BD" w:rsidRDefault="00091D52" w:rsidP="00680B96">
      <w:pPr>
        <w:spacing w:line="360" w:lineRule="auto"/>
        <w:jc w:val="both"/>
        <w:rPr>
          <w:sz w:val="28"/>
          <w:szCs w:val="28"/>
        </w:rPr>
      </w:pPr>
    </w:p>
    <w:p w14:paraId="770C654D" w14:textId="77777777" w:rsidR="00C60C0B" w:rsidRPr="005128BD" w:rsidRDefault="00C60C0B" w:rsidP="00680B96">
      <w:pPr>
        <w:spacing w:line="360" w:lineRule="auto"/>
        <w:jc w:val="both"/>
        <w:rPr>
          <w:sz w:val="28"/>
          <w:szCs w:val="28"/>
        </w:rPr>
      </w:pPr>
    </w:p>
    <w:p w14:paraId="0C7F0B13" w14:textId="00E0167E" w:rsidR="001F5322" w:rsidRPr="005128BD" w:rsidRDefault="001F5322" w:rsidP="00680B96">
      <w:pPr>
        <w:spacing w:line="360" w:lineRule="auto"/>
        <w:jc w:val="both"/>
        <w:rPr>
          <w:b/>
          <w:sz w:val="28"/>
          <w:szCs w:val="28"/>
        </w:rPr>
      </w:pPr>
      <w:r w:rsidRPr="005128BD">
        <w:rPr>
          <w:b/>
          <w:sz w:val="28"/>
          <w:szCs w:val="28"/>
        </w:rPr>
        <w:t>СТРАТЕГИЧЕСКИЙ МАРКЕТИНГ</w:t>
      </w:r>
    </w:p>
    <w:p w14:paraId="0FD7C95C" w14:textId="77777777" w:rsidR="001F5322" w:rsidRPr="005128BD" w:rsidRDefault="001F5322" w:rsidP="00680B96">
      <w:pPr>
        <w:spacing w:line="360" w:lineRule="auto"/>
        <w:jc w:val="both"/>
        <w:rPr>
          <w:b/>
          <w:sz w:val="28"/>
          <w:szCs w:val="28"/>
        </w:rPr>
      </w:pPr>
    </w:p>
    <w:p w14:paraId="07739E57" w14:textId="00D894F9" w:rsidR="00091D52" w:rsidRPr="005128BD" w:rsidRDefault="00091D52" w:rsidP="00680B96">
      <w:pPr>
        <w:spacing w:line="360" w:lineRule="auto"/>
        <w:ind w:firstLine="709"/>
        <w:jc w:val="both"/>
        <w:rPr>
          <w:b/>
          <w:sz w:val="28"/>
          <w:szCs w:val="28"/>
        </w:rPr>
      </w:pPr>
      <w:r w:rsidRPr="005128BD">
        <w:rPr>
          <w:sz w:val="28"/>
          <w:szCs w:val="28"/>
        </w:rPr>
        <w:t xml:space="preserve">Обеспечение спроса на производимый продукт в стратегической перспективе – одно из приоритетных направлений деятельности современного </w:t>
      </w:r>
      <w:r w:rsidRPr="005128BD">
        <w:rPr>
          <w:sz w:val="28"/>
          <w:szCs w:val="28"/>
        </w:rPr>
        <w:lastRenderedPageBreak/>
        <w:t>маркетинга, который ориентирован не только на получение новых лидов, но и держит ориентир на работу с текущими, а также возврат ушедших клиентов.</w:t>
      </w:r>
    </w:p>
    <w:p w14:paraId="798E2E64" w14:textId="77777777" w:rsidR="00091D52" w:rsidRPr="005128BD" w:rsidRDefault="00091D52" w:rsidP="00680B96">
      <w:pPr>
        <w:pStyle w:val="Textbody"/>
        <w:ind w:firstLine="709"/>
        <w:jc w:val="both"/>
        <w:rPr>
          <w:rFonts w:cs="Times New Roman"/>
          <w:szCs w:val="28"/>
        </w:rPr>
      </w:pPr>
      <w:r w:rsidRPr="005128BD">
        <w:rPr>
          <w:rFonts w:cs="Times New Roman"/>
          <w:szCs w:val="28"/>
          <w:lang w:eastAsia="ru-RU"/>
        </w:rPr>
        <w:t>Автор статьи считает, что маркетинг – это стратегическое обеспечение компании спросом на продукт от текущих, новых, а также ушедших клиентов при помощи инструментов воздействия [1]. Информация, данная в статье, находит применение в маркетинге, который реализуется в рамках авторского определения, которое дано выше.</w:t>
      </w:r>
    </w:p>
    <w:p w14:paraId="26C5A92E" w14:textId="77777777" w:rsidR="005D69A0" w:rsidRPr="005128BD" w:rsidRDefault="00091D52" w:rsidP="00680B96">
      <w:pPr>
        <w:pStyle w:val="Textbody"/>
        <w:ind w:firstLine="709"/>
        <w:jc w:val="both"/>
        <w:rPr>
          <w:rFonts w:cs="Times New Roman"/>
          <w:szCs w:val="28"/>
        </w:rPr>
      </w:pPr>
      <w:r w:rsidRPr="005128BD">
        <w:rPr>
          <w:rFonts w:cs="Times New Roman"/>
          <w:szCs w:val="28"/>
        </w:rPr>
        <w:t>Из вышеизложенного определения можно выделить три крупных целевых сегмента (</w:t>
      </w:r>
      <w:r w:rsidRPr="005128BD">
        <w:rPr>
          <w:rFonts w:cs="Times New Roman"/>
          <w:szCs w:val="28"/>
          <w:lang w:eastAsia="ru-RU"/>
        </w:rPr>
        <w:t>текущие, новые, а также ушедшие клиенты),</w:t>
      </w:r>
      <w:r w:rsidRPr="005128BD">
        <w:rPr>
          <w:rFonts w:cs="Times New Roman"/>
          <w:szCs w:val="28"/>
        </w:rPr>
        <w:t xml:space="preserve"> на которые направлено воздействие маркетинга. </w:t>
      </w:r>
      <w:r w:rsidR="00CC041D" w:rsidRPr="005128BD">
        <w:rPr>
          <w:rFonts w:cs="Times New Roman"/>
          <w:szCs w:val="28"/>
        </w:rPr>
        <w:t>Стратегический маркетинг</w:t>
      </w:r>
      <w:r w:rsidRPr="005128BD">
        <w:rPr>
          <w:rFonts w:cs="Times New Roman"/>
          <w:szCs w:val="28"/>
        </w:rPr>
        <w:t xml:space="preserve"> ориентирован именно на эти аудитории, а именно работу с текущими, новыми, и ушедшими клиентами</w:t>
      </w:r>
      <w:r w:rsidR="00CC041D" w:rsidRPr="005128BD">
        <w:rPr>
          <w:rFonts w:cs="Times New Roman"/>
          <w:szCs w:val="28"/>
        </w:rPr>
        <w:t xml:space="preserve">, в рамках остальных ключевых блоках управления маркетингом, о взаимодействии с которыми пойдет речь. </w:t>
      </w:r>
    </w:p>
    <w:p w14:paraId="6340ED29" w14:textId="1001BD4D" w:rsidR="005418F3" w:rsidRPr="005128BD" w:rsidRDefault="005418F3" w:rsidP="00680B96">
      <w:pPr>
        <w:pStyle w:val="Textbody"/>
        <w:ind w:firstLine="709"/>
        <w:jc w:val="both"/>
        <w:rPr>
          <w:rFonts w:cs="Times New Roman"/>
          <w:szCs w:val="28"/>
          <w:lang w:eastAsia="ru-RU"/>
        </w:rPr>
      </w:pPr>
      <w:r w:rsidRPr="005128BD">
        <w:rPr>
          <w:rFonts w:cs="Times New Roman"/>
          <w:szCs w:val="28"/>
          <w:lang w:eastAsia="ru-RU"/>
        </w:rPr>
        <w:t>Одним из базовых определений стратегии является – долгосрочный план действий в условиях неопределенности. Набор правил, согласно которым предпринимаемые действия должны зависеть от обстоятельств, включая естественные события и действия других людей [2]</w:t>
      </w:r>
      <w:r w:rsidR="005128BD" w:rsidRPr="005128BD">
        <w:rPr>
          <w:rFonts w:cs="Times New Roman"/>
          <w:szCs w:val="28"/>
          <w:lang w:eastAsia="ru-RU"/>
        </w:rPr>
        <w:t>.</w:t>
      </w:r>
    </w:p>
    <w:p w14:paraId="1C012659" w14:textId="3FBA2682" w:rsidR="00EF2FFD" w:rsidRPr="005128BD" w:rsidRDefault="005418F3" w:rsidP="00680B96">
      <w:pPr>
        <w:pStyle w:val="Textbody"/>
        <w:ind w:firstLine="709"/>
        <w:jc w:val="both"/>
        <w:rPr>
          <w:rFonts w:cs="Times New Roman"/>
          <w:szCs w:val="28"/>
          <w:lang w:eastAsia="ru-RU"/>
        </w:rPr>
      </w:pPr>
      <w:r w:rsidRPr="005128BD">
        <w:rPr>
          <w:rFonts w:cs="Times New Roman"/>
          <w:szCs w:val="28"/>
          <w:lang w:eastAsia="ru-RU"/>
        </w:rPr>
        <w:t xml:space="preserve">Соответственно, </w:t>
      </w:r>
      <w:r w:rsidR="00EF2FFD" w:rsidRPr="005128BD">
        <w:rPr>
          <w:rFonts w:cs="Times New Roman"/>
          <w:szCs w:val="28"/>
        </w:rPr>
        <w:t>стратегический маркетинг — это своеобразный симбиоз вышеприведённого определения маркетинга</w:t>
      </w:r>
      <w:r w:rsidR="00EF2FFD" w:rsidRPr="005128BD">
        <w:rPr>
          <w:rFonts w:cs="Times New Roman"/>
          <w:szCs w:val="28"/>
          <w:lang w:eastAsia="ru-RU"/>
        </w:rPr>
        <w:t xml:space="preserve"> и стратегии, </w:t>
      </w:r>
      <w:r w:rsidR="00D81875" w:rsidRPr="005128BD">
        <w:rPr>
          <w:rFonts w:cs="Times New Roman"/>
          <w:szCs w:val="28"/>
          <w:lang w:eastAsia="ru-RU"/>
        </w:rPr>
        <w:t xml:space="preserve">под </w:t>
      </w:r>
      <w:r w:rsidRPr="005128BD">
        <w:rPr>
          <w:rFonts w:cs="Times New Roman"/>
          <w:szCs w:val="28"/>
          <w:lang w:eastAsia="ru-RU"/>
        </w:rPr>
        <w:t>стратегически</w:t>
      </w:r>
      <w:r w:rsidR="00D81875" w:rsidRPr="005128BD">
        <w:rPr>
          <w:rFonts w:cs="Times New Roman"/>
          <w:szCs w:val="28"/>
          <w:lang w:eastAsia="ru-RU"/>
        </w:rPr>
        <w:t>м</w:t>
      </w:r>
      <w:r w:rsidRPr="005128BD">
        <w:rPr>
          <w:rFonts w:cs="Times New Roman"/>
          <w:szCs w:val="28"/>
          <w:lang w:eastAsia="ru-RU"/>
        </w:rPr>
        <w:t xml:space="preserve"> маркетинг</w:t>
      </w:r>
      <w:r w:rsidR="00D81875" w:rsidRPr="005128BD">
        <w:rPr>
          <w:rFonts w:cs="Times New Roman"/>
          <w:szCs w:val="28"/>
          <w:lang w:eastAsia="ru-RU"/>
        </w:rPr>
        <w:t xml:space="preserve">ом будем понимать </w:t>
      </w:r>
      <w:r w:rsidR="00F80D3E" w:rsidRPr="005128BD">
        <w:rPr>
          <w:rFonts w:cs="Times New Roman"/>
          <w:szCs w:val="28"/>
          <w:lang w:eastAsia="ru-RU"/>
        </w:rPr>
        <w:t>комплекс долгосрочных маркетинговых решений,</w:t>
      </w:r>
      <w:r w:rsidR="0025001B" w:rsidRPr="005128BD">
        <w:rPr>
          <w:rFonts w:cs="Times New Roman"/>
          <w:szCs w:val="28"/>
          <w:lang w:eastAsia="ru-RU"/>
        </w:rPr>
        <w:t xml:space="preserve"> </w:t>
      </w:r>
      <w:r w:rsidR="00ED5804" w:rsidRPr="005128BD">
        <w:rPr>
          <w:rFonts w:cs="Times New Roman"/>
          <w:szCs w:val="28"/>
          <w:lang w:eastAsia="ru-RU"/>
        </w:rPr>
        <w:t xml:space="preserve">цель которого – обеспечение компании спросом на продукт от текущих, новых, а также ушедших клиентов, </w:t>
      </w:r>
      <w:r w:rsidR="00166EA2" w:rsidRPr="005128BD">
        <w:rPr>
          <w:rFonts w:cs="Times New Roman"/>
          <w:szCs w:val="28"/>
          <w:lang w:eastAsia="ru-RU"/>
        </w:rPr>
        <w:t>реализуем</w:t>
      </w:r>
      <w:r w:rsidR="00ED5804" w:rsidRPr="005128BD">
        <w:rPr>
          <w:rFonts w:cs="Times New Roman"/>
          <w:szCs w:val="28"/>
          <w:lang w:eastAsia="ru-RU"/>
        </w:rPr>
        <w:t>ого</w:t>
      </w:r>
      <w:r w:rsidR="00166EA2" w:rsidRPr="005128BD">
        <w:rPr>
          <w:rFonts w:cs="Times New Roman"/>
          <w:szCs w:val="28"/>
          <w:lang w:eastAsia="ru-RU"/>
        </w:rPr>
        <w:t xml:space="preserve"> через призму </w:t>
      </w:r>
      <w:r w:rsidR="0025001B" w:rsidRPr="005128BD">
        <w:rPr>
          <w:rFonts w:cs="Times New Roman"/>
          <w:szCs w:val="28"/>
          <w:lang w:eastAsia="ru-RU"/>
        </w:rPr>
        <w:t>каждо</w:t>
      </w:r>
      <w:r w:rsidR="00166EA2" w:rsidRPr="005128BD">
        <w:rPr>
          <w:rFonts w:cs="Times New Roman"/>
          <w:szCs w:val="28"/>
          <w:lang w:eastAsia="ru-RU"/>
        </w:rPr>
        <w:t>го</w:t>
      </w:r>
      <w:r w:rsidR="0025001B" w:rsidRPr="005128BD">
        <w:rPr>
          <w:rFonts w:cs="Times New Roman"/>
          <w:szCs w:val="28"/>
          <w:lang w:eastAsia="ru-RU"/>
        </w:rPr>
        <w:t xml:space="preserve"> ключев</w:t>
      </w:r>
      <w:r w:rsidRPr="005128BD">
        <w:rPr>
          <w:rFonts w:cs="Times New Roman"/>
          <w:szCs w:val="28"/>
          <w:lang w:eastAsia="ru-RU"/>
        </w:rPr>
        <w:t>ого</w:t>
      </w:r>
      <w:r w:rsidR="0025001B" w:rsidRPr="005128BD">
        <w:rPr>
          <w:rFonts w:cs="Times New Roman"/>
          <w:szCs w:val="28"/>
          <w:lang w:eastAsia="ru-RU"/>
        </w:rPr>
        <w:t xml:space="preserve"> блок</w:t>
      </w:r>
      <w:r w:rsidRPr="005128BD">
        <w:rPr>
          <w:rFonts w:cs="Times New Roman"/>
          <w:szCs w:val="28"/>
          <w:lang w:eastAsia="ru-RU"/>
        </w:rPr>
        <w:t>а</w:t>
      </w:r>
      <w:r w:rsidR="0025001B" w:rsidRPr="005128BD">
        <w:rPr>
          <w:rFonts w:cs="Times New Roman"/>
          <w:szCs w:val="28"/>
          <w:lang w:eastAsia="ru-RU"/>
        </w:rPr>
        <w:t xml:space="preserve"> управления маркетингом</w:t>
      </w:r>
      <w:r w:rsidR="00D81875" w:rsidRPr="005128BD">
        <w:rPr>
          <w:rFonts w:cs="Times New Roman"/>
          <w:szCs w:val="28"/>
          <w:lang w:eastAsia="ru-RU"/>
        </w:rPr>
        <w:t>, а именно:</w:t>
      </w:r>
      <w:r w:rsidR="0025001B" w:rsidRPr="005128BD">
        <w:rPr>
          <w:rFonts w:cs="Times New Roman"/>
          <w:szCs w:val="28"/>
          <w:lang w:eastAsia="ru-RU"/>
        </w:rPr>
        <w:t xml:space="preserve"> </w:t>
      </w:r>
      <w:r w:rsidR="00D81875" w:rsidRPr="005128BD">
        <w:rPr>
          <w:rFonts w:cs="Times New Roman"/>
          <w:szCs w:val="28"/>
          <w:lang w:eastAsia="ru-RU"/>
        </w:rPr>
        <w:t>п</w:t>
      </w:r>
      <w:r w:rsidR="00166EA2" w:rsidRPr="005128BD">
        <w:rPr>
          <w:rFonts w:cs="Times New Roman"/>
          <w:szCs w:val="28"/>
          <w:lang w:eastAsia="ru-RU"/>
        </w:rPr>
        <w:t>родукт</w:t>
      </w:r>
      <w:r w:rsidR="00017282" w:rsidRPr="005128BD">
        <w:rPr>
          <w:rFonts w:cs="Times New Roman"/>
          <w:szCs w:val="28"/>
          <w:lang w:eastAsia="ru-RU"/>
        </w:rPr>
        <w:t>ов</w:t>
      </w:r>
      <w:r w:rsidR="00D81875" w:rsidRPr="005128BD">
        <w:rPr>
          <w:rFonts w:cs="Times New Roman"/>
          <w:szCs w:val="28"/>
          <w:lang w:eastAsia="ru-RU"/>
        </w:rPr>
        <w:t>ого</w:t>
      </w:r>
      <w:r w:rsidR="00017282" w:rsidRPr="005128BD">
        <w:rPr>
          <w:rFonts w:cs="Times New Roman"/>
          <w:szCs w:val="28"/>
          <w:lang w:eastAsia="ru-RU"/>
        </w:rPr>
        <w:t>, внутренн</w:t>
      </w:r>
      <w:r w:rsidR="00D81875" w:rsidRPr="005128BD">
        <w:rPr>
          <w:rFonts w:cs="Times New Roman"/>
          <w:szCs w:val="28"/>
          <w:lang w:eastAsia="ru-RU"/>
        </w:rPr>
        <w:t>его</w:t>
      </w:r>
      <w:r w:rsidR="00017282" w:rsidRPr="005128BD">
        <w:rPr>
          <w:rFonts w:cs="Times New Roman"/>
          <w:szCs w:val="28"/>
          <w:lang w:eastAsia="ru-RU"/>
        </w:rPr>
        <w:t>, интернет маркетинг</w:t>
      </w:r>
      <w:r w:rsidR="00D81875" w:rsidRPr="005128BD">
        <w:rPr>
          <w:rFonts w:cs="Times New Roman"/>
          <w:szCs w:val="28"/>
          <w:lang w:eastAsia="ru-RU"/>
        </w:rPr>
        <w:t>а</w:t>
      </w:r>
      <w:r w:rsidR="00017282" w:rsidRPr="005128BD">
        <w:rPr>
          <w:rFonts w:cs="Times New Roman"/>
          <w:szCs w:val="28"/>
          <w:lang w:eastAsia="ru-RU"/>
        </w:rPr>
        <w:t>, маркетинг</w:t>
      </w:r>
      <w:r w:rsidR="00D81875" w:rsidRPr="005128BD">
        <w:rPr>
          <w:rFonts w:cs="Times New Roman"/>
          <w:szCs w:val="28"/>
          <w:lang w:eastAsia="ru-RU"/>
        </w:rPr>
        <w:t>а</w:t>
      </w:r>
      <w:r w:rsidR="00017282" w:rsidRPr="005128BD">
        <w:rPr>
          <w:rFonts w:cs="Times New Roman"/>
          <w:szCs w:val="28"/>
          <w:lang w:eastAsia="ru-RU"/>
        </w:rPr>
        <w:t xml:space="preserve"> цен и скидок, продвижения, удержания, </w:t>
      </w:r>
      <w:r w:rsidR="00D81875" w:rsidRPr="005128BD">
        <w:rPr>
          <w:rFonts w:cs="Times New Roman"/>
          <w:szCs w:val="28"/>
          <w:lang w:eastAsia="ru-RU"/>
        </w:rPr>
        <w:t xml:space="preserve">инновационного, аналитического </w:t>
      </w:r>
      <w:r w:rsidR="00017282" w:rsidRPr="005128BD">
        <w:rPr>
          <w:rFonts w:cs="Times New Roman"/>
          <w:szCs w:val="28"/>
          <w:lang w:eastAsia="ru-RU"/>
        </w:rPr>
        <w:t>маркетинг</w:t>
      </w:r>
      <w:r w:rsidR="00D81875" w:rsidRPr="005128BD">
        <w:rPr>
          <w:rFonts w:cs="Times New Roman"/>
          <w:szCs w:val="28"/>
          <w:lang w:eastAsia="ru-RU"/>
        </w:rPr>
        <w:t>а, маркетинга продаж</w:t>
      </w:r>
      <w:r w:rsidR="000304F5" w:rsidRPr="005128BD">
        <w:rPr>
          <w:rFonts w:cs="Times New Roman"/>
          <w:szCs w:val="28"/>
          <w:lang w:eastAsia="ru-RU"/>
        </w:rPr>
        <w:t xml:space="preserve"> и</w:t>
      </w:r>
      <w:r w:rsidR="00D81875" w:rsidRPr="005128BD">
        <w:rPr>
          <w:rFonts w:cs="Times New Roman"/>
          <w:szCs w:val="28"/>
          <w:lang w:eastAsia="ru-RU"/>
        </w:rPr>
        <w:t xml:space="preserve"> каналов продаж.</w:t>
      </w:r>
      <w:r w:rsidR="000304F5" w:rsidRPr="005128BD">
        <w:rPr>
          <w:rFonts w:cs="Times New Roman"/>
          <w:szCs w:val="28"/>
          <w:lang w:eastAsia="ru-RU"/>
        </w:rPr>
        <w:t xml:space="preserve"> </w:t>
      </w:r>
    </w:p>
    <w:p w14:paraId="019951C2" w14:textId="7F25B7E5" w:rsidR="00EF2FFD" w:rsidRPr="005128BD" w:rsidRDefault="00091D52" w:rsidP="00680B96">
      <w:pPr>
        <w:pStyle w:val="Textbody"/>
        <w:ind w:firstLine="709"/>
        <w:jc w:val="both"/>
        <w:rPr>
          <w:rFonts w:cs="Times New Roman"/>
          <w:szCs w:val="28"/>
        </w:rPr>
      </w:pPr>
      <w:r w:rsidRPr="005128BD">
        <w:rPr>
          <w:rFonts w:cs="Times New Roman"/>
          <w:szCs w:val="28"/>
        </w:rPr>
        <w:t>Именно эту смысловую нагрузку автор рассматривает на рисунке 1, в блоке «</w:t>
      </w:r>
      <w:r w:rsidR="00310B7B" w:rsidRPr="005128BD">
        <w:rPr>
          <w:rFonts w:cs="Times New Roman"/>
          <w:szCs w:val="28"/>
        </w:rPr>
        <w:t>Стратегический маркетинг</w:t>
      </w:r>
      <w:r w:rsidRPr="005128BD">
        <w:rPr>
          <w:rFonts w:cs="Times New Roman"/>
          <w:szCs w:val="28"/>
        </w:rPr>
        <w:t>».</w:t>
      </w:r>
    </w:p>
    <w:p w14:paraId="2C99A286" w14:textId="4982D957" w:rsidR="00091D52" w:rsidRPr="005128BD" w:rsidRDefault="00091D52" w:rsidP="00680B96">
      <w:pPr>
        <w:pStyle w:val="Textbody"/>
        <w:ind w:firstLine="709"/>
        <w:jc w:val="both"/>
        <w:rPr>
          <w:rFonts w:cs="Times New Roman"/>
          <w:szCs w:val="28"/>
          <w:lang w:eastAsia="ru-RU"/>
        </w:rPr>
      </w:pPr>
      <w:r w:rsidRPr="005128BD">
        <w:rPr>
          <w:rFonts w:cs="Times New Roman"/>
          <w:szCs w:val="28"/>
        </w:rPr>
        <w:lastRenderedPageBreak/>
        <w:t>Ниже, на рисунке 1, который отражает систему управления маркетингом «MARKETING 12K», продемонстрирована взаимосвязь элементов и их отношение между собой, в том числе блока «</w:t>
      </w:r>
      <w:r w:rsidR="001E0ECA" w:rsidRPr="005128BD">
        <w:rPr>
          <w:rFonts w:cs="Times New Roman"/>
          <w:szCs w:val="28"/>
        </w:rPr>
        <w:t>Стратегический маркетинг</w:t>
      </w:r>
      <w:r w:rsidRPr="005128BD">
        <w:rPr>
          <w:rFonts w:cs="Times New Roman"/>
          <w:szCs w:val="28"/>
        </w:rPr>
        <w:t>».</w:t>
      </w:r>
    </w:p>
    <w:p w14:paraId="1CFCB3FE" w14:textId="795D5409" w:rsidR="00091D52" w:rsidRPr="005128BD" w:rsidRDefault="008A2AFE" w:rsidP="00680B96">
      <w:pPr>
        <w:pStyle w:val="Textbody"/>
        <w:jc w:val="both"/>
        <w:rPr>
          <w:rFonts w:cs="Times New Roman"/>
          <w:szCs w:val="28"/>
        </w:rPr>
      </w:pPr>
      <w:r w:rsidRPr="005128BD">
        <w:rPr>
          <w:rFonts w:cs="Times New Roman"/>
          <w:noProof/>
          <w:szCs w:val="28"/>
          <w:lang w:eastAsia="ru-RU"/>
        </w:rPr>
        <w:drawing>
          <wp:anchor distT="0" distB="0" distL="114300" distR="114300" simplePos="0" relativeHeight="251661312" behindDoc="0" locked="0" layoutInCell="1" allowOverlap="1" wp14:anchorId="75469662" wp14:editId="4FEDC19B">
            <wp:simplePos x="0" y="0"/>
            <wp:positionH relativeFrom="column">
              <wp:posOffset>-104140</wp:posOffset>
            </wp:positionH>
            <wp:positionV relativeFrom="paragraph">
              <wp:posOffset>276225</wp:posOffset>
            </wp:positionV>
            <wp:extent cx="5621020" cy="2752725"/>
            <wp:effectExtent l="0" t="0" r="5080" b="3175"/>
            <wp:wrapTopAndBottom/>
            <wp:docPr id="512822367" name="Графический объект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02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1CB6D" w14:textId="42EF820F" w:rsidR="00091D52" w:rsidRPr="005128BD" w:rsidRDefault="00091D52" w:rsidP="00680B96">
      <w:pPr>
        <w:pStyle w:val="Textbody"/>
        <w:jc w:val="both"/>
        <w:rPr>
          <w:rFonts w:cs="Times New Roman"/>
          <w:szCs w:val="28"/>
        </w:rPr>
      </w:pPr>
    </w:p>
    <w:p w14:paraId="6535D842" w14:textId="77777777" w:rsidR="00091D52" w:rsidRPr="005128BD" w:rsidRDefault="00091D52" w:rsidP="00680B96">
      <w:pPr>
        <w:pStyle w:val="Standard"/>
        <w:jc w:val="both"/>
        <w:rPr>
          <w:rFonts w:cs="Times New Roman"/>
          <w:szCs w:val="28"/>
        </w:rPr>
      </w:pPr>
      <w:r w:rsidRPr="005128BD">
        <w:rPr>
          <w:rFonts w:cs="Times New Roman"/>
          <w:bCs/>
          <w:iCs/>
          <w:szCs w:val="28"/>
        </w:rPr>
        <w:t xml:space="preserve">Рисунок 1. </w:t>
      </w:r>
      <w:r w:rsidRPr="005128BD">
        <w:rPr>
          <w:rFonts w:cs="Times New Roman"/>
          <w:bCs/>
          <w:szCs w:val="28"/>
        </w:rPr>
        <w:t>Система управления маркетингом «СУМ – MARKETING 12K» [1]</w:t>
      </w:r>
    </w:p>
    <w:p w14:paraId="4F023D59" w14:textId="77777777" w:rsidR="001E0ECA" w:rsidRPr="005128BD" w:rsidRDefault="001E0ECA" w:rsidP="00680B96">
      <w:pPr>
        <w:pStyle w:val="Standard"/>
        <w:jc w:val="both"/>
        <w:rPr>
          <w:rFonts w:cs="Times New Roman"/>
          <w:szCs w:val="28"/>
        </w:rPr>
      </w:pPr>
    </w:p>
    <w:p w14:paraId="565CB9AE" w14:textId="7C50B60E" w:rsidR="001E0ECA" w:rsidRPr="005128BD" w:rsidRDefault="00091D52" w:rsidP="00680B96">
      <w:pPr>
        <w:pStyle w:val="Standard"/>
        <w:ind w:firstLine="709"/>
        <w:jc w:val="both"/>
        <w:rPr>
          <w:rFonts w:cs="Times New Roman"/>
          <w:szCs w:val="28"/>
        </w:rPr>
      </w:pPr>
      <w:r w:rsidRPr="005128BD">
        <w:rPr>
          <w:rFonts w:cs="Times New Roman"/>
          <w:bCs/>
          <w:iCs/>
          <w:szCs w:val="28"/>
        </w:rPr>
        <w:t xml:space="preserve">Как видно из рисунка 1, </w:t>
      </w:r>
      <w:r w:rsidR="00546703" w:rsidRPr="005128BD">
        <w:rPr>
          <w:rFonts w:cs="Times New Roman"/>
          <w:bCs/>
          <w:iCs/>
          <w:szCs w:val="28"/>
        </w:rPr>
        <w:t xml:space="preserve">стратегический </w:t>
      </w:r>
      <w:r w:rsidRPr="005128BD">
        <w:rPr>
          <w:rFonts w:cs="Times New Roman"/>
          <w:bCs/>
          <w:iCs/>
          <w:szCs w:val="28"/>
        </w:rPr>
        <w:t>маркетинг является составной частью системы управления маркетингом «</w:t>
      </w:r>
      <w:r w:rsidRPr="005128BD">
        <w:rPr>
          <w:rFonts w:cs="Times New Roman"/>
          <w:bCs/>
          <w:szCs w:val="28"/>
        </w:rPr>
        <w:t>MARKETING 12K</w:t>
      </w:r>
      <w:r w:rsidRPr="005128BD">
        <w:rPr>
          <w:rFonts w:cs="Times New Roman"/>
          <w:bCs/>
          <w:iCs/>
          <w:szCs w:val="28"/>
        </w:rPr>
        <w:t>», ниже остановимся на описании блока «</w:t>
      </w:r>
      <w:r w:rsidR="001E0ECA" w:rsidRPr="005128BD">
        <w:rPr>
          <w:rFonts w:cs="Times New Roman"/>
          <w:szCs w:val="28"/>
        </w:rPr>
        <w:t>Стратегический маркетинг</w:t>
      </w:r>
      <w:r w:rsidRPr="005128BD">
        <w:rPr>
          <w:rFonts w:cs="Times New Roman"/>
          <w:bCs/>
          <w:iCs/>
          <w:szCs w:val="28"/>
        </w:rPr>
        <w:t>».</w:t>
      </w:r>
    </w:p>
    <w:p w14:paraId="21D453E3" w14:textId="77777777" w:rsidR="00546703" w:rsidRPr="005128BD" w:rsidRDefault="001E0ECA" w:rsidP="00680B96">
      <w:pPr>
        <w:pStyle w:val="Standard"/>
        <w:ind w:firstLine="709"/>
        <w:jc w:val="both"/>
        <w:rPr>
          <w:rFonts w:cs="Times New Roman"/>
          <w:bCs/>
          <w:iCs/>
          <w:szCs w:val="28"/>
        </w:rPr>
      </w:pPr>
      <w:r w:rsidRPr="005128BD">
        <w:rPr>
          <w:rFonts w:cs="Times New Roman"/>
          <w:bCs/>
          <w:iCs/>
          <w:szCs w:val="28"/>
        </w:rPr>
        <w:t>Стратегический маркетинг,</w:t>
      </w:r>
      <w:r w:rsidR="00091D52" w:rsidRPr="005128BD">
        <w:rPr>
          <w:rFonts w:cs="Times New Roman"/>
          <w:bCs/>
          <w:iCs/>
          <w:szCs w:val="28"/>
        </w:rPr>
        <w:t xml:space="preserve"> как отдельный элемент управления взаимодействует с каждым элементом СУМ «</w:t>
      </w:r>
      <w:r w:rsidR="00091D52" w:rsidRPr="005128BD">
        <w:rPr>
          <w:rFonts w:cs="Times New Roman"/>
          <w:bCs/>
          <w:iCs/>
          <w:szCs w:val="28"/>
          <w:lang w:val="en-GB"/>
        </w:rPr>
        <w:t>MARKETING</w:t>
      </w:r>
      <w:r w:rsidR="00091D52" w:rsidRPr="005128BD">
        <w:rPr>
          <w:rFonts w:cs="Times New Roman"/>
          <w:bCs/>
          <w:iCs/>
          <w:szCs w:val="28"/>
        </w:rPr>
        <w:t xml:space="preserve"> 12</w:t>
      </w:r>
      <w:r w:rsidR="00091D52" w:rsidRPr="005128BD">
        <w:rPr>
          <w:rFonts w:cs="Times New Roman"/>
          <w:bCs/>
          <w:iCs/>
          <w:szCs w:val="28"/>
          <w:lang w:val="en-GB"/>
        </w:rPr>
        <w:t>K</w:t>
      </w:r>
      <w:r w:rsidR="00091D52" w:rsidRPr="005128BD">
        <w:rPr>
          <w:rFonts w:cs="Times New Roman"/>
          <w:bCs/>
          <w:iCs/>
          <w:szCs w:val="28"/>
        </w:rPr>
        <w:t>». Ввиду его значимости и большой информационно — управленческой нагрузки он выделен в отдельный элемент управления, как и другие, не менее важные 11 блоков.</w:t>
      </w:r>
    </w:p>
    <w:p w14:paraId="3061E79C" w14:textId="32C3EFD4" w:rsidR="006E4FF2" w:rsidRPr="005128BD" w:rsidRDefault="006E4FF2" w:rsidP="00680B96">
      <w:pPr>
        <w:pStyle w:val="Standard"/>
        <w:ind w:firstLine="709"/>
        <w:jc w:val="both"/>
        <w:rPr>
          <w:rFonts w:cs="Times New Roman"/>
          <w:bCs/>
          <w:iCs/>
          <w:szCs w:val="28"/>
        </w:rPr>
      </w:pPr>
      <w:r w:rsidRPr="005128BD">
        <w:rPr>
          <w:rFonts w:cs="Times New Roman"/>
          <w:bCs/>
          <w:iCs/>
          <w:szCs w:val="28"/>
        </w:rPr>
        <w:t>Майкл Портер, в книге «Конкурентная стратегия» [3</w:t>
      </w:r>
      <w:r w:rsidR="00DE3119" w:rsidRPr="005128BD">
        <w:rPr>
          <w:rFonts w:cs="Times New Roman"/>
          <w:bCs/>
          <w:iCs/>
          <w:szCs w:val="28"/>
        </w:rPr>
        <w:t>], определил</w:t>
      </w:r>
      <w:r w:rsidRPr="005128BD">
        <w:rPr>
          <w:rFonts w:cs="Times New Roman"/>
          <w:bCs/>
          <w:iCs/>
          <w:szCs w:val="28"/>
        </w:rPr>
        <w:t>, что компании создают устойчивое конкурентное преимущество посредством продуманного выбора ряда видов деятельности, направленных на создание уникальной ценности.</w:t>
      </w:r>
      <w:r w:rsidR="00DE3119" w:rsidRPr="005128BD">
        <w:rPr>
          <w:rFonts w:cs="Times New Roman"/>
          <w:bCs/>
          <w:iCs/>
          <w:szCs w:val="28"/>
        </w:rPr>
        <w:t xml:space="preserve"> Это означает, что продуманный выбор видов деятельности организовывает бизнес-процессы, а соответственно запускается полноценная работа маркетинга.</w:t>
      </w:r>
    </w:p>
    <w:p w14:paraId="11C91DB3" w14:textId="0B5D4241" w:rsidR="000F60C7" w:rsidRPr="005128BD" w:rsidRDefault="000F60C7" w:rsidP="00680B96">
      <w:pPr>
        <w:pStyle w:val="Standard"/>
        <w:ind w:firstLine="709"/>
        <w:jc w:val="both"/>
        <w:rPr>
          <w:rFonts w:cs="Times New Roman"/>
          <w:bCs/>
          <w:iCs/>
          <w:szCs w:val="28"/>
        </w:rPr>
      </w:pPr>
      <w:r w:rsidRPr="005128BD">
        <w:rPr>
          <w:rFonts w:cs="Times New Roman"/>
          <w:bCs/>
          <w:iCs/>
          <w:szCs w:val="28"/>
        </w:rPr>
        <w:lastRenderedPageBreak/>
        <w:t xml:space="preserve">Стоит отметить, что блок «Стратегический маркетинг» это не </w:t>
      </w:r>
      <w:r w:rsidR="0056303D" w:rsidRPr="005128BD">
        <w:rPr>
          <w:rFonts w:cs="Times New Roman"/>
          <w:bCs/>
          <w:iCs/>
          <w:szCs w:val="28"/>
        </w:rPr>
        <w:t xml:space="preserve">сама стратегия, а зона ответственности за стратегическое управление, своеобразный «инструмент» выбора и качественного управления выбранной стратегией. Последнее достигается за счёт того, что в различных блоках управления можно применять необходимые – соответствующие текущему состоянию, класс и необходимый вид стратегии, </w:t>
      </w:r>
      <w:r w:rsidR="00437656" w:rsidRPr="005128BD">
        <w:rPr>
          <w:rFonts w:cs="Times New Roman"/>
          <w:bCs/>
          <w:iCs/>
          <w:szCs w:val="28"/>
        </w:rPr>
        <w:t xml:space="preserve">независимо от автора </w:t>
      </w:r>
      <w:r w:rsidR="002A6A9F" w:rsidRPr="005128BD">
        <w:rPr>
          <w:rFonts w:cs="Times New Roman"/>
          <w:bCs/>
          <w:iCs/>
          <w:szCs w:val="28"/>
        </w:rPr>
        <w:t xml:space="preserve">и </w:t>
      </w:r>
      <w:r w:rsidR="00437656" w:rsidRPr="005128BD">
        <w:rPr>
          <w:rFonts w:cs="Times New Roman"/>
          <w:bCs/>
          <w:iCs/>
          <w:szCs w:val="28"/>
        </w:rPr>
        <w:t xml:space="preserve">содержания стратегий, </w:t>
      </w:r>
      <w:r w:rsidR="0056303D" w:rsidRPr="005128BD">
        <w:rPr>
          <w:rFonts w:cs="Times New Roman"/>
          <w:bCs/>
          <w:iCs/>
          <w:szCs w:val="28"/>
        </w:rPr>
        <w:t xml:space="preserve">что позволяет более эффективно управлять маркетингом за счет вариативности «точечного» стратегического управления для каждого </w:t>
      </w:r>
      <w:r w:rsidR="00437656" w:rsidRPr="005128BD">
        <w:rPr>
          <w:rFonts w:cs="Times New Roman"/>
          <w:bCs/>
          <w:iCs/>
          <w:szCs w:val="28"/>
        </w:rPr>
        <w:t xml:space="preserve">блока СУМ, а также конкурентного маневрирования, что немаловажно для крупных «неповоротливых» компаний. </w:t>
      </w:r>
    </w:p>
    <w:p w14:paraId="68ECF27E" w14:textId="47DBF4C4" w:rsidR="004E5B48" w:rsidRPr="005128BD" w:rsidRDefault="00D8375E" w:rsidP="00680B96">
      <w:pPr>
        <w:pStyle w:val="Standard"/>
        <w:ind w:firstLine="709"/>
        <w:jc w:val="both"/>
        <w:rPr>
          <w:rFonts w:cs="Times New Roman"/>
          <w:bCs/>
          <w:iCs/>
          <w:szCs w:val="28"/>
        </w:rPr>
      </w:pPr>
      <w:r w:rsidRPr="005128BD">
        <w:rPr>
          <w:rFonts w:cs="Times New Roman"/>
          <w:bCs/>
          <w:iCs/>
          <w:szCs w:val="28"/>
        </w:rPr>
        <w:t xml:space="preserve">Как </w:t>
      </w:r>
      <w:r w:rsidR="00555F58" w:rsidRPr="005128BD">
        <w:rPr>
          <w:rFonts w:cs="Times New Roman"/>
          <w:bCs/>
          <w:iCs/>
          <w:szCs w:val="28"/>
        </w:rPr>
        <w:t>известно, классификаций стратегий достаточно много, но одной из распространенных, и используемых, является классификация стратегий развития бизнеса по Ф. Котлеру [4], на примере которой рассмотрим работу блока «стратегический маркетинг» в рамках СУМ «</w:t>
      </w:r>
      <w:r w:rsidR="00555F58" w:rsidRPr="005128BD">
        <w:rPr>
          <w:rFonts w:cs="Times New Roman"/>
          <w:bCs/>
          <w:szCs w:val="28"/>
        </w:rPr>
        <w:t>MARKETING 12K</w:t>
      </w:r>
      <w:r w:rsidR="00555F58" w:rsidRPr="005128BD">
        <w:rPr>
          <w:rFonts w:cs="Times New Roman"/>
          <w:bCs/>
          <w:iCs/>
          <w:szCs w:val="28"/>
        </w:rPr>
        <w:t xml:space="preserve">». Классификация отражает четыре подхода к росту компании и связанна с изменениями состояния одного или нескольких из следующих факторов: продукт, рынок, отрасль, </w:t>
      </w:r>
      <w:r w:rsidR="00180509" w:rsidRPr="005128BD">
        <w:rPr>
          <w:rFonts w:cs="Times New Roman"/>
          <w:bCs/>
          <w:iCs/>
          <w:szCs w:val="28"/>
        </w:rPr>
        <w:t xml:space="preserve">внутриотраслевое </w:t>
      </w:r>
      <w:r w:rsidR="00555F58" w:rsidRPr="005128BD">
        <w:rPr>
          <w:rFonts w:cs="Times New Roman"/>
          <w:bCs/>
          <w:iCs/>
          <w:szCs w:val="28"/>
        </w:rPr>
        <w:t>положение фирмы, технологи</w:t>
      </w:r>
      <w:r w:rsidR="00180509" w:rsidRPr="005128BD">
        <w:rPr>
          <w:rFonts w:cs="Times New Roman"/>
          <w:bCs/>
          <w:iCs/>
          <w:szCs w:val="28"/>
        </w:rPr>
        <w:t>и</w:t>
      </w:r>
      <w:r w:rsidR="00555F58" w:rsidRPr="005128BD">
        <w:rPr>
          <w:rFonts w:cs="Times New Roman"/>
          <w:bCs/>
          <w:iCs/>
          <w:szCs w:val="28"/>
        </w:rPr>
        <w:t>, каждый</w:t>
      </w:r>
      <w:r w:rsidR="00180509" w:rsidRPr="005128BD">
        <w:rPr>
          <w:rFonts w:cs="Times New Roman"/>
          <w:bCs/>
          <w:iCs/>
          <w:szCs w:val="28"/>
        </w:rPr>
        <w:t xml:space="preserve"> </w:t>
      </w:r>
      <w:r w:rsidR="00555F58" w:rsidRPr="005128BD">
        <w:rPr>
          <w:rFonts w:cs="Times New Roman"/>
          <w:bCs/>
          <w:iCs/>
          <w:szCs w:val="28"/>
        </w:rPr>
        <w:t xml:space="preserve">из которых </w:t>
      </w:r>
      <w:r w:rsidR="00180509" w:rsidRPr="005128BD">
        <w:rPr>
          <w:rFonts w:cs="Times New Roman"/>
          <w:bCs/>
          <w:iCs/>
          <w:szCs w:val="28"/>
        </w:rPr>
        <w:t xml:space="preserve">может </w:t>
      </w:r>
      <w:r w:rsidR="00555F58" w:rsidRPr="005128BD">
        <w:rPr>
          <w:rFonts w:cs="Times New Roman"/>
          <w:bCs/>
          <w:iCs/>
          <w:szCs w:val="28"/>
        </w:rPr>
        <w:t xml:space="preserve">находится в одном из двух состояний: </w:t>
      </w:r>
      <w:r w:rsidR="00180509" w:rsidRPr="005128BD">
        <w:rPr>
          <w:rFonts w:cs="Times New Roman"/>
          <w:bCs/>
          <w:iCs/>
          <w:szCs w:val="28"/>
        </w:rPr>
        <w:t>«существующее</w:t>
      </w:r>
      <w:r w:rsidR="00555F58" w:rsidRPr="005128BD">
        <w:rPr>
          <w:rFonts w:cs="Times New Roman"/>
          <w:bCs/>
          <w:iCs/>
          <w:szCs w:val="28"/>
        </w:rPr>
        <w:t xml:space="preserve"> состояние </w:t>
      </w:r>
      <w:r w:rsidR="00180509" w:rsidRPr="005128BD">
        <w:rPr>
          <w:rFonts w:cs="Times New Roman"/>
          <w:bCs/>
          <w:iCs/>
          <w:szCs w:val="28"/>
        </w:rPr>
        <w:t>– «</w:t>
      </w:r>
      <w:r w:rsidR="00555F58" w:rsidRPr="005128BD">
        <w:rPr>
          <w:rFonts w:cs="Times New Roman"/>
          <w:bCs/>
          <w:iCs/>
          <w:szCs w:val="28"/>
        </w:rPr>
        <w:t>старое</w:t>
      </w:r>
      <w:r w:rsidR="00180509" w:rsidRPr="005128BD">
        <w:rPr>
          <w:rFonts w:cs="Times New Roman"/>
          <w:bCs/>
          <w:iCs/>
          <w:szCs w:val="28"/>
        </w:rPr>
        <w:t>»»</w:t>
      </w:r>
      <w:r w:rsidR="00555F58" w:rsidRPr="005128BD">
        <w:rPr>
          <w:rFonts w:cs="Times New Roman"/>
          <w:bCs/>
          <w:iCs/>
          <w:szCs w:val="28"/>
        </w:rPr>
        <w:t xml:space="preserve"> или же </w:t>
      </w:r>
      <w:r w:rsidR="00180509" w:rsidRPr="005128BD">
        <w:rPr>
          <w:rFonts w:cs="Times New Roman"/>
          <w:bCs/>
          <w:iCs/>
          <w:szCs w:val="28"/>
        </w:rPr>
        <w:t>«</w:t>
      </w:r>
      <w:r w:rsidR="00555F58" w:rsidRPr="005128BD">
        <w:rPr>
          <w:rFonts w:cs="Times New Roman"/>
          <w:bCs/>
          <w:iCs/>
          <w:szCs w:val="28"/>
        </w:rPr>
        <w:t>новое</w:t>
      </w:r>
      <w:r w:rsidR="00180509" w:rsidRPr="005128BD">
        <w:rPr>
          <w:rFonts w:cs="Times New Roman"/>
          <w:bCs/>
          <w:iCs/>
          <w:szCs w:val="28"/>
        </w:rPr>
        <w:t>»</w:t>
      </w:r>
      <w:r w:rsidR="00555F58" w:rsidRPr="005128BD">
        <w:rPr>
          <w:rFonts w:cs="Times New Roman"/>
          <w:bCs/>
          <w:iCs/>
          <w:szCs w:val="28"/>
        </w:rPr>
        <w:t xml:space="preserve">. </w:t>
      </w:r>
      <w:r w:rsidR="00180509" w:rsidRPr="005128BD">
        <w:rPr>
          <w:rFonts w:cs="Times New Roman"/>
          <w:bCs/>
          <w:iCs/>
          <w:szCs w:val="28"/>
        </w:rPr>
        <w:t>В статье «Систематизация подходов к классификации стратегий развития предприятия»</w:t>
      </w:r>
      <w:r w:rsidR="003938B4" w:rsidRPr="005128BD">
        <w:rPr>
          <w:rFonts w:cs="Times New Roman"/>
          <w:bCs/>
          <w:iCs/>
          <w:szCs w:val="28"/>
        </w:rPr>
        <w:t xml:space="preserve"> [5]</w:t>
      </w:r>
      <w:r w:rsidR="00180509" w:rsidRPr="005128BD">
        <w:rPr>
          <w:rFonts w:cs="Times New Roman"/>
          <w:bCs/>
          <w:iCs/>
          <w:szCs w:val="28"/>
        </w:rPr>
        <w:t xml:space="preserve">, </w:t>
      </w:r>
      <w:r w:rsidR="003938B4" w:rsidRPr="005128BD">
        <w:rPr>
          <w:rFonts w:cs="Times New Roman"/>
          <w:bCs/>
          <w:iCs/>
          <w:szCs w:val="28"/>
        </w:rPr>
        <w:t>автор систематизировал классификацию</w:t>
      </w:r>
      <w:r w:rsidR="00555F58" w:rsidRPr="005128BD">
        <w:rPr>
          <w:rFonts w:cs="Times New Roman"/>
          <w:bCs/>
          <w:iCs/>
          <w:szCs w:val="28"/>
        </w:rPr>
        <w:t xml:space="preserve"> стратегий </w:t>
      </w:r>
      <w:r w:rsidR="00180509" w:rsidRPr="005128BD">
        <w:rPr>
          <w:rFonts w:cs="Times New Roman"/>
          <w:bCs/>
          <w:iCs/>
          <w:szCs w:val="28"/>
        </w:rPr>
        <w:t xml:space="preserve">Ф. Котлера, </w:t>
      </w:r>
      <w:r w:rsidR="00555F58" w:rsidRPr="005128BD">
        <w:rPr>
          <w:rFonts w:cs="Times New Roman"/>
          <w:bCs/>
          <w:iCs/>
          <w:szCs w:val="28"/>
        </w:rPr>
        <w:t>представлена в табл</w:t>
      </w:r>
      <w:r w:rsidR="003938B4" w:rsidRPr="005128BD">
        <w:rPr>
          <w:rFonts w:cs="Times New Roman"/>
          <w:bCs/>
          <w:iCs/>
          <w:szCs w:val="28"/>
        </w:rPr>
        <w:t>ице 1</w:t>
      </w:r>
      <w:r w:rsidR="00555F58" w:rsidRPr="005128BD">
        <w:rPr>
          <w:rFonts w:cs="Times New Roman"/>
          <w:bCs/>
          <w:iCs/>
          <w:szCs w:val="28"/>
        </w:rPr>
        <w:t>.</w:t>
      </w:r>
    </w:p>
    <w:p w14:paraId="4449BEF3" w14:textId="317ECF8C" w:rsidR="003938B4" w:rsidRPr="005128BD" w:rsidRDefault="003938B4" w:rsidP="00680B96">
      <w:pPr>
        <w:pStyle w:val="af7"/>
        <w:spacing w:line="360" w:lineRule="auto"/>
        <w:jc w:val="both"/>
        <w:rPr>
          <w:sz w:val="28"/>
          <w:szCs w:val="28"/>
          <w:lang w:val="en-GB"/>
        </w:rPr>
      </w:pPr>
      <w:r w:rsidRPr="005128BD">
        <w:rPr>
          <w:sz w:val="28"/>
          <w:szCs w:val="28"/>
        </w:rPr>
        <w:t xml:space="preserve">Таблица 1. Систематизация классификации стратегий </w:t>
      </w:r>
      <w:r w:rsidRPr="005128BD">
        <w:rPr>
          <w:sz w:val="28"/>
          <w:szCs w:val="28"/>
          <w:lang w:val="en-GB"/>
        </w:rPr>
        <w:t>[5]</w:t>
      </w:r>
    </w:p>
    <w:tbl>
      <w:tblPr>
        <w:tblW w:w="0" w:type="auto"/>
        <w:tblCellMar>
          <w:top w:w="15" w:type="dxa"/>
          <w:left w:w="15" w:type="dxa"/>
          <w:bottom w:w="15" w:type="dxa"/>
          <w:right w:w="15" w:type="dxa"/>
        </w:tblCellMar>
        <w:tblLook w:val="04A0" w:firstRow="1" w:lastRow="0" w:firstColumn="1" w:lastColumn="0" w:noHBand="0" w:noVBand="1"/>
      </w:tblPr>
      <w:tblGrid>
        <w:gridCol w:w="4305"/>
        <w:gridCol w:w="5034"/>
      </w:tblGrid>
      <w:tr w:rsidR="003938B4" w:rsidRPr="005128BD" w14:paraId="72BC277F" w14:textId="77777777" w:rsidTr="003938B4">
        <w:tc>
          <w:tcPr>
            <w:tcW w:w="0" w:type="auto"/>
            <w:tcBorders>
              <w:top w:val="single" w:sz="4" w:space="0" w:color="000000"/>
              <w:left w:val="single" w:sz="4" w:space="0" w:color="000000"/>
              <w:bottom w:val="single" w:sz="4" w:space="0" w:color="000000"/>
              <w:right w:val="single" w:sz="4" w:space="0" w:color="000000"/>
            </w:tcBorders>
            <w:vAlign w:val="center"/>
            <w:hideMark/>
          </w:tcPr>
          <w:p w14:paraId="26E067F8" w14:textId="28A25407" w:rsidR="003938B4" w:rsidRPr="005128BD" w:rsidRDefault="003938B4" w:rsidP="00680B96">
            <w:pPr>
              <w:spacing w:line="360" w:lineRule="auto"/>
              <w:rPr>
                <w:sz w:val="28"/>
                <w:szCs w:val="28"/>
              </w:rPr>
            </w:pPr>
            <w:r w:rsidRPr="005128BD">
              <w:rPr>
                <w:sz w:val="28"/>
                <w:szCs w:val="28"/>
              </w:rPr>
              <w:fldChar w:fldCharType="begin"/>
            </w:r>
            <w:r w:rsidRPr="005128BD">
              <w:rPr>
                <w:sz w:val="28"/>
                <w:szCs w:val="28"/>
              </w:rPr>
              <w:instrText xml:space="preserve"> INCLUDEPICTURE "/var/folders/zn/2v58jyfj2837j5j1dxfqzf580000gn/T/com.microsoft.Word/WebArchiveCopyPasteTempFiles/page3image14552" \* MERGEFORMATINET </w:instrText>
            </w:r>
            <w:r w:rsidRPr="005128BD">
              <w:rPr>
                <w:sz w:val="28"/>
                <w:szCs w:val="28"/>
              </w:rPr>
              <w:fldChar w:fldCharType="separate"/>
            </w:r>
            <w:r w:rsidRPr="005128BD">
              <w:rPr>
                <w:noProof/>
                <w:sz w:val="28"/>
                <w:szCs w:val="28"/>
              </w:rPr>
              <w:drawing>
                <wp:inline distT="0" distB="0" distL="0" distR="0" wp14:anchorId="1A26F996" wp14:editId="3DA37E83">
                  <wp:extent cx="14605" cy="14605"/>
                  <wp:effectExtent l="0" t="0" r="0" b="0"/>
                  <wp:docPr id="512822369" name="Рисунок 512822369" descr="page3image1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45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5128BD">
              <w:rPr>
                <w:sz w:val="28"/>
                <w:szCs w:val="28"/>
              </w:rPr>
              <w:fldChar w:fldCharType="end"/>
            </w:r>
            <w:r w:rsidRPr="005128BD">
              <w:rPr>
                <w:sz w:val="28"/>
                <w:szCs w:val="28"/>
              </w:rPr>
              <w:t xml:space="preserve">Признак классификации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01663F" w14:textId="77777777" w:rsidR="003938B4" w:rsidRPr="005128BD" w:rsidRDefault="003938B4" w:rsidP="00680B96">
            <w:pPr>
              <w:pStyle w:val="af7"/>
              <w:spacing w:line="360" w:lineRule="auto"/>
              <w:rPr>
                <w:sz w:val="28"/>
                <w:szCs w:val="28"/>
              </w:rPr>
            </w:pPr>
            <w:r w:rsidRPr="005128BD">
              <w:rPr>
                <w:sz w:val="28"/>
                <w:szCs w:val="28"/>
              </w:rPr>
              <w:t xml:space="preserve">Виды стратегии </w:t>
            </w:r>
          </w:p>
        </w:tc>
      </w:tr>
      <w:tr w:rsidR="003938B4" w:rsidRPr="005128BD" w14:paraId="1BA351E3" w14:textId="77777777" w:rsidTr="003938B4">
        <w:tc>
          <w:tcPr>
            <w:tcW w:w="0" w:type="auto"/>
            <w:tcBorders>
              <w:top w:val="single" w:sz="4" w:space="0" w:color="000000"/>
              <w:left w:val="single" w:sz="4" w:space="0" w:color="000000"/>
              <w:bottom w:val="single" w:sz="4" w:space="0" w:color="000000"/>
              <w:right w:val="single" w:sz="4" w:space="0" w:color="000000"/>
            </w:tcBorders>
            <w:vAlign w:val="center"/>
            <w:hideMark/>
          </w:tcPr>
          <w:p w14:paraId="37441E36" w14:textId="77777777" w:rsidR="003938B4" w:rsidRPr="005128BD" w:rsidRDefault="003938B4" w:rsidP="00680B96">
            <w:pPr>
              <w:pStyle w:val="af7"/>
              <w:spacing w:line="360" w:lineRule="auto"/>
              <w:rPr>
                <w:sz w:val="28"/>
                <w:szCs w:val="28"/>
              </w:rPr>
            </w:pPr>
            <w:r w:rsidRPr="005128BD">
              <w:rPr>
                <w:sz w:val="28"/>
                <w:szCs w:val="28"/>
              </w:rPr>
              <w:t xml:space="preserve">1. По сроку осуществления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47C6D2" w14:textId="77777777" w:rsidR="003938B4" w:rsidRPr="005128BD" w:rsidRDefault="003938B4" w:rsidP="00680B96">
            <w:pPr>
              <w:pStyle w:val="af7"/>
              <w:spacing w:line="360" w:lineRule="auto"/>
              <w:rPr>
                <w:sz w:val="28"/>
                <w:szCs w:val="28"/>
              </w:rPr>
            </w:pPr>
            <w:r w:rsidRPr="005128BD">
              <w:rPr>
                <w:sz w:val="28"/>
                <w:szCs w:val="28"/>
              </w:rPr>
              <w:t>- Краткосрочные (до 1 года)</w:t>
            </w:r>
            <w:r w:rsidRPr="005128BD">
              <w:rPr>
                <w:sz w:val="28"/>
                <w:szCs w:val="28"/>
              </w:rPr>
              <w:br/>
              <w:t xml:space="preserve">- Долгосрочные (свыше 1 года) </w:t>
            </w:r>
          </w:p>
        </w:tc>
      </w:tr>
      <w:tr w:rsidR="003938B4" w:rsidRPr="005128BD" w14:paraId="2EF05318" w14:textId="77777777" w:rsidTr="003938B4">
        <w:tc>
          <w:tcPr>
            <w:tcW w:w="0" w:type="auto"/>
            <w:tcBorders>
              <w:top w:val="single" w:sz="4" w:space="0" w:color="000000"/>
              <w:left w:val="single" w:sz="4" w:space="0" w:color="000000"/>
              <w:bottom w:val="single" w:sz="4" w:space="0" w:color="000000"/>
              <w:right w:val="single" w:sz="4" w:space="0" w:color="000000"/>
            </w:tcBorders>
            <w:vAlign w:val="center"/>
            <w:hideMark/>
          </w:tcPr>
          <w:p w14:paraId="63894502" w14:textId="77777777" w:rsidR="003938B4" w:rsidRPr="005128BD" w:rsidRDefault="003938B4" w:rsidP="00680B96">
            <w:pPr>
              <w:pStyle w:val="af7"/>
              <w:spacing w:line="360" w:lineRule="auto"/>
              <w:rPr>
                <w:sz w:val="28"/>
                <w:szCs w:val="28"/>
              </w:rPr>
            </w:pPr>
            <w:r w:rsidRPr="005128BD">
              <w:rPr>
                <w:sz w:val="28"/>
                <w:szCs w:val="28"/>
              </w:rPr>
              <w:t xml:space="preserve">2. По источникам финансовых ресурсов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50844C" w14:textId="03DB786A" w:rsidR="003938B4" w:rsidRPr="005128BD" w:rsidRDefault="003938B4" w:rsidP="00680B96">
            <w:pPr>
              <w:pStyle w:val="af7"/>
              <w:spacing w:line="360" w:lineRule="auto"/>
              <w:rPr>
                <w:sz w:val="28"/>
                <w:szCs w:val="28"/>
              </w:rPr>
            </w:pPr>
            <w:r w:rsidRPr="005128BD">
              <w:rPr>
                <w:sz w:val="28"/>
                <w:szCs w:val="28"/>
              </w:rPr>
              <w:t xml:space="preserve">- Стратегии, использующие собственные источники формирования финансовых </w:t>
            </w:r>
            <w:r w:rsidRPr="005128BD">
              <w:rPr>
                <w:sz w:val="28"/>
                <w:szCs w:val="28"/>
              </w:rPr>
              <w:lastRenderedPageBreak/>
              <w:t>ресурсов.</w:t>
            </w:r>
            <w:r w:rsidRPr="005128BD">
              <w:rPr>
                <w:sz w:val="28"/>
                <w:szCs w:val="28"/>
              </w:rPr>
              <w:br/>
              <w:t xml:space="preserve">- Стратегии, использующие заемные источники формирования финансовых ресурсов </w:t>
            </w:r>
            <w:r w:rsidR="000F60C7" w:rsidRPr="005128BD">
              <w:rPr>
                <w:sz w:val="28"/>
                <w:szCs w:val="28"/>
              </w:rPr>
              <w:br/>
            </w:r>
            <w:r w:rsidRPr="005128BD">
              <w:rPr>
                <w:sz w:val="28"/>
                <w:szCs w:val="28"/>
              </w:rPr>
              <w:t xml:space="preserve">- Стратегии, использующие смешенные источники формирования финансовых ресурсов </w:t>
            </w:r>
          </w:p>
        </w:tc>
      </w:tr>
      <w:tr w:rsidR="003938B4" w:rsidRPr="005128BD" w14:paraId="5621B5E3" w14:textId="77777777" w:rsidTr="003938B4">
        <w:tc>
          <w:tcPr>
            <w:tcW w:w="0" w:type="auto"/>
            <w:tcBorders>
              <w:top w:val="single" w:sz="4" w:space="0" w:color="000000"/>
              <w:left w:val="single" w:sz="4" w:space="0" w:color="000000"/>
              <w:bottom w:val="single" w:sz="4" w:space="0" w:color="000000"/>
              <w:right w:val="single" w:sz="4" w:space="0" w:color="000000"/>
            </w:tcBorders>
            <w:vAlign w:val="center"/>
            <w:hideMark/>
          </w:tcPr>
          <w:p w14:paraId="54B08062" w14:textId="77777777" w:rsidR="003938B4" w:rsidRPr="005128BD" w:rsidRDefault="003938B4" w:rsidP="00680B96">
            <w:pPr>
              <w:pStyle w:val="af7"/>
              <w:spacing w:line="360" w:lineRule="auto"/>
              <w:rPr>
                <w:sz w:val="28"/>
                <w:szCs w:val="28"/>
              </w:rPr>
            </w:pPr>
            <w:r w:rsidRPr="005128BD">
              <w:rPr>
                <w:sz w:val="28"/>
                <w:szCs w:val="28"/>
              </w:rPr>
              <w:lastRenderedPageBreak/>
              <w:t xml:space="preserve">3. По жизненному циклу развития предприятия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3A0014" w14:textId="15A72D89" w:rsidR="003938B4" w:rsidRPr="005128BD" w:rsidRDefault="003938B4" w:rsidP="00680B96">
            <w:pPr>
              <w:pStyle w:val="af7"/>
              <w:spacing w:line="360" w:lineRule="auto"/>
              <w:rPr>
                <w:sz w:val="28"/>
                <w:szCs w:val="28"/>
              </w:rPr>
            </w:pPr>
            <w:r w:rsidRPr="005128BD">
              <w:rPr>
                <w:sz w:val="28"/>
                <w:szCs w:val="28"/>
              </w:rPr>
              <w:t>- Стратегия роста</w:t>
            </w:r>
            <w:r w:rsidRPr="005128BD">
              <w:rPr>
                <w:sz w:val="28"/>
                <w:szCs w:val="28"/>
              </w:rPr>
              <w:br/>
              <w:t xml:space="preserve">- Стратегия стабилизации </w:t>
            </w:r>
            <w:r w:rsidR="000F60C7" w:rsidRPr="005128BD">
              <w:rPr>
                <w:sz w:val="28"/>
                <w:szCs w:val="28"/>
              </w:rPr>
              <w:br/>
            </w:r>
            <w:r w:rsidRPr="005128BD">
              <w:rPr>
                <w:sz w:val="28"/>
                <w:szCs w:val="28"/>
              </w:rPr>
              <w:t xml:space="preserve">- Стратегия выживания </w:t>
            </w:r>
          </w:p>
        </w:tc>
      </w:tr>
      <w:tr w:rsidR="003938B4" w:rsidRPr="005128BD" w14:paraId="1D9951D4" w14:textId="77777777" w:rsidTr="003938B4">
        <w:tc>
          <w:tcPr>
            <w:tcW w:w="0" w:type="auto"/>
            <w:tcBorders>
              <w:top w:val="single" w:sz="4" w:space="0" w:color="000000"/>
              <w:left w:val="single" w:sz="4" w:space="0" w:color="000000"/>
              <w:bottom w:val="single" w:sz="4" w:space="0" w:color="000000"/>
              <w:right w:val="single" w:sz="4" w:space="0" w:color="000000"/>
            </w:tcBorders>
            <w:vAlign w:val="center"/>
            <w:hideMark/>
          </w:tcPr>
          <w:p w14:paraId="664BAF43" w14:textId="77777777" w:rsidR="003938B4" w:rsidRPr="005128BD" w:rsidRDefault="003938B4" w:rsidP="00680B96">
            <w:pPr>
              <w:pStyle w:val="af7"/>
              <w:spacing w:line="360" w:lineRule="auto"/>
              <w:rPr>
                <w:sz w:val="28"/>
                <w:szCs w:val="28"/>
              </w:rPr>
            </w:pPr>
            <w:r w:rsidRPr="005128BD">
              <w:rPr>
                <w:sz w:val="28"/>
                <w:szCs w:val="28"/>
              </w:rPr>
              <w:t xml:space="preserve">4. По уровню принимаемых стратегических решений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8F8977" w14:textId="77777777" w:rsidR="003938B4" w:rsidRPr="005128BD" w:rsidRDefault="003938B4" w:rsidP="00680B96">
            <w:pPr>
              <w:pStyle w:val="af7"/>
              <w:spacing w:line="360" w:lineRule="auto"/>
              <w:rPr>
                <w:sz w:val="28"/>
                <w:szCs w:val="28"/>
              </w:rPr>
            </w:pPr>
            <w:r w:rsidRPr="005128BD">
              <w:rPr>
                <w:sz w:val="28"/>
                <w:szCs w:val="28"/>
              </w:rPr>
              <w:t>- Корпоративная</w:t>
            </w:r>
            <w:r w:rsidRPr="005128BD">
              <w:rPr>
                <w:sz w:val="28"/>
                <w:szCs w:val="28"/>
              </w:rPr>
              <w:br/>
              <w:t>- Деловая</w:t>
            </w:r>
            <w:r w:rsidRPr="005128BD">
              <w:rPr>
                <w:sz w:val="28"/>
                <w:szCs w:val="28"/>
              </w:rPr>
              <w:br/>
              <w:t xml:space="preserve">- Функциональная </w:t>
            </w:r>
          </w:p>
        </w:tc>
      </w:tr>
      <w:tr w:rsidR="003938B4" w:rsidRPr="005128BD" w14:paraId="6E2E9F6F" w14:textId="77777777" w:rsidTr="003938B4">
        <w:tc>
          <w:tcPr>
            <w:tcW w:w="0" w:type="auto"/>
            <w:tcBorders>
              <w:top w:val="single" w:sz="4" w:space="0" w:color="000000"/>
              <w:left w:val="single" w:sz="4" w:space="0" w:color="000000"/>
              <w:bottom w:val="single" w:sz="4" w:space="0" w:color="000000"/>
              <w:right w:val="single" w:sz="4" w:space="0" w:color="000000"/>
            </w:tcBorders>
            <w:vAlign w:val="center"/>
            <w:hideMark/>
          </w:tcPr>
          <w:p w14:paraId="1DE50351" w14:textId="77777777" w:rsidR="003938B4" w:rsidRPr="005128BD" w:rsidRDefault="003938B4" w:rsidP="00680B96">
            <w:pPr>
              <w:pStyle w:val="af7"/>
              <w:spacing w:line="360" w:lineRule="auto"/>
              <w:rPr>
                <w:sz w:val="28"/>
                <w:szCs w:val="28"/>
              </w:rPr>
            </w:pPr>
            <w:r w:rsidRPr="005128BD">
              <w:rPr>
                <w:sz w:val="28"/>
                <w:szCs w:val="28"/>
              </w:rPr>
              <w:t xml:space="preserve">5. По типу финансовой политики предприятия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BCFC79" w14:textId="498AAEFF" w:rsidR="003938B4" w:rsidRPr="005128BD" w:rsidRDefault="003938B4" w:rsidP="00680B96">
            <w:pPr>
              <w:pStyle w:val="af7"/>
              <w:spacing w:line="360" w:lineRule="auto"/>
              <w:rPr>
                <w:sz w:val="28"/>
                <w:szCs w:val="28"/>
              </w:rPr>
            </w:pPr>
            <w:r w:rsidRPr="005128BD">
              <w:rPr>
                <w:sz w:val="28"/>
                <w:szCs w:val="28"/>
              </w:rPr>
              <w:t xml:space="preserve">- Стратегия диверсификации </w:t>
            </w:r>
            <w:r w:rsidR="000F60C7" w:rsidRPr="005128BD">
              <w:rPr>
                <w:sz w:val="28"/>
                <w:szCs w:val="28"/>
              </w:rPr>
              <w:br/>
            </w:r>
            <w:r w:rsidRPr="005128BD">
              <w:rPr>
                <w:sz w:val="28"/>
                <w:szCs w:val="28"/>
              </w:rPr>
              <w:t>- Стратегия концентрации</w:t>
            </w:r>
            <w:r w:rsidRPr="005128BD">
              <w:rPr>
                <w:sz w:val="28"/>
                <w:szCs w:val="28"/>
              </w:rPr>
              <w:br/>
              <w:t xml:space="preserve">- Стратегия интеграции </w:t>
            </w:r>
          </w:p>
        </w:tc>
      </w:tr>
      <w:tr w:rsidR="003938B4" w:rsidRPr="005128BD" w14:paraId="4A4A9944" w14:textId="77777777" w:rsidTr="003938B4">
        <w:trPr>
          <w:trHeight w:val="1060"/>
        </w:trPr>
        <w:tc>
          <w:tcPr>
            <w:tcW w:w="0" w:type="auto"/>
            <w:tcBorders>
              <w:top w:val="single" w:sz="4" w:space="0" w:color="000000"/>
              <w:left w:val="single" w:sz="4" w:space="0" w:color="000000"/>
              <w:bottom w:val="single" w:sz="4" w:space="0" w:color="auto"/>
              <w:right w:val="single" w:sz="4" w:space="0" w:color="000000"/>
            </w:tcBorders>
            <w:vAlign w:val="center"/>
            <w:hideMark/>
          </w:tcPr>
          <w:p w14:paraId="0DA75618" w14:textId="77777777" w:rsidR="003938B4" w:rsidRPr="005128BD" w:rsidRDefault="003938B4" w:rsidP="00680B96">
            <w:pPr>
              <w:pStyle w:val="af7"/>
              <w:spacing w:line="360" w:lineRule="auto"/>
              <w:rPr>
                <w:sz w:val="28"/>
                <w:szCs w:val="28"/>
              </w:rPr>
            </w:pPr>
            <w:r w:rsidRPr="005128BD">
              <w:rPr>
                <w:sz w:val="28"/>
                <w:szCs w:val="28"/>
              </w:rPr>
              <w:t xml:space="preserve">6. По степени гибкости, приспособляемости к внешним изменениям </w:t>
            </w:r>
          </w:p>
        </w:tc>
        <w:tc>
          <w:tcPr>
            <w:tcW w:w="0" w:type="auto"/>
            <w:tcBorders>
              <w:top w:val="single" w:sz="4" w:space="0" w:color="000000"/>
              <w:left w:val="single" w:sz="4" w:space="0" w:color="000000"/>
              <w:bottom w:val="single" w:sz="4" w:space="0" w:color="auto"/>
              <w:right w:val="single" w:sz="4" w:space="0" w:color="000000"/>
            </w:tcBorders>
            <w:vAlign w:val="center"/>
            <w:hideMark/>
          </w:tcPr>
          <w:p w14:paraId="679E986E" w14:textId="513175C0" w:rsidR="003938B4" w:rsidRPr="005128BD" w:rsidRDefault="003938B4" w:rsidP="00680B96">
            <w:pPr>
              <w:pStyle w:val="af7"/>
              <w:spacing w:line="360" w:lineRule="auto"/>
              <w:rPr>
                <w:sz w:val="28"/>
                <w:szCs w:val="28"/>
              </w:rPr>
            </w:pPr>
            <w:r w:rsidRPr="005128BD">
              <w:rPr>
                <w:sz w:val="28"/>
                <w:szCs w:val="28"/>
              </w:rPr>
              <w:t xml:space="preserve">- Запланированные (направленные) </w:t>
            </w:r>
            <w:r w:rsidR="000F60C7" w:rsidRPr="005128BD">
              <w:rPr>
                <w:sz w:val="28"/>
                <w:szCs w:val="28"/>
              </w:rPr>
              <w:br/>
            </w:r>
            <w:r w:rsidRPr="005128BD">
              <w:rPr>
                <w:sz w:val="28"/>
                <w:szCs w:val="28"/>
              </w:rPr>
              <w:t>- Нереализованные</w:t>
            </w:r>
            <w:r w:rsidRPr="005128BD">
              <w:rPr>
                <w:sz w:val="28"/>
                <w:szCs w:val="28"/>
              </w:rPr>
              <w:br/>
              <w:t>- Возникающие</w:t>
            </w:r>
            <w:r w:rsidRPr="005128BD">
              <w:rPr>
                <w:sz w:val="28"/>
                <w:szCs w:val="28"/>
              </w:rPr>
              <w:br/>
              <w:t xml:space="preserve">- Реализованные </w:t>
            </w:r>
          </w:p>
        </w:tc>
      </w:tr>
      <w:tr w:rsidR="003938B4" w:rsidRPr="005128BD" w14:paraId="5BEF2CF2" w14:textId="77777777" w:rsidTr="003938B4">
        <w:trPr>
          <w:trHeight w:val="46"/>
        </w:trPr>
        <w:tc>
          <w:tcPr>
            <w:tcW w:w="0" w:type="auto"/>
            <w:tcBorders>
              <w:top w:val="single" w:sz="4" w:space="0" w:color="auto"/>
              <w:left w:val="single" w:sz="4" w:space="0" w:color="000000"/>
              <w:bottom w:val="single" w:sz="4" w:space="0" w:color="000000"/>
              <w:right w:val="single" w:sz="4" w:space="0" w:color="000000"/>
            </w:tcBorders>
            <w:vAlign w:val="center"/>
          </w:tcPr>
          <w:p w14:paraId="09061263" w14:textId="77777777" w:rsidR="003938B4" w:rsidRPr="005128BD" w:rsidRDefault="003938B4" w:rsidP="00680B96">
            <w:pPr>
              <w:pStyle w:val="af7"/>
              <w:spacing w:line="360" w:lineRule="auto"/>
              <w:rPr>
                <w:sz w:val="28"/>
                <w:szCs w:val="28"/>
              </w:rPr>
            </w:pPr>
            <w:r w:rsidRPr="005128BD">
              <w:rPr>
                <w:sz w:val="28"/>
                <w:szCs w:val="28"/>
              </w:rPr>
              <w:t xml:space="preserve">7. По функциональным областям управления </w:t>
            </w:r>
          </w:p>
          <w:p w14:paraId="56A362D3" w14:textId="77777777" w:rsidR="003938B4" w:rsidRPr="005128BD" w:rsidRDefault="003938B4" w:rsidP="00680B96">
            <w:pPr>
              <w:pStyle w:val="af7"/>
              <w:spacing w:line="360" w:lineRule="auto"/>
              <w:rPr>
                <w:sz w:val="28"/>
                <w:szCs w:val="28"/>
              </w:rPr>
            </w:pPr>
          </w:p>
        </w:tc>
        <w:tc>
          <w:tcPr>
            <w:tcW w:w="0" w:type="auto"/>
            <w:tcBorders>
              <w:top w:val="single" w:sz="4" w:space="0" w:color="auto"/>
              <w:left w:val="single" w:sz="4" w:space="0" w:color="000000"/>
              <w:bottom w:val="single" w:sz="4" w:space="0" w:color="000000"/>
              <w:right w:val="single" w:sz="4" w:space="0" w:color="000000"/>
            </w:tcBorders>
            <w:vAlign w:val="center"/>
          </w:tcPr>
          <w:p w14:paraId="55132E97" w14:textId="717F3677" w:rsidR="003938B4" w:rsidRPr="005128BD" w:rsidRDefault="003938B4" w:rsidP="00680B96">
            <w:pPr>
              <w:pStyle w:val="af7"/>
              <w:spacing w:line="360" w:lineRule="auto"/>
              <w:rPr>
                <w:sz w:val="28"/>
                <w:szCs w:val="28"/>
              </w:rPr>
            </w:pPr>
            <w:r w:rsidRPr="005128BD">
              <w:rPr>
                <w:sz w:val="28"/>
                <w:szCs w:val="28"/>
              </w:rPr>
              <w:t>- Товарно-рыночная стратегия</w:t>
            </w:r>
            <w:r w:rsidRPr="005128BD">
              <w:rPr>
                <w:sz w:val="28"/>
                <w:szCs w:val="28"/>
              </w:rPr>
              <w:br/>
              <w:t>- Ресурсно-рыночная стратегия</w:t>
            </w:r>
            <w:r w:rsidRPr="005128BD">
              <w:rPr>
                <w:sz w:val="28"/>
                <w:szCs w:val="28"/>
              </w:rPr>
              <w:br/>
              <w:t>- Интеграционная стратегия</w:t>
            </w:r>
            <w:r w:rsidRPr="005128BD">
              <w:rPr>
                <w:sz w:val="28"/>
                <w:szCs w:val="28"/>
              </w:rPr>
              <w:br/>
              <w:t xml:space="preserve">- Финансово-инвестиционная стратегия </w:t>
            </w:r>
            <w:r w:rsidR="000F60C7" w:rsidRPr="005128BD">
              <w:rPr>
                <w:sz w:val="28"/>
                <w:szCs w:val="28"/>
              </w:rPr>
              <w:br/>
            </w:r>
            <w:r w:rsidRPr="005128BD">
              <w:rPr>
                <w:sz w:val="28"/>
                <w:szCs w:val="28"/>
              </w:rPr>
              <w:t>- Социальная стратегия</w:t>
            </w:r>
            <w:r w:rsidRPr="005128BD">
              <w:rPr>
                <w:sz w:val="28"/>
                <w:szCs w:val="28"/>
              </w:rPr>
              <w:br/>
              <w:t>- Стратегия управления</w:t>
            </w:r>
            <w:r w:rsidRPr="005128BD">
              <w:rPr>
                <w:sz w:val="28"/>
                <w:szCs w:val="28"/>
              </w:rPr>
              <w:br/>
              <w:t xml:space="preserve">- Стратегия реструктуризации </w:t>
            </w:r>
          </w:p>
        </w:tc>
      </w:tr>
    </w:tbl>
    <w:p w14:paraId="3A4140C2" w14:textId="77777777" w:rsidR="003938B4" w:rsidRPr="005128BD" w:rsidRDefault="003938B4" w:rsidP="00680B96">
      <w:pPr>
        <w:pStyle w:val="Standard"/>
        <w:jc w:val="both"/>
        <w:rPr>
          <w:rFonts w:cs="Times New Roman"/>
          <w:bCs/>
          <w:iCs/>
          <w:szCs w:val="28"/>
        </w:rPr>
      </w:pPr>
    </w:p>
    <w:p w14:paraId="06F5ECC5" w14:textId="0FF4FE19" w:rsidR="00437656" w:rsidRPr="005128BD" w:rsidRDefault="00437656" w:rsidP="00680B96">
      <w:pPr>
        <w:pStyle w:val="Standard"/>
        <w:jc w:val="both"/>
        <w:rPr>
          <w:rFonts w:cs="Times New Roman"/>
          <w:bCs/>
          <w:iCs/>
          <w:szCs w:val="28"/>
        </w:rPr>
      </w:pPr>
    </w:p>
    <w:p w14:paraId="0C54B05D" w14:textId="30A20A89" w:rsidR="004E5B48" w:rsidRPr="005128BD" w:rsidRDefault="00C520E4" w:rsidP="00680B96">
      <w:pPr>
        <w:pStyle w:val="Standard"/>
        <w:ind w:firstLine="709"/>
        <w:jc w:val="both"/>
        <w:rPr>
          <w:rFonts w:cs="Times New Roman"/>
          <w:bCs/>
          <w:iCs/>
          <w:szCs w:val="28"/>
        </w:rPr>
      </w:pPr>
      <w:r w:rsidRPr="005128BD">
        <w:rPr>
          <w:rFonts w:cs="Times New Roman"/>
          <w:bCs/>
          <w:iCs/>
          <w:szCs w:val="28"/>
        </w:rPr>
        <w:lastRenderedPageBreak/>
        <w:t>На практике, применение стратегического маркетинга, как отдельного блока управления – достаточно легко интегрируется в базовые стратегии развития бизнеса, не ограничивая реализацию нескольких стратегий одновременно. Что особенно актуально для многоотраслевых компаний</w:t>
      </w:r>
      <w:r w:rsidR="00933559" w:rsidRPr="005128BD">
        <w:rPr>
          <w:rFonts w:cs="Times New Roman"/>
          <w:bCs/>
          <w:iCs/>
          <w:szCs w:val="28"/>
        </w:rPr>
        <w:t>. Выбор стратегии –</w:t>
      </w:r>
      <w:r w:rsidR="001860D3" w:rsidRPr="005128BD">
        <w:rPr>
          <w:rFonts w:cs="Times New Roman"/>
          <w:bCs/>
          <w:iCs/>
          <w:szCs w:val="28"/>
        </w:rPr>
        <w:t xml:space="preserve"> </w:t>
      </w:r>
      <w:r w:rsidR="00933559" w:rsidRPr="005128BD">
        <w:rPr>
          <w:rFonts w:cs="Times New Roman"/>
          <w:bCs/>
          <w:iCs/>
          <w:szCs w:val="28"/>
        </w:rPr>
        <w:t>сложный процесс</w:t>
      </w:r>
      <w:r w:rsidR="005E19DF" w:rsidRPr="005128BD">
        <w:rPr>
          <w:rFonts w:cs="Times New Roman"/>
          <w:bCs/>
          <w:iCs/>
          <w:szCs w:val="28"/>
        </w:rPr>
        <w:t xml:space="preserve">, </w:t>
      </w:r>
      <w:r w:rsidR="000225FF" w:rsidRPr="005128BD">
        <w:rPr>
          <w:rFonts w:cs="Times New Roman"/>
          <w:bCs/>
          <w:iCs/>
          <w:szCs w:val="28"/>
        </w:rPr>
        <w:t xml:space="preserve">который </w:t>
      </w:r>
      <w:r w:rsidR="002B6571" w:rsidRPr="005128BD">
        <w:rPr>
          <w:rFonts w:cs="Times New Roman"/>
          <w:bCs/>
          <w:iCs/>
          <w:szCs w:val="28"/>
        </w:rPr>
        <w:t xml:space="preserve">может быть реализован через </w:t>
      </w:r>
      <w:r w:rsidR="000C4899" w:rsidRPr="005128BD">
        <w:rPr>
          <w:rFonts w:cs="Times New Roman"/>
          <w:bCs/>
          <w:iCs/>
          <w:szCs w:val="28"/>
        </w:rPr>
        <w:t xml:space="preserve">поочередную проработку </w:t>
      </w:r>
      <w:r w:rsidR="00D365E5" w:rsidRPr="005128BD">
        <w:rPr>
          <w:rFonts w:cs="Times New Roman"/>
          <w:bCs/>
          <w:iCs/>
          <w:szCs w:val="28"/>
        </w:rPr>
        <w:t xml:space="preserve">концепта по </w:t>
      </w:r>
      <w:r w:rsidR="002B6571" w:rsidRPr="005128BD">
        <w:rPr>
          <w:rFonts w:cs="Times New Roman"/>
          <w:bCs/>
          <w:iCs/>
          <w:szCs w:val="28"/>
        </w:rPr>
        <w:t>следующ</w:t>
      </w:r>
      <w:r w:rsidR="00D365E5" w:rsidRPr="005128BD">
        <w:rPr>
          <w:rFonts w:cs="Times New Roman"/>
          <w:bCs/>
          <w:iCs/>
          <w:szCs w:val="28"/>
        </w:rPr>
        <w:t>ему</w:t>
      </w:r>
      <w:r w:rsidR="004E4520" w:rsidRPr="005128BD">
        <w:rPr>
          <w:rFonts w:cs="Times New Roman"/>
          <w:bCs/>
          <w:iCs/>
          <w:szCs w:val="28"/>
        </w:rPr>
        <w:t xml:space="preserve"> алгоритм</w:t>
      </w:r>
      <w:r w:rsidR="00D365E5" w:rsidRPr="005128BD">
        <w:rPr>
          <w:rFonts w:cs="Times New Roman"/>
          <w:bCs/>
          <w:iCs/>
          <w:szCs w:val="28"/>
        </w:rPr>
        <w:t>у</w:t>
      </w:r>
      <w:r w:rsidR="004E4520" w:rsidRPr="005128BD">
        <w:rPr>
          <w:rFonts w:cs="Times New Roman"/>
          <w:bCs/>
          <w:iCs/>
          <w:szCs w:val="28"/>
        </w:rPr>
        <w:t xml:space="preserve"> в стратегическом управлении: </w:t>
      </w:r>
      <w:r w:rsidR="00ED2FDB" w:rsidRPr="005128BD">
        <w:rPr>
          <w:rFonts w:cs="Times New Roman"/>
          <w:bCs/>
          <w:iCs/>
          <w:szCs w:val="28"/>
        </w:rPr>
        <w:t xml:space="preserve">Стратегия продуктового маркетинга </w:t>
      </w:r>
      <w:r w:rsidR="000C4899" w:rsidRPr="005128BD">
        <w:rPr>
          <w:rFonts w:cs="Times New Roman"/>
          <w:bCs/>
          <w:iCs/>
          <w:szCs w:val="28"/>
        </w:rPr>
        <w:sym w:font="Symbol" w:char="F0AE"/>
      </w:r>
      <w:r w:rsidR="000C4899" w:rsidRPr="005128BD">
        <w:rPr>
          <w:rFonts w:cs="Times New Roman"/>
          <w:bCs/>
          <w:iCs/>
          <w:szCs w:val="28"/>
        </w:rPr>
        <w:t xml:space="preserve"> Стратегия внутреннего маркетинга</w:t>
      </w:r>
      <w:r w:rsidR="000C4899" w:rsidRPr="005128BD">
        <w:rPr>
          <w:rFonts w:cs="Times New Roman"/>
          <w:bCs/>
          <w:iCs/>
          <w:szCs w:val="28"/>
          <w:vertAlign w:val="subscript"/>
        </w:rPr>
        <w:t xml:space="preserve"> </w:t>
      </w:r>
      <w:r w:rsidR="000C4899" w:rsidRPr="005128BD">
        <w:rPr>
          <w:rFonts w:cs="Times New Roman"/>
          <w:bCs/>
          <w:iCs/>
          <w:szCs w:val="28"/>
        </w:rPr>
        <w:sym w:font="Symbol" w:char="F0AE"/>
      </w:r>
      <w:r w:rsidR="000C4899" w:rsidRPr="005128BD">
        <w:rPr>
          <w:rFonts w:cs="Times New Roman"/>
          <w:bCs/>
          <w:iCs/>
          <w:szCs w:val="28"/>
        </w:rPr>
        <w:t xml:space="preserve"> </w:t>
      </w:r>
      <w:r w:rsidR="00D365E5" w:rsidRPr="005128BD">
        <w:rPr>
          <w:rFonts w:cs="Times New Roman"/>
          <w:bCs/>
          <w:iCs/>
          <w:szCs w:val="28"/>
        </w:rPr>
        <w:t xml:space="preserve">Стратегия </w:t>
      </w:r>
      <w:r w:rsidR="00F95918" w:rsidRPr="005128BD">
        <w:rPr>
          <w:rFonts w:cs="Times New Roman"/>
          <w:bCs/>
          <w:iCs/>
          <w:szCs w:val="28"/>
        </w:rPr>
        <w:t xml:space="preserve">интернет маркетинга </w:t>
      </w:r>
      <w:r w:rsidR="00F95918" w:rsidRPr="005128BD">
        <w:rPr>
          <w:rFonts w:cs="Times New Roman"/>
          <w:bCs/>
          <w:iCs/>
          <w:szCs w:val="28"/>
        </w:rPr>
        <w:sym w:font="Symbol" w:char="F0AE"/>
      </w:r>
      <w:r w:rsidR="00F95918" w:rsidRPr="005128BD">
        <w:rPr>
          <w:rFonts w:cs="Times New Roman"/>
          <w:bCs/>
          <w:iCs/>
          <w:szCs w:val="28"/>
        </w:rPr>
        <w:t xml:space="preserve"> Стратегия маркетинга цен и скидок </w:t>
      </w:r>
      <w:r w:rsidR="00F95918" w:rsidRPr="005128BD">
        <w:rPr>
          <w:rFonts w:cs="Times New Roman"/>
          <w:bCs/>
          <w:iCs/>
          <w:szCs w:val="28"/>
        </w:rPr>
        <w:sym w:font="Symbol" w:char="F0AE"/>
      </w:r>
      <w:r w:rsidR="00F95918" w:rsidRPr="005128BD">
        <w:rPr>
          <w:rFonts w:cs="Times New Roman"/>
          <w:bCs/>
          <w:iCs/>
          <w:szCs w:val="28"/>
        </w:rPr>
        <w:t xml:space="preserve"> Стратегия </w:t>
      </w:r>
      <w:r w:rsidR="00372684" w:rsidRPr="005128BD">
        <w:rPr>
          <w:rFonts w:cs="Times New Roman"/>
          <w:bCs/>
          <w:iCs/>
          <w:szCs w:val="28"/>
        </w:rPr>
        <w:t xml:space="preserve">маркетинга продвижения </w:t>
      </w:r>
      <w:r w:rsidR="00372684" w:rsidRPr="005128BD">
        <w:rPr>
          <w:rFonts w:cs="Times New Roman"/>
          <w:bCs/>
          <w:iCs/>
          <w:szCs w:val="28"/>
        </w:rPr>
        <w:sym w:font="Symbol" w:char="F0AE"/>
      </w:r>
      <w:r w:rsidR="00372684" w:rsidRPr="005128BD">
        <w:rPr>
          <w:rFonts w:cs="Times New Roman"/>
          <w:bCs/>
          <w:iCs/>
          <w:szCs w:val="28"/>
        </w:rPr>
        <w:t xml:space="preserve"> Стратегия маркетинга удержания </w:t>
      </w:r>
      <w:r w:rsidR="00372684" w:rsidRPr="005128BD">
        <w:rPr>
          <w:rFonts w:cs="Times New Roman"/>
          <w:bCs/>
          <w:iCs/>
          <w:szCs w:val="28"/>
        </w:rPr>
        <w:sym w:font="Symbol" w:char="F0AE"/>
      </w:r>
      <w:r w:rsidR="00372684" w:rsidRPr="005128BD">
        <w:rPr>
          <w:rFonts w:cs="Times New Roman"/>
          <w:bCs/>
          <w:iCs/>
          <w:szCs w:val="28"/>
        </w:rPr>
        <w:t xml:space="preserve"> </w:t>
      </w:r>
      <w:r w:rsidR="002F6EB4" w:rsidRPr="005128BD">
        <w:rPr>
          <w:rFonts w:cs="Times New Roman"/>
          <w:bCs/>
          <w:iCs/>
          <w:szCs w:val="28"/>
        </w:rPr>
        <w:t xml:space="preserve">Стратегия инновационного маркетинга </w:t>
      </w:r>
      <w:r w:rsidR="002F6EB4" w:rsidRPr="005128BD">
        <w:rPr>
          <w:rFonts w:cs="Times New Roman"/>
          <w:bCs/>
          <w:iCs/>
          <w:szCs w:val="28"/>
        </w:rPr>
        <w:sym w:font="Symbol" w:char="F0AE"/>
      </w:r>
      <w:r w:rsidR="002F6EB4" w:rsidRPr="005128BD">
        <w:rPr>
          <w:rFonts w:cs="Times New Roman"/>
          <w:bCs/>
          <w:iCs/>
          <w:szCs w:val="28"/>
        </w:rPr>
        <w:t xml:space="preserve"> Стратегия аналитического маркетинга </w:t>
      </w:r>
      <w:r w:rsidR="002F6EB4" w:rsidRPr="005128BD">
        <w:rPr>
          <w:rFonts w:cs="Times New Roman"/>
          <w:bCs/>
          <w:iCs/>
          <w:szCs w:val="28"/>
        </w:rPr>
        <w:sym w:font="Symbol" w:char="F0AE"/>
      </w:r>
      <w:r w:rsidR="002F6EB4" w:rsidRPr="005128BD">
        <w:rPr>
          <w:rFonts w:cs="Times New Roman"/>
          <w:bCs/>
          <w:iCs/>
          <w:szCs w:val="28"/>
        </w:rPr>
        <w:t xml:space="preserve"> Стратегия маркетинга продаж </w:t>
      </w:r>
      <w:r w:rsidR="002F6EB4" w:rsidRPr="005128BD">
        <w:rPr>
          <w:rFonts w:cs="Times New Roman"/>
          <w:bCs/>
          <w:iCs/>
          <w:szCs w:val="28"/>
        </w:rPr>
        <w:sym w:font="Symbol" w:char="F0AE"/>
      </w:r>
      <w:r w:rsidR="002F6EB4" w:rsidRPr="005128BD">
        <w:rPr>
          <w:rFonts w:cs="Times New Roman"/>
          <w:bCs/>
          <w:iCs/>
          <w:szCs w:val="28"/>
        </w:rPr>
        <w:t xml:space="preserve"> Стратегия маркетинга каналов продаж </w:t>
      </w:r>
      <w:r w:rsidR="002F6EB4" w:rsidRPr="005128BD">
        <w:rPr>
          <w:rFonts w:cs="Times New Roman"/>
          <w:bCs/>
          <w:iCs/>
          <w:szCs w:val="28"/>
        </w:rPr>
        <w:sym w:font="Symbol" w:char="F0AE"/>
      </w:r>
      <w:r w:rsidR="002F6EB4" w:rsidRPr="005128BD">
        <w:rPr>
          <w:rFonts w:cs="Times New Roman"/>
          <w:bCs/>
          <w:iCs/>
          <w:szCs w:val="28"/>
        </w:rPr>
        <w:t xml:space="preserve"> Стратегия </w:t>
      </w:r>
      <w:r w:rsidR="00B23F1C" w:rsidRPr="005128BD">
        <w:rPr>
          <w:rFonts w:cs="Times New Roman"/>
          <w:bCs/>
          <w:iCs/>
          <w:szCs w:val="28"/>
        </w:rPr>
        <w:t xml:space="preserve">маркетинга закупок </w:t>
      </w:r>
      <w:r w:rsidR="00B23F1C" w:rsidRPr="005128BD">
        <w:rPr>
          <w:rFonts w:cs="Times New Roman"/>
          <w:bCs/>
          <w:iCs/>
          <w:szCs w:val="28"/>
        </w:rPr>
        <w:sym w:font="Symbol" w:char="F0AE"/>
      </w:r>
      <w:r w:rsidR="00B23F1C" w:rsidRPr="005128BD">
        <w:rPr>
          <w:rFonts w:cs="Times New Roman"/>
          <w:bCs/>
          <w:iCs/>
          <w:szCs w:val="28"/>
        </w:rPr>
        <w:t xml:space="preserve"> Стратегия стратегического маркетинга. </w:t>
      </w:r>
    </w:p>
    <w:p w14:paraId="380B1491" w14:textId="1A9D5BC3" w:rsidR="002A7F43" w:rsidRPr="005128BD" w:rsidRDefault="00FE12E1" w:rsidP="00680B96">
      <w:pPr>
        <w:pStyle w:val="Textbody"/>
        <w:ind w:firstLine="709"/>
        <w:jc w:val="both"/>
        <w:rPr>
          <w:rFonts w:cs="Times New Roman"/>
          <w:bCs/>
          <w:iCs/>
          <w:szCs w:val="28"/>
        </w:rPr>
      </w:pPr>
      <w:r w:rsidRPr="005128BD">
        <w:rPr>
          <w:rFonts w:cs="Times New Roman"/>
          <w:bCs/>
          <w:iCs/>
          <w:szCs w:val="28"/>
        </w:rPr>
        <w:t xml:space="preserve">Стоит уделить внимание </w:t>
      </w:r>
      <w:r w:rsidR="004A1795" w:rsidRPr="005128BD">
        <w:rPr>
          <w:rFonts w:cs="Times New Roman"/>
          <w:bCs/>
          <w:iCs/>
          <w:szCs w:val="28"/>
        </w:rPr>
        <w:t>«с</w:t>
      </w:r>
      <w:r w:rsidRPr="005128BD">
        <w:rPr>
          <w:rFonts w:cs="Times New Roman"/>
          <w:bCs/>
          <w:iCs/>
          <w:szCs w:val="28"/>
        </w:rPr>
        <w:t>тратеги</w:t>
      </w:r>
      <w:r w:rsidR="004A1795" w:rsidRPr="005128BD">
        <w:rPr>
          <w:rFonts w:cs="Times New Roman"/>
          <w:bCs/>
          <w:iCs/>
          <w:szCs w:val="28"/>
        </w:rPr>
        <w:t>и</w:t>
      </w:r>
      <w:r w:rsidRPr="005128BD">
        <w:rPr>
          <w:rFonts w:cs="Times New Roman"/>
          <w:bCs/>
          <w:iCs/>
          <w:szCs w:val="28"/>
        </w:rPr>
        <w:t xml:space="preserve"> стратегического маркетинга</w:t>
      </w:r>
      <w:r w:rsidR="004A1795" w:rsidRPr="005128BD">
        <w:rPr>
          <w:rFonts w:cs="Times New Roman"/>
          <w:bCs/>
          <w:iCs/>
          <w:szCs w:val="28"/>
        </w:rPr>
        <w:t xml:space="preserve">», это </w:t>
      </w:r>
      <w:r w:rsidR="009F354C" w:rsidRPr="005128BD">
        <w:rPr>
          <w:rFonts w:cs="Times New Roman"/>
          <w:bCs/>
          <w:iCs/>
          <w:szCs w:val="28"/>
        </w:rPr>
        <w:t>сложившееся концептуальное решение,</w:t>
      </w:r>
      <w:r w:rsidR="00E7605B" w:rsidRPr="005128BD">
        <w:rPr>
          <w:rFonts w:cs="Times New Roman"/>
          <w:bCs/>
          <w:iCs/>
          <w:szCs w:val="28"/>
        </w:rPr>
        <w:t xml:space="preserve"> применяе</w:t>
      </w:r>
      <w:r w:rsidR="001666A4" w:rsidRPr="005128BD">
        <w:rPr>
          <w:rFonts w:cs="Times New Roman"/>
          <w:bCs/>
          <w:iCs/>
          <w:szCs w:val="28"/>
        </w:rPr>
        <w:t xml:space="preserve">мое для определения </w:t>
      </w:r>
      <w:r w:rsidR="005F3806" w:rsidRPr="005128BD">
        <w:rPr>
          <w:rFonts w:cs="Times New Roman"/>
          <w:bCs/>
          <w:iCs/>
          <w:szCs w:val="28"/>
        </w:rPr>
        <w:t xml:space="preserve">общей стратегии предприятия, </w:t>
      </w:r>
      <w:r w:rsidR="00FD00D1" w:rsidRPr="005128BD">
        <w:rPr>
          <w:rFonts w:cs="Times New Roman"/>
          <w:bCs/>
          <w:iCs/>
          <w:szCs w:val="28"/>
        </w:rPr>
        <w:t>придерживаясь</w:t>
      </w:r>
      <w:r w:rsidR="00772E58" w:rsidRPr="005128BD">
        <w:rPr>
          <w:rFonts w:cs="Times New Roman"/>
          <w:bCs/>
          <w:iCs/>
          <w:szCs w:val="28"/>
        </w:rPr>
        <w:t xml:space="preserve"> и не</w:t>
      </w:r>
      <w:r w:rsidR="000C0DD7" w:rsidRPr="005128BD">
        <w:rPr>
          <w:rFonts w:cs="Times New Roman"/>
          <w:bCs/>
          <w:iCs/>
          <w:szCs w:val="28"/>
        </w:rPr>
        <w:t xml:space="preserve"> </w:t>
      </w:r>
      <w:r w:rsidR="00772E58" w:rsidRPr="005128BD">
        <w:rPr>
          <w:rFonts w:cs="Times New Roman"/>
          <w:bCs/>
          <w:iCs/>
          <w:szCs w:val="28"/>
        </w:rPr>
        <w:t>выходя за рамки</w:t>
      </w:r>
      <w:r w:rsidR="00FD00D1" w:rsidRPr="005128BD">
        <w:rPr>
          <w:rFonts w:cs="Times New Roman"/>
          <w:bCs/>
          <w:iCs/>
          <w:szCs w:val="28"/>
        </w:rPr>
        <w:t xml:space="preserve"> которой </w:t>
      </w:r>
      <w:r w:rsidR="00CB6098" w:rsidRPr="005128BD">
        <w:rPr>
          <w:rFonts w:cs="Times New Roman"/>
          <w:bCs/>
          <w:iCs/>
          <w:szCs w:val="28"/>
        </w:rPr>
        <w:t>осуществляется определение стратегии по остальным ключевым направлениям.</w:t>
      </w:r>
      <w:r w:rsidR="006C1E05" w:rsidRPr="005128BD">
        <w:rPr>
          <w:rFonts w:cs="Times New Roman"/>
          <w:bCs/>
          <w:iCs/>
          <w:szCs w:val="28"/>
        </w:rPr>
        <w:t xml:space="preserve"> Иными словами, с</w:t>
      </w:r>
      <w:r w:rsidR="002A7F43" w:rsidRPr="005128BD">
        <w:rPr>
          <w:rFonts w:cs="Times New Roman"/>
          <w:szCs w:val="28"/>
          <w:lang w:eastAsia="ru-RU"/>
        </w:rPr>
        <w:t>тратегия стратегического маркетинга</w:t>
      </w:r>
      <w:r w:rsidR="006C1E05" w:rsidRPr="005128BD">
        <w:rPr>
          <w:rFonts w:cs="Times New Roman"/>
          <w:szCs w:val="28"/>
          <w:lang w:eastAsia="ru-RU"/>
        </w:rPr>
        <w:t xml:space="preserve"> –</w:t>
      </w:r>
      <w:r w:rsidR="002A7F43" w:rsidRPr="005128BD">
        <w:rPr>
          <w:rFonts w:cs="Times New Roman"/>
          <w:szCs w:val="28"/>
          <w:lang w:eastAsia="ru-RU"/>
        </w:rPr>
        <w:t xml:space="preserve"> долгосрочный план действий в рамках разработки комплекса долгосрочных маркетинговых решений общего направления.</w:t>
      </w:r>
    </w:p>
    <w:p w14:paraId="2AC745FF" w14:textId="39D520E1" w:rsidR="006350B1" w:rsidRPr="005128BD" w:rsidRDefault="006350B1" w:rsidP="00680B96">
      <w:pPr>
        <w:pStyle w:val="Textbody"/>
        <w:ind w:firstLine="709"/>
        <w:jc w:val="both"/>
        <w:rPr>
          <w:rFonts w:cs="Times New Roman"/>
          <w:szCs w:val="28"/>
          <w:lang w:eastAsia="ru-RU"/>
        </w:rPr>
      </w:pPr>
    </w:p>
    <w:p w14:paraId="13A8EA8C" w14:textId="3F19523A" w:rsidR="001C4FD5" w:rsidRPr="005128BD" w:rsidRDefault="006350B1" w:rsidP="00680B96">
      <w:pPr>
        <w:pStyle w:val="Textbody"/>
        <w:ind w:firstLine="709"/>
        <w:jc w:val="both"/>
        <w:rPr>
          <w:rFonts w:cs="Times New Roman"/>
          <w:szCs w:val="28"/>
          <w:lang w:eastAsia="ru-RU"/>
        </w:rPr>
      </w:pPr>
      <w:r w:rsidRPr="005128BD">
        <w:rPr>
          <w:rFonts w:cs="Times New Roman"/>
          <w:szCs w:val="28"/>
          <w:lang w:eastAsia="ru-RU"/>
        </w:rPr>
        <w:t>Задача стратегического маркетинга – ориентация всей компании н</w:t>
      </w:r>
      <w:r w:rsidR="002F5C49" w:rsidRPr="005128BD">
        <w:rPr>
          <w:rFonts w:cs="Times New Roman"/>
          <w:szCs w:val="28"/>
          <w:lang w:eastAsia="ru-RU"/>
        </w:rPr>
        <w:t xml:space="preserve">а работу в </w:t>
      </w:r>
      <w:r w:rsidR="002A673E" w:rsidRPr="005128BD">
        <w:rPr>
          <w:rFonts w:cs="Times New Roman"/>
          <w:szCs w:val="28"/>
          <w:lang w:eastAsia="ru-RU"/>
        </w:rPr>
        <w:t>соответствии</w:t>
      </w:r>
      <w:r w:rsidR="002F5C49" w:rsidRPr="005128BD">
        <w:rPr>
          <w:rFonts w:cs="Times New Roman"/>
          <w:szCs w:val="28"/>
          <w:lang w:eastAsia="ru-RU"/>
        </w:rPr>
        <w:t xml:space="preserve"> </w:t>
      </w:r>
      <w:r w:rsidR="007F28BA" w:rsidRPr="005128BD">
        <w:rPr>
          <w:rFonts w:cs="Times New Roman"/>
          <w:szCs w:val="28"/>
          <w:lang w:eastAsia="ru-RU"/>
        </w:rPr>
        <w:t xml:space="preserve">с </w:t>
      </w:r>
      <w:r w:rsidR="002F5C49" w:rsidRPr="005128BD">
        <w:rPr>
          <w:rFonts w:cs="Times New Roman"/>
          <w:szCs w:val="28"/>
          <w:lang w:eastAsia="ru-RU"/>
        </w:rPr>
        <w:t>интере</w:t>
      </w:r>
      <w:r w:rsidR="007F28BA" w:rsidRPr="005128BD">
        <w:rPr>
          <w:rFonts w:cs="Times New Roman"/>
          <w:szCs w:val="28"/>
          <w:lang w:eastAsia="ru-RU"/>
        </w:rPr>
        <w:t xml:space="preserve">сами потребителей. </w:t>
      </w:r>
      <w:r w:rsidR="005F047E" w:rsidRPr="005128BD">
        <w:rPr>
          <w:rFonts w:cs="Times New Roman"/>
          <w:szCs w:val="28"/>
          <w:lang w:eastAsia="ru-RU"/>
        </w:rPr>
        <w:t xml:space="preserve">Чтобы компания производила </w:t>
      </w:r>
      <w:r w:rsidR="00DA4764" w:rsidRPr="005128BD">
        <w:rPr>
          <w:rFonts w:cs="Times New Roman"/>
          <w:szCs w:val="28"/>
          <w:lang w:eastAsia="ru-RU"/>
        </w:rPr>
        <w:t>тот продукт, который нужен потребителю, именно с теми свойствами и функциями</w:t>
      </w:r>
      <w:r w:rsidR="00A02BAF" w:rsidRPr="005128BD">
        <w:rPr>
          <w:rFonts w:cs="Times New Roman"/>
          <w:szCs w:val="28"/>
          <w:lang w:eastAsia="ru-RU"/>
        </w:rPr>
        <w:t xml:space="preserve"> используя концептуальное долгосрочное видение</w:t>
      </w:r>
      <w:r w:rsidR="003D363B" w:rsidRPr="005128BD">
        <w:rPr>
          <w:rFonts w:cs="Times New Roman"/>
          <w:szCs w:val="28"/>
          <w:lang w:eastAsia="ru-RU"/>
        </w:rPr>
        <w:t xml:space="preserve"> работы компании вцелом</w:t>
      </w:r>
      <w:r w:rsidR="00A02BAF" w:rsidRPr="005128BD">
        <w:rPr>
          <w:rFonts w:cs="Times New Roman"/>
          <w:szCs w:val="28"/>
          <w:lang w:eastAsia="ru-RU"/>
        </w:rPr>
        <w:t>.</w:t>
      </w:r>
      <w:r w:rsidR="002A673E" w:rsidRPr="005128BD">
        <w:rPr>
          <w:rFonts w:cs="Times New Roman"/>
          <w:szCs w:val="28"/>
          <w:lang w:eastAsia="ru-RU"/>
        </w:rPr>
        <w:t xml:space="preserve"> </w:t>
      </w:r>
      <w:r w:rsidR="00450083" w:rsidRPr="005128BD">
        <w:rPr>
          <w:rFonts w:cs="Times New Roman"/>
          <w:szCs w:val="28"/>
          <w:lang w:eastAsia="ru-RU"/>
        </w:rPr>
        <w:t xml:space="preserve">Чтобы в компании работали специалисты, обеспечивающие бесперебойную работу компании и её постоянное развитие. </w:t>
      </w:r>
      <w:r w:rsidR="00DB1222" w:rsidRPr="005128BD">
        <w:rPr>
          <w:rFonts w:cs="Times New Roman"/>
          <w:szCs w:val="28"/>
          <w:lang w:eastAsia="ru-RU"/>
        </w:rPr>
        <w:t xml:space="preserve">Чтобы компания </w:t>
      </w:r>
      <w:r w:rsidR="00A12869" w:rsidRPr="005128BD">
        <w:rPr>
          <w:rFonts w:cs="Times New Roman"/>
          <w:szCs w:val="28"/>
          <w:lang w:eastAsia="ru-RU"/>
        </w:rPr>
        <w:t xml:space="preserve">присутствовала не только </w:t>
      </w:r>
      <w:r w:rsidR="00827971" w:rsidRPr="005128BD">
        <w:rPr>
          <w:rFonts w:cs="Times New Roman"/>
          <w:szCs w:val="28"/>
          <w:lang w:eastAsia="ru-RU"/>
        </w:rPr>
        <w:t xml:space="preserve">в офлайн пространстве, но и онлайн. </w:t>
      </w:r>
      <w:r w:rsidR="00A12869" w:rsidRPr="005128BD">
        <w:rPr>
          <w:rFonts w:cs="Times New Roman"/>
          <w:szCs w:val="28"/>
          <w:lang w:eastAsia="ru-RU"/>
        </w:rPr>
        <w:t xml:space="preserve"> </w:t>
      </w:r>
      <w:r w:rsidR="007B1CCC" w:rsidRPr="005128BD">
        <w:rPr>
          <w:rFonts w:cs="Times New Roman"/>
          <w:szCs w:val="28"/>
          <w:lang w:eastAsia="ru-RU"/>
        </w:rPr>
        <w:t xml:space="preserve">Чтобы продукт продавался по той стоимости, которую готов заплатить </w:t>
      </w:r>
      <w:r w:rsidR="007B1CCC" w:rsidRPr="005128BD">
        <w:rPr>
          <w:rFonts w:cs="Times New Roman"/>
          <w:szCs w:val="28"/>
          <w:lang w:eastAsia="ru-RU"/>
        </w:rPr>
        <w:lastRenderedPageBreak/>
        <w:t>потребитель.</w:t>
      </w:r>
      <w:r w:rsidR="00B5046D" w:rsidRPr="005128BD">
        <w:rPr>
          <w:rFonts w:cs="Times New Roman"/>
          <w:szCs w:val="28"/>
          <w:lang w:eastAsia="ru-RU"/>
        </w:rPr>
        <w:t xml:space="preserve"> </w:t>
      </w:r>
      <w:r w:rsidR="00866247" w:rsidRPr="005128BD">
        <w:rPr>
          <w:rFonts w:cs="Times New Roman"/>
          <w:szCs w:val="28"/>
          <w:lang w:eastAsia="ru-RU"/>
        </w:rPr>
        <w:t xml:space="preserve">Чтобы </w:t>
      </w:r>
      <w:r w:rsidR="00895516" w:rsidRPr="005128BD">
        <w:rPr>
          <w:rFonts w:cs="Times New Roman"/>
          <w:szCs w:val="28"/>
          <w:lang w:eastAsia="ru-RU"/>
        </w:rPr>
        <w:t xml:space="preserve">напоминание о продукте доходило </w:t>
      </w:r>
      <w:r w:rsidR="00EF2E82" w:rsidRPr="005128BD">
        <w:rPr>
          <w:rFonts w:cs="Times New Roman"/>
          <w:szCs w:val="28"/>
          <w:lang w:eastAsia="ru-RU"/>
        </w:rPr>
        <w:t>ЦА вовремя</w:t>
      </w:r>
      <w:r w:rsidR="001A212A" w:rsidRPr="005128BD">
        <w:rPr>
          <w:rFonts w:cs="Times New Roman"/>
          <w:szCs w:val="28"/>
          <w:lang w:eastAsia="ru-RU"/>
        </w:rPr>
        <w:t xml:space="preserve"> и стимулировало </w:t>
      </w:r>
      <w:r w:rsidR="00880F7D" w:rsidRPr="005128BD">
        <w:rPr>
          <w:rFonts w:cs="Times New Roman"/>
          <w:szCs w:val="28"/>
          <w:lang w:eastAsia="ru-RU"/>
        </w:rPr>
        <w:t xml:space="preserve">к </w:t>
      </w:r>
      <w:r w:rsidR="0048007E" w:rsidRPr="005128BD">
        <w:rPr>
          <w:rFonts w:cs="Times New Roman"/>
          <w:szCs w:val="28"/>
          <w:lang w:eastAsia="ru-RU"/>
        </w:rPr>
        <w:t xml:space="preserve">тому, чтобы покупатель </w:t>
      </w:r>
      <w:r w:rsidR="00674D2A" w:rsidRPr="005128BD">
        <w:rPr>
          <w:rFonts w:cs="Times New Roman"/>
          <w:szCs w:val="28"/>
          <w:lang w:eastAsia="ru-RU"/>
        </w:rPr>
        <w:t>по</w:t>
      </w:r>
      <w:r w:rsidR="0048007E" w:rsidRPr="005128BD">
        <w:rPr>
          <w:rFonts w:cs="Times New Roman"/>
          <w:szCs w:val="28"/>
          <w:lang w:eastAsia="ru-RU"/>
        </w:rPr>
        <w:t>куп</w:t>
      </w:r>
      <w:r w:rsidR="00674D2A" w:rsidRPr="005128BD">
        <w:rPr>
          <w:rFonts w:cs="Times New Roman"/>
          <w:szCs w:val="28"/>
          <w:lang w:eastAsia="ru-RU"/>
        </w:rPr>
        <w:t>а</w:t>
      </w:r>
      <w:r w:rsidR="0048007E" w:rsidRPr="005128BD">
        <w:rPr>
          <w:rFonts w:cs="Times New Roman"/>
          <w:szCs w:val="28"/>
          <w:lang w:eastAsia="ru-RU"/>
        </w:rPr>
        <w:t xml:space="preserve">л </w:t>
      </w:r>
      <w:r w:rsidR="00674D2A" w:rsidRPr="005128BD">
        <w:rPr>
          <w:rFonts w:cs="Times New Roman"/>
          <w:szCs w:val="28"/>
          <w:lang w:eastAsia="ru-RU"/>
        </w:rPr>
        <w:t>больше, быстрее, дороже и чаще.</w:t>
      </w:r>
      <w:r w:rsidR="00257C84" w:rsidRPr="005128BD">
        <w:rPr>
          <w:rFonts w:cs="Times New Roman"/>
          <w:szCs w:val="28"/>
          <w:lang w:eastAsia="ru-RU"/>
        </w:rPr>
        <w:t xml:space="preserve"> Что</w:t>
      </w:r>
      <w:r w:rsidR="000C6C58" w:rsidRPr="005128BD">
        <w:rPr>
          <w:rFonts w:cs="Times New Roman"/>
          <w:szCs w:val="28"/>
          <w:lang w:eastAsia="ru-RU"/>
        </w:rPr>
        <w:t xml:space="preserve">бы компания </w:t>
      </w:r>
      <w:r w:rsidR="00B540B5" w:rsidRPr="005128BD">
        <w:rPr>
          <w:rFonts w:cs="Times New Roman"/>
          <w:szCs w:val="28"/>
          <w:lang w:eastAsia="ru-RU"/>
        </w:rPr>
        <w:t>не только привлекала новых</w:t>
      </w:r>
      <w:r w:rsidR="00B96BB7" w:rsidRPr="005128BD">
        <w:rPr>
          <w:rFonts w:cs="Times New Roman"/>
          <w:szCs w:val="28"/>
          <w:lang w:eastAsia="ru-RU"/>
        </w:rPr>
        <w:t>, но и работала с текущ</w:t>
      </w:r>
      <w:r w:rsidR="00001472" w:rsidRPr="005128BD">
        <w:rPr>
          <w:rFonts w:cs="Times New Roman"/>
          <w:szCs w:val="28"/>
          <w:lang w:eastAsia="ru-RU"/>
        </w:rPr>
        <w:t xml:space="preserve">ими и ушедшими клиентами. </w:t>
      </w:r>
      <w:r w:rsidR="002B3CA8" w:rsidRPr="005128BD">
        <w:rPr>
          <w:rFonts w:cs="Times New Roman"/>
          <w:szCs w:val="28"/>
          <w:lang w:eastAsia="ru-RU"/>
        </w:rPr>
        <w:t xml:space="preserve">Чтобы </w:t>
      </w:r>
      <w:r w:rsidR="00E538BA" w:rsidRPr="005128BD">
        <w:rPr>
          <w:rFonts w:cs="Times New Roman"/>
          <w:szCs w:val="28"/>
          <w:lang w:eastAsia="ru-RU"/>
        </w:rPr>
        <w:t xml:space="preserve">в компании </w:t>
      </w:r>
      <w:r w:rsidR="00E56A6A" w:rsidRPr="005128BD">
        <w:rPr>
          <w:rFonts w:cs="Times New Roman"/>
          <w:szCs w:val="28"/>
          <w:lang w:eastAsia="ru-RU"/>
        </w:rPr>
        <w:t>разрабатыва</w:t>
      </w:r>
      <w:r w:rsidR="00701575" w:rsidRPr="005128BD">
        <w:rPr>
          <w:rFonts w:cs="Times New Roman"/>
          <w:szCs w:val="28"/>
          <w:lang w:eastAsia="ru-RU"/>
        </w:rPr>
        <w:t>лись и внедрялись</w:t>
      </w:r>
      <w:r w:rsidR="00E538BA" w:rsidRPr="005128BD">
        <w:rPr>
          <w:rFonts w:cs="Times New Roman"/>
          <w:szCs w:val="28"/>
          <w:lang w:eastAsia="ru-RU"/>
        </w:rPr>
        <w:t xml:space="preserve"> </w:t>
      </w:r>
      <w:r w:rsidR="00D87515" w:rsidRPr="005128BD">
        <w:rPr>
          <w:rFonts w:cs="Times New Roman"/>
          <w:szCs w:val="28"/>
          <w:lang w:eastAsia="ru-RU"/>
        </w:rPr>
        <w:t>нововведени</w:t>
      </w:r>
      <w:r w:rsidR="00701575" w:rsidRPr="005128BD">
        <w:rPr>
          <w:rFonts w:cs="Times New Roman"/>
          <w:szCs w:val="28"/>
          <w:lang w:eastAsia="ru-RU"/>
        </w:rPr>
        <w:t>я</w:t>
      </w:r>
      <w:r w:rsidR="00D87515" w:rsidRPr="005128BD">
        <w:rPr>
          <w:rFonts w:cs="Times New Roman"/>
          <w:szCs w:val="28"/>
          <w:lang w:eastAsia="ru-RU"/>
        </w:rPr>
        <w:t xml:space="preserve"> обеспечивающее повышение эффективности процессов или улучшение качества продукта</w:t>
      </w:r>
      <w:r w:rsidR="00701575" w:rsidRPr="005128BD">
        <w:rPr>
          <w:rFonts w:cs="Times New Roman"/>
          <w:szCs w:val="28"/>
          <w:lang w:eastAsia="ru-RU"/>
        </w:rPr>
        <w:t xml:space="preserve">, а также </w:t>
      </w:r>
      <w:r w:rsidR="002B3124" w:rsidRPr="005128BD">
        <w:rPr>
          <w:rFonts w:cs="Times New Roman"/>
          <w:szCs w:val="28"/>
          <w:lang w:eastAsia="ru-RU"/>
        </w:rPr>
        <w:t xml:space="preserve">увеличивали добавочную стоимость </w:t>
      </w:r>
      <w:r w:rsidR="00C157AA" w:rsidRPr="005128BD">
        <w:rPr>
          <w:rFonts w:cs="Times New Roman"/>
          <w:szCs w:val="28"/>
          <w:lang w:eastAsia="ru-RU"/>
        </w:rPr>
        <w:t>компании,</w:t>
      </w:r>
      <w:r w:rsidR="002B3124" w:rsidRPr="005128BD">
        <w:rPr>
          <w:rFonts w:cs="Times New Roman"/>
          <w:szCs w:val="28"/>
          <w:lang w:eastAsia="ru-RU"/>
        </w:rPr>
        <w:t xml:space="preserve"> </w:t>
      </w:r>
      <w:r w:rsidR="000D03A0" w:rsidRPr="005128BD">
        <w:rPr>
          <w:rFonts w:cs="Times New Roman"/>
          <w:szCs w:val="28"/>
          <w:lang w:eastAsia="ru-RU"/>
        </w:rPr>
        <w:t>как продукта</w:t>
      </w:r>
      <w:r w:rsidR="00A53F79" w:rsidRPr="005128BD">
        <w:rPr>
          <w:rFonts w:cs="Times New Roman"/>
          <w:szCs w:val="28"/>
          <w:lang w:eastAsia="ru-RU"/>
        </w:rPr>
        <w:t>,</w:t>
      </w:r>
      <w:r w:rsidR="000D03A0" w:rsidRPr="005128BD">
        <w:rPr>
          <w:rFonts w:cs="Times New Roman"/>
          <w:szCs w:val="28"/>
          <w:lang w:eastAsia="ru-RU"/>
        </w:rPr>
        <w:t xml:space="preserve"> и </w:t>
      </w:r>
      <w:r w:rsidR="002B3124" w:rsidRPr="005128BD">
        <w:rPr>
          <w:rFonts w:cs="Times New Roman"/>
          <w:szCs w:val="28"/>
          <w:lang w:eastAsia="ru-RU"/>
        </w:rPr>
        <w:t>проду</w:t>
      </w:r>
      <w:r w:rsidR="00E0028B" w:rsidRPr="005128BD">
        <w:rPr>
          <w:rFonts w:cs="Times New Roman"/>
          <w:szCs w:val="28"/>
          <w:lang w:eastAsia="ru-RU"/>
        </w:rPr>
        <w:t>кта</w:t>
      </w:r>
      <w:r w:rsidR="000D03A0" w:rsidRPr="005128BD">
        <w:rPr>
          <w:rFonts w:cs="Times New Roman"/>
          <w:szCs w:val="28"/>
          <w:lang w:eastAsia="ru-RU"/>
        </w:rPr>
        <w:t>, как результата деятельности компании</w:t>
      </w:r>
      <w:r w:rsidR="00D87515" w:rsidRPr="005128BD">
        <w:rPr>
          <w:rFonts w:cs="Times New Roman"/>
          <w:szCs w:val="28"/>
          <w:lang w:eastAsia="ru-RU"/>
        </w:rPr>
        <w:t>.</w:t>
      </w:r>
      <w:r w:rsidR="00606126" w:rsidRPr="005128BD">
        <w:rPr>
          <w:rFonts w:cs="Times New Roman"/>
          <w:szCs w:val="28"/>
          <w:lang w:eastAsia="ru-RU"/>
        </w:rPr>
        <w:t xml:space="preserve"> </w:t>
      </w:r>
      <w:r w:rsidR="00A4775C" w:rsidRPr="005128BD">
        <w:rPr>
          <w:rFonts w:cs="Times New Roman"/>
          <w:szCs w:val="28"/>
          <w:lang w:eastAsia="ru-RU"/>
        </w:rPr>
        <w:t xml:space="preserve">Чтобы </w:t>
      </w:r>
      <w:r w:rsidR="00567251" w:rsidRPr="005128BD">
        <w:rPr>
          <w:rFonts w:cs="Times New Roman"/>
          <w:szCs w:val="28"/>
          <w:lang w:eastAsia="ru-RU"/>
        </w:rPr>
        <w:t xml:space="preserve">на постоянной основе можно было </w:t>
      </w:r>
      <w:r w:rsidR="00A4775C" w:rsidRPr="005128BD">
        <w:rPr>
          <w:rFonts w:cs="Times New Roman"/>
          <w:szCs w:val="28"/>
          <w:lang w:eastAsia="ru-RU"/>
        </w:rPr>
        <w:t>выявл</w:t>
      </w:r>
      <w:r w:rsidR="00567251" w:rsidRPr="005128BD">
        <w:rPr>
          <w:rFonts w:cs="Times New Roman"/>
          <w:szCs w:val="28"/>
          <w:lang w:eastAsia="ru-RU"/>
        </w:rPr>
        <w:t xml:space="preserve">ять </w:t>
      </w:r>
      <w:r w:rsidR="007822AF" w:rsidRPr="005128BD">
        <w:rPr>
          <w:rFonts w:cs="Times New Roman"/>
          <w:szCs w:val="28"/>
          <w:lang w:eastAsia="ru-RU"/>
        </w:rPr>
        <w:t xml:space="preserve">и </w:t>
      </w:r>
      <w:r w:rsidR="006F407A" w:rsidRPr="005128BD">
        <w:rPr>
          <w:rFonts w:cs="Times New Roman"/>
          <w:szCs w:val="28"/>
          <w:lang w:eastAsia="ru-RU"/>
        </w:rPr>
        <w:t>воплощать</w:t>
      </w:r>
      <w:r w:rsidR="007822AF" w:rsidRPr="005128BD">
        <w:rPr>
          <w:rFonts w:cs="Times New Roman"/>
          <w:szCs w:val="28"/>
          <w:lang w:eastAsia="ru-RU"/>
        </w:rPr>
        <w:t xml:space="preserve"> </w:t>
      </w:r>
      <w:r w:rsidR="006F407A" w:rsidRPr="005128BD">
        <w:rPr>
          <w:rFonts w:cs="Times New Roman"/>
          <w:szCs w:val="28"/>
          <w:lang w:eastAsia="ru-RU"/>
        </w:rPr>
        <w:t xml:space="preserve">в продукт </w:t>
      </w:r>
      <w:r w:rsidR="00A4775C" w:rsidRPr="005128BD">
        <w:rPr>
          <w:rFonts w:cs="Times New Roman"/>
          <w:szCs w:val="28"/>
          <w:lang w:eastAsia="ru-RU"/>
        </w:rPr>
        <w:t>потребности потребителей, перспективност</w:t>
      </w:r>
      <w:r w:rsidR="00567251" w:rsidRPr="005128BD">
        <w:rPr>
          <w:rFonts w:cs="Times New Roman"/>
          <w:szCs w:val="28"/>
          <w:lang w:eastAsia="ru-RU"/>
        </w:rPr>
        <w:t>ь</w:t>
      </w:r>
      <w:r w:rsidR="00A4775C" w:rsidRPr="005128BD">
        <w:rPr>
          <w:rFonts w:cs="Times New Roman"/>
          <w:szCs w:val="28"/>
          <w:lang w:eastAsia="ru-RU"/>
        </w:rPr>
        <w:t xml:space="preserve"> рыночных зон на которых можно зарабатывать, которые еще не так заняты, в которых компания может предлагать что-то уникальное.</w:t>
      </w:r>
      <w:r w:rsidR="00567251" w:rsidRPr="005128BD">
        <w:rPr>
          <w:rFonts w:cs="Times New Roman"/>
          <w:szCs w:val="28"/>
          <w:lang w:eastAsia="ru-RU"/>
        </w:rPr>
        <w:t xml:space="preserve"> </w:t>
      </w:r>
      <w:r w:rsidR="00F40417" w:rsidRPr="005128BD">
        <w:rPr>
          <w:rFonts w:cs="Times New Roman"/>
          <w:szCs w:val="28"/>
          <w:lang w:eastAsia="ru-RU"/>
        </w:rPr>
        <w:t xml:space="preserve">Чтобы компания </w:t>
      </w:r>
      <w:r w:rsidR="00DB11A1" w:rsidRPr="005128BD">
        <w:rPr>
          <w:rFonts w:cs="Times New Roman"/>
          <w:szCs w:val="28"/>
          <w:lang w:eastAsia="ru-RU"/>
        </w:rPr>
        <w:t>осуществляла продажи</w:t>
      </w:r>
      <w:r w:rsidR="00FF7692" w:rsidRPr="005128BD">
        <w:rPr>
          <w:rFonts w:cs="Times New Roman"/>
          <w:szCs w:val="28"/>
          <w:lang w:eastAsia="ru-RU"/>
        </w:rPr>
        <w:t xml:space="preserve"> ориентируясь на </w:t>
      </w:r>
      <w:r w:rsidR="009D7DA6" w:rsidRPr="005128BD">
        <w:rPr>
          <w:rFonts w:cs="Times New Roman"/>
          <w:szCs w:val="28"/>
          <w:lang w:eastAsia="ru-RU"/>
        </w:rPr>
        <w:t>основные показатели продаж. Чтобы</w:t>
      </w:r>
      <w:r w:rsidR="0084310C" w:rsidRPr="005128BD">
        <w:rPr>
          <w:rFonts w:cs="Times New Roman"/>
          <w:szCs w:val="28"/>
          <w:lang w:eastAsia="ru-RU"/>
        </w:rPr>
        <w:t xml:space="preserve"> велась работа по </w:t>
      </w:r>
      <w:r w:rsidR="00FA0D57" w:rsidRPr="005128BD">
        <w:rPr>
          <w:rFonts w:cs="Times New Roman"/>
          <w:szCs w:val="28"/>
          <w:lang w:eastAsia="ru-RU"/>
        </w:rPr>
        <w:t>расширению каналов продаж</w:t>
      </w:r>
      <w:r w:rsidR="008369A1" w:rsidRPr="005128BD">
        <w:rPr>
          <w:rFonts w:cs="Times New Roman"/>
          <w:szCs w:val="28"/>
          <w:lang w:eastAsia="ru-RU"/>
        </w:rPr>
        <w:t xml:space="preserve">. </w:t>
      </w:r>
      <w:r w:rsidR="00310A0E" w:rsidRPr="005128BD">
        <w:rPr>
          <w:rFonts w:cs="Times New Roman"/>
          <w:szCs w:val="28"/>
          <w:lang w:eastAsia="ru-RU"/>
        </w:rPr>
        <w:t xml:space="preserve">Чтобы логистика </w:t>
      </w:r>
      <w:r w:rsidR="00F35AA4" w:rsidRPr="005128BD">
        <w:rPr>
          <w:rFonts w:cs="Times New Roman"/>
          <w:szCs w:val="28"/>
          <w:lang w:eastAsia="ru-RU"/>
        </w:rPr>
        <w:t>своевременно обеспечивала производство сырьём, а покупателя товарами.</w:t>
      </w:r>
      <w:r w:rsidR="00D25BE1" w:rsidRPr="005128BD">
        <w:rPr>
          <w:rFonts w:cs="Times New Roman"/>
          <w:szCs w:val="28"/>
          <w:lang w:eastAsia="ru-RU"/>
        </w:rPr>
        <w:t xml:space="preserve"> И чтобы компания </w:t>
      </w:r>
      <w:r w:rsidR="00FD2BE0" w:rsidRPr="005128BD">
        <w:rPr>
          <w:rFonts w:cs="Times New Roman"/>
          <w:szCs w:val="28"/>
          <w:lang w:eastAsia="ru-RU"/>
        </w:rPr>
        <w:t xml:space="preserve">имела вектор развития </w:t>
      </w:r>
      <w:r w:rsidR="00C05D0C" w:rsidRPr="005128BD">
        <w:rPr>
          <w:rFonts w:cs="Times New Roman"/>
          <w:szCs w:val="28"/>
          <w:lang w:eastAsia="ru-RU"/>
        </w:rPr>
        <w:t xml:space="preserve">по основным </w:t>
      </w:r>
      <w:r w:rsidR="00C64A22" w:rsidRPr="005128BD">
        <w:rPr>
          <w:rFonts w:cs="Times New Roman"/>
          <w:szCs w:val="28"/>
          <w:lang w:eastAsia="ru-RU"/>
        </w:rPr>
        <w:t>блокам управления маркетинга.</w:t>
      </w:r>
    </w:p>
    <w:p w14:paraId="757CA45C" w14:textId="66F5BE10" w:rsidR="000242C7" w:rsidRPr="005128BD" w:rsidRDefault="00D40207" w:rsidP="00680B96">
      <w:pPr>
        <w:pStyle w:val="Textbody"/>
        <w:ind w:firstLine="709"/>
        <w:jc w:val="both"/>
        <w:rPr>
          <w:rFonts w:cs="Times New Roman"/>
          <w:szCs w:val="28"/>
          <w:lang w:eastAsia="ru-RU"/>
        </w:rPr>
      </w:pPr>
      <w:r w:rsidRPr="005128BD">
        <w:rPr>
          <w:rFonts w:cs="Times New Roman"/>
          <w:szCs w:val="28"/>
          <w:lang w:eastAsia="ru-RU"/>
        </w:rPr>
        <w:t xml:space="preserve">Целостное стратегическое управление и планирование деятельности на длительный период невозможно без определенных целевых ориентиров. </w:t>
      </w:r>
      <w:r w:rsidR="00955ED7" w:rsidRPr="005128BD">
        <w:rPr>
          <w:rFonts w:cs="Times New Roman"/>
          <w:szCs w:val="28"/>
          <w:lang w:eastAsia="ru-RU"/>
        </w:rPr>
        <w:t xml:space="preserve">Эти ориентиры </w:t>
      </w:r>
      <w:r w:rsidR="00335B57" w:rsidRPr="005128BD">
        <w:rPr>
          <w:rFonts w:cs="Times New Roman"/>
          <w:szCs w:val="28"/>
          <w:lang w:eastAsia="ru-RU"/>
        </w:rPr>
        <w:t>прорисов</w:t>
      </w:r>
      <w:r w:rsidR="000116D1" w:rsidRPr="005128BD">
        <w:rPr>
          <w:rFonts w:cs="Times New Roman"/>
          <w:szCs w:val="28"/>
          <w:lang w:eastAsia="ru-RU"/>
        </w:rPr>
        <w:t>ываются</w:t>
      </w:r>
      <w:r w:rsidR="00955ED7" w:rsidRPr="005128BD">
        <w:rPr>
          <w:rFonts w:cs="Times New Roman"/>
          <w:szCs w:val="28"/>
          <w:lang w:eastAsia="ru-RU"/>
        </w:rPr>
        <w:t xml:space="preserve"> для каждого </w:t>
      </w:r>
      <w:r w:rsidR="002E5B40" w:rsidRPr="005128BD">
        <w:rPr>
          <w:rFonts w:cs="Times New Roman"/>
          <w:szCs w:val="28"/>
          <w:lang w:eastAsia="ru-RU"/>
        </w:rPr>
        <w:t>стратегического направления отдельно,</w:t>
      </w:r>
      <w:r w:rsidR="00EA7DE5" w:rsidRPr="005128BD">
        <w:rPr>
          <w:rFonts w:cs="Times New Roman"/>
          <w:szCs w:val="28"/>
          <w:lang w:eastAsia="ru-RU"/>
        </w:rPr>
        <w:t xml:space="preserve"> </w:t>
      </w:r>
      <w:r w:rsidR="008A494B" w:rsidRPr="005128BD">
        <w:rPr>
          <w:rFonts w:cs="Times New Roman"/>
          <w:szCs w:val="28"/>
          <w:lang w:eastAsia="ru-RU"/>
        </w:rPr>
        <w:t xml:space="preserve">а </w:t>
      </w:r>
      <w:r w:rsidR="00973E54" w:rsidRPr="005128BD">
        <w:rPr>
          <w:rFonts w:cs="Times New Roman"/>
          <w:szCs w:val="28"/>
          <w:lang w:eastAsia="ru-RU"/>
        </w:rPr>
        <w:t>координируется</w:t>
      </w:r>
      <w:r w:rsidR="00175D40" w:rsidRPr="005128BD">
        <w:rPr>
          <w:rFonts w:cs="Times New Roman"/>
          <w:szCs w:val="28"/>
          <w:lang w:eastAsia="ru-RU"/>
        </w:rPr>
        <w:t xml:space="preserve"> </w:t>
      </w:r>
      <w:r w:rsidR="005F3239" w:rsidRPr="005128BD">
        <w:rPr>
          <w:rFonts w:cs="Times New Roman"/>
          <w:szCs w:val="28"/>
          <w:lang w:eastAsia="ru-RU"/>
        </w:rPr>
        <w:t>с помощью построения контрольных карт Шухарта</w:t>
      </w:r>
      <w:r w:rsidR="00202C1E" w:rsidRPr="005128BD">
        <w:rPr>
          <w:rFonts w:cs="Times New Roman"/>
          <w:szCs w:val="28"/>
          <w:lang w:eastAsia="ru-RU"/>
        </w:rPr>
        <w:t>.</w:t>
      </w:r>
      <w:r w:rsidR="00001DDC" w:rsidRPr="005128BD">
        <w:rPr>
          <w:rFonts w:cs="Times New Roman"/>
          <w:szCs w:val="28"/>
          <w:lang w:eastAsia="ru-RU"/>
        </w:rPr>
        <w:t xml:space="preserve"> </w:t>
      </w:r>
      <w:r w:rsidR="00DB5E2C" w:rsidRPr="005128BD">
        <w:rPr>
          <w:rFonts w:cs="Times New Roman"/>
          <w:szCs w:val="28"/>
          <w:lang w:eastAsia="ru-RU"/>
        </w:rPr>
        <w:t xml:space="preserve">В качестве </w:t>
      </w:r>
      <w:r w:rsidR="00A764F0" w:rsidRPr="005128BD">
        <w:rPr>
          <w:rFonts w:cs="Times New Roman"/>
          <w:szCs w:val="28"/>
          <w:lang w:eastAsia="ru-RU"/>
        </w:rPr>
        <w:t>анализируемых</w:t>
      </w:r>
      <w:r w:rsidR="00DB5E2C" w:rsidRPr="005128BD">
        <w:rPr>
          <w:rFonts w:cs="Times New Roman"/>
          <w:szCs w:val="28"/>
          <w:lang w:eastAsia="ru-RU"/>
        </w:rPr>
        <w:t xml:space="preserve"> данных </w:t>
      </w:r>
      <w:r w:rsidR="00A764F0" w:rsidRPr="005128BD">
        <w:rPr>
          <w:rFonts w:cs="Times New Roman"/>
          <w:szCs w:val="28"/>
          <w:lang w:eastAsia="ru-RU"/>
        </w:rPr>
        <w:t xml:space="preserve">следует брать </w:t>
      </w:r>
      <w:r w:rsidR="00AE074D" w:rsidRPr="005128BD">
        <w:rPr>
          <w:rFonts w:cs="Times New Roman"/>
          <w:szCs w:val="28"/>
          <w:lang w:eastAsia="ru-RU"/>
        </w:rPr>
        <w:t xml:space="preserve">статистические </w:t>
      </w:r>
      <w:r w:rsidR="00831472" w:rsidRPr="005128BD">
        <w:rPr>
          <w:rFonts w:cs="Times New Roman"/>
          <w:szCs w:val="28"/>
          <w:lang w:eastAsia="ru-RU"/>
        </w:rPr>
        <w:t>показатели</w:t>
      </w:r>
      <w:r w:rsidR="00D5339F" w:rsidRPr="005128BD">
        <w:rPr>
          <w:rFonts w:cs="Times New Roman"/>
          <w:szCs w:val="28"/>
          <w:lang w:eastAsia="ru-RU"/>
        </w:rPr>
        <w:t xml:space="preserve"> </w:t>
      </w:r>
      <w:r w:rsidR="00DB5E2C" w:rsidRPr="005128BD">
        <w:rPr>
          <w:rFonts w:cs="Times New Roman"/>
          <w:szCs w:val="28"/>
          <w:lang w:eastAsia="ru-RU"/>
        </w:rPr>
        <w:t>о завершенных задачах</w:t>
      </w:r>
      <w:r w:rsidR="00D5339F" w:rsidRPr="005128BD">
        <w:rPr>
          <w:rFonts w:cs="Times New Roman"/>
          <w:szCs w:val="28"/>
          <w:lang w:eastAsia="ru-RU"/>
        </w:rPr>
        <w:t xml:space="preserve"> по каждому направлению СУМ</w:t>
      </w:r>
      <w:r w:rsidR="00DB5E2C" w:rsidRPr="005128BD">
        <w:rPr>
          <w:rFonts w:cs="Times New Roman"/>
          <w:szCs w:val="28"/>
          <w:lang w:eastAsia="ru-RU"/>
        </w:rPr>
        <w:t>.</w:t>
      </w:r>
      <w:r w:rsidR="00165348" w:rsidRPr="005128BD">
        <w:rPr>
          <w:rFonts w:cs="Times New Roman"/>
          <w:szCs w:val="28"/>
          <w:lang w:eastAsia="ru-RU"/>
        </w:rPr>
        <w:t xml:space="preserve"> </w:t>
      </w:r>
      <w:r w:rsidR="005C0A4F" w:rsidRPr="005128BD">
        <w:rPr>
          <w:rFonts w:cs="Times New Roman"/>
          <w:szCs w:val="28"/>
          <w:lang w:eastAsia="ru-RU"/>
        </w:rPr>
        <w:t xml:space="preserve">Для </w:t>
      </w:r>
      <w:r w:rsidR="00F920EF" w:rsidRPr="005128BD">
        <w:rPr>
          <w:rFonts w:cs="Times New Roman"/>
          <w:szCs w:val="28"/>
          <w:lang w:eastAsia="ru-RU"/>
        </w:rPr>
        <w:t>вычисления</w:t>
      </w:r>
      <w:r w:rsidR="00E631AF" w:rsidRPr="005128BD">
        <w:rPr>
          <w:rFonts w:cs="Times New Roman"/>
          <w:szCs w:val="28"/>
          <w:lang w:eastAsia="ru-RU"/>
        </w:rPr>
        <w:t xml:space="preserve"> </w:t>
      </w:r>
      <w:r w:rsidR="00A164A9" w:rsidRPr="005128BD">
        <w:rPr>
          <w:rFonts w:cs="Times New Roman"/>
          <w:szCs w:val="28"/>
          <w:lang w:eastAsia="ru-RU"/>
        </w:rPr>
        <w:t xml:space="preserve">используются данные </w:t>
      </w:r>
      <w:r w:rsidR="00BB0B3C" w:rsidRPr="005128BD">
        <w:rPr>
          <w:rFonts w:cs="Times New Roman"/>
          <w:szCs w:val="28"/>
          <w:lang w:eastAsia="ru-RU"/>
        </w:rPr>
        <w:t xml:space="preserve">среднего числа завершенных </w:t>
      </w:r>
      <w:r w:rsidR="00E12989" w:rsidRPr="005128BD">
        <w:rPr>
          <w:rFonts w:cs="Times New Roman"/>
          <w:szCs w:val="28"/>
          <w:lang w:eastAsia="ru-RU"/>
        </w:rPr>
        <w:t xml:space="preserve">стратегических </w:t>
      </w:r>
      <w:r w:rsidR="00BB0B3C" w:rsidRPr="005128BD">
        <w:rPr>
          <w:rFonts w:cs="Times New Roman"/>
          <w:szCs w:val="28"/>
          <w:lang w:eastAsia="ru-RU"/>
        </w:rPr>
        <w:t xml:space="preserve">задач в зависимости </w:t>
      </w:r>
      <w:r w:rsidR="00E12989" w:rsidRPr="005128BD">
        <w:rPr>
          <w:rFonts w:cs="Times New Roman"/>
          <w:szCs w:val="28"/>
          <w:lang w:eastAsia="ru-RU"/>
        </w:rPr>
        <w:t>месяца, а также</w:t>
      </w:r>
      <w:r w:rsidR="00BB0B3C" w:rsidRPr="005128BD">
        <w:rPr>
          <w:rFonts w:cs="Times New Roman"/>
          <w:szCs w:val="28"/>
          <w:lang w:eastAsia="ru-RU"/>
        </w:rPr>
        <w:t xml:space="preserve"> </w:t>
      </w:r>
      <w:r w:rsidR="00E812E9" w:rsidRPr="005128BD">
        <w:rPr>
          <w:rFonts w:cs="Times New Roman"/>
          <w:szCs w:val="28"/>
          <w:lang w:eastAsia="ru-RU"/>
        </w:rPr>
        <w:t xml:space="preserve">особое </w:t>
      </w:r>
      <w:r w:rsidR="00CF64C4" w:rsidRPr="005128BD">
        <w:rPr>
          <w:rFonts w:cs="Times New Roman"/>
          <w:szCs w:val="28"/>
          <w:lang w:eastAsia="ru-RU"/>
        </w:rPr>
        <w:t xml:space="preserve">внимание </w:t>
      </w:r>
      <w:r w:rsidR="00E812E9" w:rsidRPr="005128BD">
        <w:rPr>
          <w:rFonts w:cs="Times New Roman"/>
          <w:szCs w:val="28"/>
          <w:lang w:eastAsia="ru-RU"/>
        </w:rPr>
        <w:t>уделяется наличию особой причины роста или падения статистических показателей выполнения задачи</w:t>
      </w:r>
      <w:r w:rsidR="008E14A3" w:rsidRPr="005128BD">
        <w:rPr>
          <w:rFonts w:cs="Times New Roman"/>
          <w:szCs w:val="28"/>
          <w:lang w:eastAsia="ru-RU"/>
        </w:rPr>
        <w:t xml:space="preserve"> для конкретного периода</w:t>
      </w:r>
      <w:r w:rsidR="00E812E9" w:rsidRPr="005128BD">
        <w:rPr>
          <w:rFonts w:cs="Times New Roman"/>
          <w:szCs w:val="28"/>
          <w:lang w:eastAsia="ru-RU"/>
        </w:rPr>
        <w:t xml:space="preserve">. </w:t>
      </w:r>
      <w:r w:rsidR="000242C7" w:rsidRPr="005128BD">
        <w:rPr>
          <w:rFonts w:cs="Times New Roman"/>
          <w:szCs w:val="28"/>
          <w:lang w:eastAsia="ru-RU"/>
        </w:rPr>
        <w:t xml:space="preserve">Принцип </w:t>
      </w:r>
      <w:r w:rsidR="00D275EE" w:rsidRPr="005128BD">
        <w:rPr>
          <w:rFonts w:cs="Times New Roman"/>
          <w:szCs w:val="28"/>
          <w:lang w:eastAsia="ru-RU"/>
        </w:rPr>
        <w:t xml:space="preserve">построения карт Шухарта в данном контексте </w:t>
      </w:r>
      <w:r w:rsidR="002D666B" w:rsidRPr="005128BD">
        <w:rPr>
          <w:rFonts w:cs="Times New Roman"/>
          <w:szCs w:val="28"/>
          <w:lang w:eastAsia="ru-RU"/>
        </w:rPr>
        <w:t xml:space="preserve">имеет смысл в </w:t>
      </w:r>
      <w:r w:rsidR="00A328EB" w:rsidRPr="005128BD">
        <w:rPr>
          <w:rFonts w:cs="Times New Roman"/>
          <w:szCs w:val="28"/>
          <w:lang w:eastAsia="ru-RU"/>
        </w:rPr>
        <w:t>следующем: если</w:t>
      </w:r>
      <w:r w:rsidR="000242C7" w:rsidRPr="005128BD">
        <w:rPr>
          <w:rFonts w:cs="Times New Roman"/>
          <w:szCs w:val="28"/>
          <w:lang w:eastAsia="ru-RU"/>
        </w:rPr>
        <w:t xml:space="preserve"> как</w:t>
      </w:r>
      <w:r w:rsidR="00BC6B6E" w:rsidRPr="005128BD">
        <w:rPr>
          <w:rFonts w:cs="Times New Roman"/>
          <w:szCs w:val="28"/>
          <w:lang w:eastAsia="ru-RU"/>
        </w:rPr>
        <w:t xml:space="preserve">ой – </w:t>
      </w:r>
      <w:r w:rsidR="000242C7" w:rsidRPr="005128BD">
        <w:rPr>
          <w:rFonts w:cs="Times New Roman"/>
          <w:szCs w:val="28"/>
          <w:lang w:eastAsia="ru-RU"/>
        </w:rPr>
        <w:t>то</w:t>
      </w:r>
      <w:r w:rsidR="00BC6B6E" w:rsidRPr="005128BD">
        <w:rPr>
          <w:rFonts w:cs="Times New Roman"/>
          <w:szCs w:val="28"/>
          <w:lang w:eastAsia="ru-RU"/>
        </w:rPr>
        <w:t xml:space="preserve"> </w:t>
      </w:r>
      <w:r w:rsidR="00481D3F" w:rsidRPr="005128BD">
        <w:rPr>
          <w:rFonts w:cs="Times New Roman"/>
          <w:szCs w:val="28"/>
          <w:lang w:eastAsia="ru-RU"/>
        </w:rPr>
        <w:t>показатель</w:t>
      </w:r>
      <w:r w:rsidR="000242C7" w:rsidRPr="005128BD">
        <w:rPr>
          <w:rFonts w:cs="Times New Roman"/>
          <w:szCs w:val="28"/>
          <w:lang w:eastAsia="ru-RU"/>
        </w:rPr>
        <w:t xml:space="preserve"> выходит за контрольные</w:t>
      </w:r>
      <w:r w:rsidR="00836C9E" w:rsidRPr="005128BD">
        <w:rPr>
          <w:rFonts w:cs="Times New Roman"/>
          <w:szCs w:val="28"/>
          <w:lang w:eastAsia="ru-RU"/>
        </w:rPr>
        <w:t xml:space="preserve"> среднестатистические</w:t>
      </w:r>
      <w:r w:rsidR="000242C7" w:rsidRPr="005128BD">
        <w:rPr>
          <w:rFonts w:cs="Times New Roman"/>
          <w:szCs w:val="28"/>
          <w:lang w:eastAsia="ru-RU"/>
        </w:rPr>
        <w:t xml:space="preserve"> пределы, то она свидетельствует об особой причине</w:t>
      </w:r>
      <w:r w:rsidR="000C16F4" w:rsidRPr="005128BD">
        <w:rPr>
          <w:rFonts w:cs="Times New Roman"/>
          <w:szCs w:val="28"/>
          <w:lang w:eastAsia="ru-RU"/>
        </w:rPr>
        <w:t>, возникшей в конкре</w:t>
      </w:r>
      <w:r w:rsidR="00797539" w:rsidRPr="005128BD">
        <w:rPr>
          <w:rFonts w:cs="Times New Roman"/>
          <w:szCs w:val="28"/>
          <w:lang w:eastAsia="ru-RU"/>
        </w:rPr>
        <w:t>тное время</w:t>
      </w:r>
      <w:r w:rsidR="002B1B11" w:rsidRPr="005128BD">
        <w:rPr>
          <w:rFonts w:cs="Times New Roman"/>
          <w:szCs w:val="28"/>
          <w:lang w:eastAsia="ru-RU"/>
        </w:rPr>
        <w:t xml:space="preserve">, а </w:t>
      </w:r>
      <w:r w:rsidR="00990019" w:rsidRPr="005128BD">
        <w:rPr>
          <w:rFonts w:cs="Times New Roman"/>
          <w:szCs w:val="28"/>
          <w:lang w:eastAsia="ru-RU"/>
        </w:rPr>
        <w:t>показатели,</w:t>
      </w:r>
      <w:r w:rsidR="002B1B11" w:rsidRPr="005128BD">
        <w:rPr>
          <w:rFonts w:cs="Times New Roman"/>
          <w:szCs w:val="28"/>
          <w:lang w:eastAsia="ru-RU"/>
        </w:rPr>
        <w:t xml:space="preserve"> находящиеся в </w:t>
      </w:r>
      <w:r w:rsidR="00173BDF" w:rsidRPr="005128BD">
        <w:rPr>
          <w:rFonts w:cs="Times New Roman"/>
          <w:szCs w:val="28"/>
          <w:lang w:eastAsia="ru-RU"/>
        </w:rPr>
        <w:t>границах среднестатистических показателей</w:t>
      </w:r>
      <w:r w:rsidR="00A65D41" w:rsidRPr="005128BD">
        <w:rPr>
          <w:rFonts w:cs="Times New Roman"/>
          <w:szCs w:val="28"/>
          <w:lang w:eastAsia="ru-RU"/>
        </w:rPr>
        <w:t xml:space="preserve"> обусловлены </w:t>
      </w:r>
      <w:r w:rsidR="000242C7" w:rsidRPr="005128BD">
        <w:rPr>
          <w:rFonts w:cs="Times New Roman"/>
          <w:szCs w:val="28"/>
          <w:lang w:eastAsia="ru-RU"/>
        </w:rPr>
        <w:t xml:space="preserve">общими свойствами </w:t>
      </w:r>
      <w:r w:rsidR="00AD12DE" w:rsidRPr="005128BD">
        <w:rPr>
          <w:rFonts w:cs="Times New Roman"/>
          <w:szCs w:val="28"/>
          <w:lang w:eastAsia="ru-RU"/>
        </w:rPr>
        <w:t>этой</w:t>
      </w:r>
      <w:r w:rsidR="000242C7" w:rsidRPr="005128BD">
        <w:rPr>
          <w:rFonts w:cs="Times New Roman"/>
          <w:szCs w:val="28"/>
          <w:lang w:eastAsia="ru-RU"/>
        </w:rPr>
        <w:t xml:space="preserve"> системы.</w:t>
      </w:r>
    </w:p>
    <w:p w14:paraId="007250DE" w14:textId="77777777" w:rsidR="002F2E29" w:rsidRPr="005128BD" w:rsidRDefault="002F2E29" w:rsidP="00680B96">
      <w:pPr>
        <w:pStyle w:val="Textbody"/>
        <w:ind w:firstLine="709"/>
        <w:jc w:val="both"/>
        <w:rPr>
          <w:rFonts w:cs="Times New Roman"/>
          <w:szCs w:val="28"/>
          <w:lang w:eastAsia="ru-RU"/>
        </w:rPr>
      </w:pPr>
    </w:p>
    <w:p w14:paraId="23BD5D3F" w14:textId="31E9CDB1" w:rsidR="002C3CD8" w:rsidRPr="005128BD" w:rsidRDefault="00377020" w:rsidP="00680B96">
      <w:pPr>
        <w:pStyle w:val="Textbody"/>
        <w:jc w:val="both"/>
        <w:rPr>
          <w:rFonts w:cs="Times New Roman"/>
          <w:szCs w:val="28"/>
          <w:lang w:eastAsia="ru-RU"/>
        </w:rPr>
      </w:pPr>
      <w:r w:rsidRPr="005128BD">
        <w:rPr>
          <w:rFonts w:cs="Times New Roman"/>
          <w:szCs w:val="28"/>
          <w:lang w:eastAsia="ru-RU"/>
        </w:rPr>
        <w:t>Таблица 2. Рабоч</w:t>
      </w:r>
      <w:r w:rsidR="00C31945" w:rsidRPr="005128BD">
        <w:rPr>
          <w:rFonts w:cs="Times New Roman"/>
          <w:szCs w:val="28"/>
          <w:lang w:eastAsia="ru-RU"/>
        </w:rPr>
        <w:t xml:space="preserve">ая таблица </w:t>
      </w:r>
      <w:r w:rsidRPr="005128BD">
        <w:rPr>
          <w:rFonts w:cs="Times New Roman"/>
          <w:szCs w:val="28"/>
          <w:lang w:eastAsia="ru-RU"/>
        </w:rPr>
        <w:t xml:space="preserve">сбора статистических данных </w:t>
      </w:r>
      <w:r w:rsidR="00050D6F" w:rsidRPr="005128BD">
        <w:rPr>
          <w:rFonts w:cs="Times New Roman"/>
          <w:szCs w:val="28"/>
          <w:lang w:eastAsia="ru-RU"/>
        </w:rPr>
        <w:t xml:space="preserve">для </w:t>
      </w:r>
      <w:bookmarkStart w:id="2" w:name="OLE_LINK6"/>
      <w:bookmarkStart w:id="3" w:name="OLE_LINK7"/>
      <w:bookmarkStart w:id="4" w:name="OLE_LINK8"/>
      <w:r w:rsidR="00050D6F" w:rsidRPr="005128BD">
        <w:rPr>
          <w:rFonts w:cs="Times New Roman"/>
          <w:szCs w:val="28"/>
          <w:lang w:eastAsia="ru-RU"/>
        </w:rPr>
        <w:t xml:space="preserve">построения </w:t>
      </w:r>
      <w:bookmarkStart w:id="5" w:name="OLE_LINK3"/>
      <w:bookmarkStart w:id="6" w:name="OLE_LINK4"/>
      <w:bookmarkStart w:id="7" w:name="OLE_LINK5"/>
      <w:r w:rsidR="00050D6F" w:rsidRPr="005128BD">
        <w:rPr>
          <w:rFonts w:cs="Times New Roman"/>
          <w:szCs w:val="28"/>
          <w:lang w:eastAsia="ru-RU"/>
        </w:rPr>
        <w:t>контрольных карт Шухарта</w:t>
      </w:r>
      <w:bookmarkEnd w:id="5"/>
      <w:bookmarkEnd w:id="6"/>
      <w:bookmarkEnd w:id="7"/>
    </w:p>
    <w:tbl>
      <w:tblPr>
        <w:tblStyle w:val="a8"/>
        <w:tblW w:w="9339" w:type="dxa"/>
        <w:tblLook w:val="04A0" w:firstRow="1" w:lastRow="0" w:firstColumn="1" w:lastColumn="0" w:noHBand="0" w:noVBand="1"/>
      </w:tblPr>
      <w:tblGrid>
        <w:gridCol w:w="1802"/>
        <w:gridCol w:w="1043"/>
        <w:gridCol w:w="746"/>
        <w:gridCol w:w="1776"/>
        <w:gridCol w:w="1448"/>
        <w:gridCol w:w="906"/>
        <w:gridCol w:w="1618"/>
      </w:tblGrid>
      <w:tr w:rsidR="004B6913" w:rsidRPr="005128BD" w14:paraId="32343D2C" w14:textId="14B1EE51" w:rsidTr="008F3626">
        <w:trPr>
          <w:trHeight w:val="20"/>
        </w:trPr>
        <w:tc>
          <w:tcPr>
            <w:tcW w:w="0" w:type="auto"/>
            <w:vMerge w:val="restart"/>
          </w:tcPr>
          <w:bookmarkEnd w:id="2"/>
          <w:bookmarkEnd w:id="3"/>
          <w:bookmarkEnd w:id="4"/>
          <w:p w14:paraId="795F2A67" w14:textId="7823DC2B" w:rsidR="007B0EC4" w:rsidRPr="005128BD" w:rsidRDefault="007B0EC4" w:rsidP="00680B96">
            <w:pPr>
              <w:pStyle w:val="Textbody"/>
              <w:jc w:val="both"/>
              <w:rPr>
                <w:rFonts w:cs="Times New Roman"/>
                <w:szCs w:val="28"/>
                <w:lang w:eastAsia="ru-RU"/>
              </w:rPr>
            </w:pPr>
            <w:r w:rsidRPr="005128BD">
              <w:rPr>
                <w:rFonts w:cs="Times New Roman"/>
                <w:szCs w:val="28"/>
                <w:lang w:eastAsia="ru-RU"/>
              </w:rPr>
              <w:t>Стратегическое направление</w:t>
            </w:r>
          </w:p>
        </w:tc>
        <w:tc>
          <w:tcPr>
            <w:tcW w:w="1170" w:type="dxa"/>
            <w:vMerge w:val="restart"/>
          </w:tcPr>
          <w:p w14:paraId="52EAAE19" w14:textId="3FADB505" w:rsidR="007B0EC4" w:rsidRPr="005128BD" w:rsidRDefault="007B0EC4" w:rsidP="00680B96">
            <w:pPr>
              <w:pStyle w:val="Textbody"/>
              <w:jc w:val="both"/>
              <w:rPr>
                <w:rFonts w:cs="Times New Roman"/>
                <w:szCs w:val="28"/>
                <w:lang w:eastAsia="ru-RU"/>
              </w:rPr>
            </w:pPr>
            <w:r w:rsidRPr="005128BD">
              <w:rPr>
                <w:rFonts w:cs="Times New Roman"/>
                <w:szCs w:val="28"/>
                <w:lang w:eastAsia="ru-RU"/>
              </w:rPr>
              <w:t>Целев</w:t>
            </w:r>
            <w:r w:rsidR="003D4632" w:rsidRPr="005128BD">
              <w:rPr>
                <w:rFonts w:cs="Times New Roman"/>
                <w:szCs w:val="28"/>
                <w:lang w:eastAsia="ru-RU"/>
              </w:rPr>
              <w:t>ая</w:t>
            </w:r>
            <w:r w:rsidRPr="005128BD">
              <w:rPr>
                <w:rFonts w:cs="Times New Roman"/>
                <w:szCs w:val="28"/>
                <w:lang w:eastAsia="ru-RU"/>
              </w:rPr>
              <w:t xml:space="preserve"> задача (ЦЗ)</w:t>
            </w:r>
          </w:p>
        </w:tc>
        <w:tc>
          <w:tcPr>
            <w:tcW w:w="619" w:type="dxa"/>
            <w:vMerge w:val="restart"/>
            <w:textDirection w:val="tbRl"/>
          </w:tcPr>
          <w:p w14:paraId="1025D884" w14:textId="500A796A" w:rsidR="007B0EC4" w:rsidRPr="005128BD" w:rsidRDefault="007B0EC4" w:rsidP="00680B96">
            <w:pPr>
              <w:pStyle w:val="Textbody"/>
              <w:ind w:left="113" w:right="113"/>
              <w:jc w:val="both"/>
              <w:rPr>
                <w:rFonts w:cs="Times New Roman"/>
                <w:szCs w:val="28"/>
                <w:lang w:eastAsia="ru-RU"/>
              </w:rPr>
            </w:pPr>
            <w:r w:rsidRPr="005128BD">
              <w:rPr>
                <w:rFonts w:cs="Times New Roman"/>
                <w:szCs w:val="28"/>
                <w:lang w:eastAsia="ru-RU"/>
              </w:rPr>
              <w:t>Месяц</w:t>
            </w:r>
          </w:p>
        </w:tc>
        <w:tc>
          <w:tcPr>
            <w:tcW w:w="5748" w:type="dxa"/>
            <w:gridSpan w:val="4"/>
          </w:tcPr>
          <w:p w14:paraId="1001DAD1" w14:textId="37C55D3F" w:rsidR="007B0EC4" w:rsidRPr="005128BD" w:rsidRDefault="007B0EC4" w:rsidP="00680B96">
            <w:pPr>
              <w:pStyle w:val="Textbody"/>
              <w:jc w:val="both"/>
              <w:rPr>
                <w:rFonts w:cs="Times New Roman"/>
                <w:szCs w:val="28"/>
                <w:lang w:eastAsia="ru-RU"/>
              </w:rPr>
            </w:pPr>
            <w:r w:rsidRPr="005128BD">
              <w:rPr>
                <w:rFonts w:cs="Times New Roman"/>
                <w:szCs w:val="28"/>
                <w:lang w:eastAsia="ru-RU"/>
              </w:rPr>
              <w:t>Оценка (шкала 10 баллов (10 –</w:t>
            </w:r>
            <w:r w:rsidR="001D0E3C" w:rsidRPr="005128BD">
              <w:rPr>
                <w:rFonts w:cs="Times New Roman"/>
                <w:szCs w:val="28"/>
                <w:lang w:eastAsia="ru-RU"/>
              </w:rPr>
              <w:t xml:space="preserve"> максимальная оценка</w:t>
            </w:r>
            <w:r w:rsidR="00373CB6" w:rsidRPr="005128BD">
              <w:rPr>
                <w:rFonts w:cs="Times New Roman"/>
                <w:szCs w:val="28"/>
                <w:lang w:eastAsia="ru-RU"/>
              </w:rPr>
              <w:t>)</w:t>
            </w:r>
          </w:p>
        </w:tc>
      </w:tr>
      <w:tr w:rsidR="008037DC" w:rsidRPr="005128BD" w14:paraId="231FC516" w14:textId="77777777" w:rsidTr="008F3626">
        <w:trPr>
          <w:trHeight w:val="20"/>
        </w:trPr>
        <w:tc>
          <w:tcPr>
            <w:tcW w:w="0" w:type="auto"/>
            <w:vMerge/>
          </w:tcPr>
          <w:p w14:paraId="6888A197" w14:textId="5BB31D97" w:rsidR="007B0EC4" w:rsidRPr="005128BD" w:rsidRDefault="007B0EC4" w:rsidP="00680B96">
            <w:pPr>
              <w:pStyle w:val="Textbody"/>
              <w:jc w:val="both"/>
              <w:rPr>
                <w:rFonts w:cs="Times New Roman"/>
                <w:szCs w:val="28"/>
                <w:lang w:eastAsia="ru-RU"/>
              </w:rPr>
            </w:pPr>
          </w:p>
        </w:tc>
        <w:tc>
          <w:tcPr>
            <w:tcW w:w="1170" w:type="dxa"/>
            <w:vMerge/>
          </w:tcPr>
          <w:p w14:paraId="5CAC1AC2" w14:textId="6DA5104B" w:rsidR="007B0EC4" w:rsidRPr="005128BD" w:rsidRDefault="007B0EC4" w:rsidP="00680B96">
            <w:pPr>
              <w:pStyle w:val="Textbody"/>
              <w:jc w:val="both"/>
              <w:rPr>
                <w:rFonts w:cs="Times New Roman"/>
                <w:szCs w:val="28"/>
                <w:lang w:eastAsia="ru-RU"/>
              </w:rPr>
            </w:pPr>
          </w:p>
        </w:tc>
        <w:tc>
          <w:tcPr>
            <w:tcW w:w="619" w:type="dxa"/>
            <w:vMerge/>
          </w:tcPr>
          <w:p w14:paraId="518B7CD0" w14:textId="340F1DE9" w:rsidR="007B0EC4" w:rsidRPr="005128BD" w:rsidRDefault="007B0EC4" w:rsidP="00680B96">
            <w:pPr>
              <w:pStyle w:val="Textbody"/>
              <w:jc w:val="both"/>
              <w:rPr>
                <w:rFonts w:cs="Times New Roman"/>
                <w:szCs w:val="28"/>
                <w:lang w:eastAsia="ru-RU"/>
              </w:rPr>
            </w:pPr>
          </w:p>
        </w:tc>
        <w:tc>
          <w:tcPr>
            <w:tcW w:w="1776" w:type="dxa"/>
          </w:tcPr>
          <w:p w14:paraId="6F400676" w14:textId="08CCDE55" w:rsidR="007B0EC4" w:rsidRPr="005128BD" w:rsidRDefault="007B0EC4" w:rsidP="00680B96">
            <w:pPr>
              <w:pStyle w:val="Textbody"/>
              <w:jc w:val="both"/>
              <w:rPr>
                <w:rFonts w:cs="Times New Roman"/>
                <w:szCs w:val="28"/>
                <w:lang w:eastAsia="ru-RU"/>
              </w:rPr>
            </w:pPr>
            <w:r w:rsidRPr="005128BD">
              <w:rPr>
                <w:rFonts w:cs="Times New Roman"/>
                <w:szCs w:val="28"/>
                <w:lang w:eastAsia="ru-RU"/>
              </w:rPr>
              <w:t xml:space="preserve">эффективности выполнения ЦЗ </w:t>
            </w:r>
            <w:r w:rsidR="007460C7" w:rsidRPr="005128BD">
              <w:rPr>
                <w:rFonts w:cs="Times New Roman"/>
                <w:szCs w:val="28"/>
                <w:lang w:eastAsia="ru-RU"/>
              </w:rPr>
              <w:t>(ЭЦЗ)</w:t>
            </w:r>
          </w:p>
        </w:tc>
        <w:tc>
          <w:tcPr>
            <w:tcW w:w="0" w:type="auto"/>
          </w:tcPr>
          <w:p w14:paraId="0644C0FA" w14:textId="510E662B" w:rsidR="007B0EC4" w:rsidRPr="005128BD" w:rsidRDefault="007B0EC4" w:rsidP="00680B96">
            <w:pPr>
              <w:pStyle w:val="Textbody"/>
              <w:jc w:val="both"/>
              <w:rPr>
                <w:rFonts w:cs="Times New Roman"/>
                <w:szCs w:val="28"/>
                <w:lang w:eastAsia="ru-RU"/>
              </w:rPr>
            </w:pPr>
            <w:r w:rsidRPr="005128BD">
              <w:rPr>
                <w:rFonts w:cs="Times New Roman"/>
                <w:szCs w:val="28"/>
                <w:lang w:eastAsia="ru-RU"/>
              </w:rPr>
              <w:t>сложности</w:t>
            </w:r>
            <w:r w:rsidRPr="005128BD">
              <w:rPr>
                <w:rFonts w:cs="Times New Roman"/>
                <w:szCs w:val="28"/>
                <w:lang w:eastAsia="ru-RU"/>
              </w:rPr>
              <w:br/>
              <w:t>выполнения ЦЗ</w:t>
            </w:r>
            <w:r w:rsidR="007460C7" w:rsidRPr="005128BD">
              <w:rPr>
                <w:rFonts w:cs="Times New Roman"/>
                <w:szCs w:val="28"/>
                <w:lang w:eastAsia="ru-RU"/>
              </w:rPr>
              <w:t xml:space="preserve"> (</w:t>
            </w:r>
            <w:r w:rsidR="00035F89" w:rsidRPr="005128BD">
              <w:rPr>
                <w:rFonts w:cs="Times New Roman"/>
                <w:szCs w:val="28"/>
                <w:lang w:eastAsia="ru-RU"/>
              </w:rPr>
              <w:t>СЦЗ</w:t>
            </w:r>
            <w:r w:rsidR="007460C7" w:rsidRPr="005128BD">
              <w:rPr>
                <w:rFonts w:cs="Times New Roman"/>
                <w:szCs w:val="28"/>
                <w:lang w:eastAsia="ru-RU"/>
              </w:rPr>
              <w:t>)</w:t>
            </w:r>
          </w:p>
        </w:tc>
        <w:tc>
          <w:tcPr>
            <w:tcW w:w="0" w:type="auto"/>
          </w:tcPr>
          <w:p w14:paraId="16ABDDB6" w14:textId="688C2B3D" w:rsidR="00446422" w:rsidRPr="005128BD" w:rsidRDefault="00720499" w:rsidP="00680B96">
            <w:pPr>
              <w:pStyle w:val="Textbody"/>
              <w:jc w:val="both"/>
              <w:rPr>
                <w:rFonts w:cs="Times New Roman"/>
                <w:szCs w:val="28"/>
                <w:lang w:eastAsia="ru-RU"/>
              </w:rPr>
            </w:pPr>
            <w:r w:rsidRPr="005128BD">
              <w:rPr>
                <w:rFonts w:cs="Times New Roman"/>
                <w:szCs w:val="28"/>
                <w:lang w:eastAsia="ru-RU"/>
              </w:rPr>
              <w:t>средне общий</w:t>
            </w:r>
            <w:r w:rsidR="007B0EC4" w:rsidRPr="005128BD">
              <w:rPr>
                <w:rFonts w:cs="Times New Roman"/>
                <w:szCs w:val="28"/>
                <w:lang w:eastAsia="ru-RU"/>
              </w:rPr>
              <w:t xml:space="preserve"> размах</w:t>
            </w:r>
            <w:r w:rsidR="00446422" w:rsidRPr="005128BD">
              <w:rPr>
                <w:rFonts w:cs="Times New Roman"/>
                <w:szCs w:val="28"/>
                <w:lang w:eastAsia="ru-RU"/>
              </w:rPr>
              <w:t xml:space="preserve"> (СР)</w:t>
            </w:r>
          </w:p>
        </w:tc>
        <w:tc>
          <w:tcPr>
            <w:tcW w:w="0" w:type="auto"/>
          </w:tcPr>
          <w:p w14:paraId="5A654D02" w14:textId="656B965E" w:rsidR="007B0EC4" w:rsidRPr="005128BD" w:rsidRDefault="00A6735B" w:rsidP="00680B96">
            <w:pPr>
              <w:pStyle w:val="Textbody"/>
              <w:jc w:val="both"/>
              <w:rPr>
                <w:rFonts w:cs="Times New Roman"/>
                <w:szCs w:val="28"/>
                <w:lang w:eastAsia="ru-RU"/>
              </w:rPr>
            </w:pPr>
            <w:r w:rsidRPr="005128BD">
              <w:rPr>
                <w:rFonts w:cs="Times New Roman"/>
                <w:szCs w:val="28"/>
                <w:lang w:eastAsia="ru-RU"/>
              </w:rPr>
              <w:t>о</w:t>
            </w:r>
            <w:r w:rsidR="007B0EC4" w:rsidRPr="005128BD">
              <w:rPr>
                <w:rFonts w:cs="Times New Roman"/>
                <w:szCs w:val="28"/>
                <w:lang w:eastAsia="ru-RU"/>
              </w:rPr>
              <w:t xml:space="preserve">бщее количество </w:t>
            </w:r>
            <w:r w:rsidRPr="005128BD">
              <w:rPr>
                <w:rFonts w:cs="Times New Roman"/>
                <w:szCs w:val="28"/>
                <w:lang w:eastAsia="ru-RU"/>
              </w:rPr>
              <w:t>выполненных ЦЗ</w:t>
            </w:r>
            <w:r w:rsidR="00DD5D45" w:rsidRPr="005128BD">
              <w:rPr>
                <w:rFonts w:cs="Times New Roman"/>
                <w:szCs w:val="28"/>
                <w:lang w:eastAsia="ru-RU"/>
              </w:rPr>
              <w:t xml:space="preserve"> </w:t>
            </w:r>
            <w:r w:rsidR="00B01F24" w:rsidRPr="005128BD">
              <w:rPr>
                <w:rFonts w:cs="Times New Roman"/>
                <w:szCs w:val="28"/>
                <w:lang w:eastAsia="ru-RU"/>
              </w:rPr>
              <w:t>(ЦЗО)</w:t>
            </w:r>
          </w:p>
        </w:tc>
      </w:tr>
      <w:tr w:rsidR="00782E1A" w:rsidRPr="005128BD" w14:paraId="7B4C6CF0" w14:textId="77777777" w:rsidTr="008F3626">
        <w:trPr>
          <w:trHeight w:val="20"/>
        </w:trPr>
        <w:tc>
          <w:tcPr>
            <w:tcW w:w="0" w:type="auto"/>
            <w:vMerge w:val="restart"/>
          </w:tcPr>
          <w:p w14:paraId="14D88FB9" w14:textId="64C09AA2" w:rsidR="00782E1A" w:rsidRPr="005128BD" w:rsidRDefault="00782E1A" w:rsidP="00680B96">
            <w:pPr>
              <w:pStyle w:val="Textbody"/>
              <w:jc w:val="both"/>
              <w:rPr>
                <w:rFonts w:cs="Times New Roman"/>
                <w:szCs w:val="28"/>
                <w:lang w:eastAsia="ru-RU"/>
              </w:rPr>
            </w:pPr>
            <w:r w:rsidRPr="005128BD">
              <w:rPr>
                <w:rFonts w:cs="Times New Roman"/>
                <w:szCs w:val="28"/>
                <w:lang w:eastAsia="ru-RU"/>
              </w:rPr>
              <w:t>Продуктовый маркетинг</w:t>
            </w:r>
          </w:p>
        </w:tc>
        <w:tc>
          <w:tcPr>
            <w:tcW w:w="1170" w:type="dxa"/>
          </w:tcPr>
          <w:p w14:paraId="530E5E8F" w14:textId="243028B6" w:rsidR="00782E1A" w:rsidRPr="005128BD" w:rsidRDefault="00782E1A" w:rsidP="00680B96">
            <w:pPr>
              <w:pStyle w:val="Textbody"/>
              <w:jc w:val="both"/>
              <w:rPr>
                <w:rFonts w:cs="Times New Roman"/>
                <w:szCs w:val="28"/>
                <w:lang w:eastAsia="ru-RU"/>
              </w:rPr>
            </w:pPr>
            <w:r w:rsidRPr="005128BD">
              <w:rPr>
                <w:rFonts w:cs="Times New Roman"/>
                <w:szCs w:val="28"/>
                <w:lang w:eastAsia="ru-RU"/>
              </w:rPr>
              <w:t>ЦЗ 1</w:t>
            </w:r>
          </w:p>
        </w:tc>
        <w:tc>
          <w:tcPr>
            <w:tcW w:w="619" w:type="dxa"/>
          </w:tcPr>
          <w:p w14:paraId="694E702F" w14:textId="5C8C8FF5" w:rsidR="00782E1A" w:rsidRPr="005128BD" w:rsidRDefault="00782E1A" w:rsidP="00680B96">
            <w:pPr>
              <w:pStyle w:val="Textbody"/>
              <w:jc w:val="both"/>
              <w:rPr>
                <w:rFonts w:cs="Times New Roman"/>
                <w:szCs w:val="28"/>
                <w:lang w:eastAsia="ru-RU"/>
              </w:rPr>
            </w:pPr>
            <w:r w:rsidRPr="005128BD">
              <w:rPr>
                <w:rFonts w:cs="Times New Roman"/>
                <w:szCs w:val="28"/>
                <w:lang w:eastAsia="ru-RU"/>
              </w:rPr>
              <w:t>05</w:t>
            </w:r>
          </w:p>
        </w:tc>
        <w:tc>
          <w:tcPr>
            <w:tcW w:w="1776" w:type="dxa"/>
          </w:tcPr>
          <w:p w14:paraId="0132ABEC" w14:textId="51C53EA7" w:rsidR="00782E1A" w:rsidRPr="005128BD" w:rsidRDefault="00782E1A" w:rsidP="00680B96">
            <w:pPr>
              <w:pStyle w:val="Textbody"/>
              <w:jc w:val="both"/>
              <w:rPr>
                <w:rFonts w:cs="Times New Roman"/>
                <w:szCs w:val="28"/>
                <w:lang w:eastAsia="ru-RU"/>
              </w:rPr>
            </w:pPr>
            <w:r w:rsidRPr="005128BD">
              <w:rPr>
                <w:rFonts w:cs="Times New Roman"/>
                <w:szCs w:val="28"/>
                <w:lang w:eastAsia="ru-RU"/>
              </w:rPr>
              <w:t>3</w:t>
            </w:r>
          </w:p>
        </w:tc>
        <w:tc>
          <w:tcPr>
            <w:tcW w:w="0" w:type="auto"/>
          </w:tcPr>
          <w:p w14:paraId="0FFA1EFB" w14:textId="4E77F67A" w:rsidR="00782E1A" w:rsidRPr="005128BD" w:rsidRDefault="00782E1A" w:rsidP="00680B96">
            <w:pPr>
              <w:pStyle w:val="Textbody"/>
              <w:jc w:val="both"/>
              <w:rPr>
                <w:rFonts w:cs="Times New Roman"/>
                <w:szCs w:val="28"/>
                <w:lang w:eastAsia="ru-RU"/>
              </w:rPr>
            </w:pPr>
            <w:r w:rsidRPr="005128BD">
              <w:rPr>
                <w:rFonts w:cs="Times New Roman"/>
                <w:szCs w:val="28"/>
                <w:lang w:eastAsia="ru-RU"/>
              </w:rPr>
              <w:t>6</w:t>
            </w:r>
          </w:p>
        </w:tc>
        <w:tc>
          <w:tcPr>
            <w:tcW w:w="0" w:type="auto"/>
            <w:vMerge w:val="restart"/>
            <w:vAlign w:val="center"/>
          </w:tcPr>
          <w:p w14:paraId="0983370A" w14:textId="5819EA90" w:rsidR="00782E1A" w:rsidRPr="005128BD" w:rsidRDefault="00782E1A" w:rsidP="00680B96">
            <w:pPr>
              <w:spacing w:line="360" w:lineRule="auto"/>
              <w:jc w:val="both"/>
              <w:rPr>
                <w:sz w:val="28"/>
                <w:szCs w:val="28"/>
              </w:rPr>
            </w:pPr>
            <w:r w:rsidRPr="005128BD">
              <w:rPr>
                <w:sz w:val="28"/>
                <w:szCs w:val="28"/>
              </w:rPr>
              <w:t>7</w:t>
            </w:r>
          </w:p>
        </w:tc>
        <w:tc>
          <w:tcPr>
            <w:tcW w:w="0" w:type="auto"/>
            <w:vMerge w:val="restart"/>
            <w:vAlign w:val="center"/>
          </w:tcPr>
          <w:p w14:paraId="09E32DED" w14:textId="19F68D3D" w:rsidR="00782E1A" w:rsidRPr="005128BD" w:rsidRDefault="00C25312" w:rsidP="00680B96">
            <w:pPr>
              <w:pStyle w:val="Textbody"/>
              <w:jc w:val="both"/>
              <w:rPr>
                <w:rFonts w:cs="Times New Roman"/>
                <w:szCs w:val="28"/>
                <w:lang w:eastAsia="ru-RU"/>
              </w:rPr>
            </w:pPr>
            <w:r w:rsidRPr="005128BD">
              <w:rPr>
                <w:rFonts w:cs="Times New Roman"/>
                <w:szCs w:val="28"/>
                <w:lang w:eastAsia="ru-RU"/>
              </w:rPr>
              <w:t>12</w:t>
            </w:r>
          </w:p>
        </w:tc>
      </w:tr>
      <w:tr w:rsidR="00782E1A" w:rsidRPr="005128BD" w14:paraId="3AA41AC3" w14:textId="77777777" w:rsidTr="008F3626">
        <w:trPr>
          <w:trHeight w:val="20"/>
        </w:trPr>
        <w:tc>
          <w:tcPr>
            <w:tcW w:w="0" w:type="auto"/>
            <w:vMerge/>
          </w:tcPr>
          <w:p w14:paraId="3DFC2C7F" w14:textId="600C98F7" w:rsidR="00782E1A" w:rsidRPr="005128BD" w:rsidRDefault="00782E1A" w:rsidP="00680B96">
            <w:pPr>
              <w:pStyle w:val="Textbody"/>
              <w:jc w:val="both"/>
              <w:rPr>
                <w:rFonts w:cs="Times New Roman"/>
                <w:szCs w:val="28"/>
                <w:lang w:eastAsia="ru-RU"/>
              </w:rPr>
            </w:pPr>
          </w:p>
        </w:tc>
        <w:tc>
          <w:tcPr>
            <w:tcW w:w="1170" w:type="dxa"/>
          </w:tcPr>
          <w:p w14:paraId="0E43E0FA" w14:textId="7BAE1337" w:rsidR="00782E1A" w:rsidRPr="005128BD" w:rsidRDefault="00782E1A" w:rsidP="00680B96">
            <w:pPr>
              <w:pStyle w:val="Textbody"/>
              <w:jc w:val="both"/>
              <w:rPr>
                <w:rFonts w:cs="Times New Roman"/>
                <w:szCs w:val="28"/>
                <w:lang w:val="en-US" w:eastAsia="ru-RU"/>
              </w:rPr>
            </w:pPr>
            <w:r w:rsidRPr="005128BD">
              <w:rPr>
                <w:rFonts w:cs="Times New Roman"/>
                <w:szCs w:val="28"/>
                <w:lang w:eastAsia="ru-RU"/>
              </w:rPr>
              <w:t>ЦЗ 2…</w:t>
            </w:r>
          </w:p>
        </w:tc>
        <w:tc>
          <w:tcPr>
            <w:tcW w:w="619" w:type="dxa"/>
          </w:tcPr>
          <w:p w14:paraId="5D1A8C51" w14:textId="194A6D62" w:rsidR="00782E1A" w:rsidRPr="005128BD" w:rsidRDefault="00782E1A" w:rsidP="00680B96">
            <w:pPr>
              <w:pStyle w:val="Textbody"/>
              <w:jc w:val="both"/>
              <w:rPr>
                <w:rFonts w:cs="Times New Roman"/>
                <w:szCs w:val="28"/>
                <w:lang w:eastAsia="ru-RU"/>
              </w:rPr>
            </w:pPr>
            <w:r w:rsidRPr="005128BD">
              <w:rPr>
                <w:rFonts w:cs="Times New Roman"/>
                <w:szCs w:val="28"/>
                <w:lang w:eastAsia="ru-RU"/>
              </w:rPr>
              <w:t>05...</w:t>
            </w:r>
          </w:p>
        </w:tc>
        <w:tc>
          <w:tcPr>
            <w:tcW w:w="1776" w:type="dxa"/>
          </w:tcPr>
          <w:p w14:paraId="5E85F3CA" w14:textId="03B884F2" w:rsidR="00782E1A" w:rsidRPr="005128BD" w:rsidRDefault="00782E1A" w:rsidP="00680B96">
            <w:pPr>
              <w:pStyle w:val="Textbody"/>
              <w:jc w:val="both"/>
              <w:rPr>
                <w:rFonts w:cs="Times New Roman"/>
                <w:szCs w:val="28"/>
                <w:lang w:eastAsia="ru-RU"/>
              </w:rPr>
            </w:pPr>
            <w:r w:rsidRPr="005128BD">
              <w:rPr>
                <w:rFonts w:cs="Times New Roman"/>
                <w:szCs w:val="28"/>
                <w:lang w:eastAsia="ru-RU"/>
              </w:rPr>
              <w:t>8…</w:t>
            </w:r>
          </w:p>
        </w:tc>
        <w:tc>
          <w:tcPr>
            <w:tcW w:w="0" w:type="auto"/>
          </w:tcPr>
          <w:p w14:paraId="53E66998" w14:textId="07E1F875" w:rsidR="00782E1A" w:rsidRPr="005128BD" w:rsidRDefault="00782E1A" w:rsidP="00680B96">
            <w:pPr>
              <w:pStyle w:val="Textbody"/>
              <w:jc w:val="both"/>
              <w:rPr>
                <w:rFonts w:cs="Times New Roman"/>
                <w:szCs w:val="28"/>
                <w:lang w:eastAsia="ru-RU"/>
              </w:rPr>
            </w:pPr>
            <w:r w:rsidRPr="005128BD">
              <w:rPr>
                <w:rFonts w:cs="Times New Roman"/>
                <w:szCs w:val="28"/>
                <w:lang w:eastAsia="ru-RU"/>
              </w:rPr>
              <w:t>10…</w:t>
            </w:r>
          </w:p>
        </w:tc>
        <w:tc>
          <w:tcPr>
            <w:tcW w:w="0" w:type="auto"/>
            <w:vMerge/>
          </w:tcPr>
          <w:p w14:paraId="496DC48F" w14:textId="77777777" w:rsidR="00782E1A" w:rsidRPr="005128BD" w:rsidRDefault="00782E1A" w:rsidP="00680B96">
            <w:pPr>
              <w:pStyle w:val="Textbody"/>
              <w:jc w:val="both"/>
              <w:rPr>
                <w:rFonts w:cs="Times New Roman"/>
                <w:szCs w:val="28"/>
                <w:lang w:eastAsia="ru-RU"/>
              </w:rPr>
            </w:pPr>
          </w:p>
        </w:tc>
        <w:tc>
          <w:tcPr>
            <w:tcW w:w="0" w:type="auto"/>
            <w:vMerge/>
          </w:tcPr>
          <w:p w14:paraId="131A81B6" w14:textId="77777777" w:rsidR="00782E1A" w:rsidRPr="005128BD" w:rsidRDefault="00782E1A" w:rsidP="00680B96">
            <w:pPr>
              <w:pStyle w:val="Textbody"/>
              <w:jc w:val="both"/>
              <w:rPr>
                <w:rFonts w:cs="Times New Roman"/>
                <w:szCs w:val="28"/>
                <w:lang w:eastAsia="ru-RU"/>
              </w:rPr>
            </w:pPr>
          </w:p>
        </w:tc>
      </w:tr>
      <w:tr w:rsidR="00957E03" w:rsidRPr="005128BD" w14:paraId="55E55C4F" w14:textId="77777777" w:rsidTr="008F3626">
        <w:trPr>
          <w:trHeight w:val="20"/>
        </w:trPr>
        <w:tc>
          <w:tcPr>
            <w:tcW w:w="0" w:type="auto"/>
          </w:tcPr>
          <w:p w14:paraId="7AE33B1F" w14:textId="735BE0A0" w:rsidR="00957E03" w:rsidRPr="005128BD" w:rsidRDefault="004B6913" w:rsidP="00680B96">
            <w:pPr>
              <w:pStyle w:val="Textbody"/>
              <w:jc w:val="both"/>
              <w:rPr>
                <w:rFonts w:cs="Times New Roman"/>
                <w:szCs w:val="28"/>
                <w:lang w:eastAsia="ru-RU"/>
              </w:rPr>
            </w:pPr>
            <w:r w:rsidRPr="005128BD">
              <w:rPr>
                <w:rFonts w:cs="Times New Roman"/>
                <w:szCs w:val="28"/>
                <w:lang w:eastAsia="ru-RU"/>
              </w:rPr>
              <w:t>…</w:t>
            </w:r>
          </w:p>
        </w:tc>
        <w:tc>
          <w:tcPr>
            <w:tcW w:w="1170" w:type="dxa"/>
          </w:tcPr>
          <w:p w14:paraId="7A6017FC" w14:textId="43F2E4B0" w:rsidR="00957E03" w:rsidRPr="005128BD" w:rsidRDefault="00C25312" w:rsidP="00680B96">
            <w:pPr>
              <w:pStyle w:val="Textbody"/>
              <w:jc w:val="both"/>
              <w:rPr>
                <w:rFonts w:cs="Times New Roman"/>
                <w:szCs w:val="28"/>
                <w:lang w:eastAsia="ru-RU"/>
              </w:rPr>
            </w:pPr>
            <w:r w:rsidRPr="005128BD">
              <w:rPr>
                <w:rFonts w:cs="Times New Roman"/>
                <w:szCs w:val="28"/>
                <w:lang w:eastAsia="ru-RU"/>
              </w:rPr>
              <w:t>…</w:t>
            </w:r>
          </w:p>
        </w:tc>
        <w:tc>
          <w:tcPr>
            <w:tcW w:w="619" w:type="dxa"/>
          </w:tcPr>
          <w:p w14:paraId="538504F9" w14:textId="583C169E" w:rsidR="00957E03" w:rsidRPr="005128BD" w:rsidRDefault="00C25312" w:rsidP="00680B96">
            <w:pPr>
              <w:pStyle w:val="Textbody"/>
              <w:jc w:val="both"/>
              <w:rPr>
                <w:rFonts w:cs="Times New Roman"/>
                <w:szCs w:val="28"/>
                <w:lang w:eastAsia="ru-RU"/>
              </w:rPr>
            </w:pPr>
            <w:r w:rsidRPr="005128BD">
              <w:rPr>
                <w:rFonts w:cs="Times New Roman"/>
                <w:szCs w:val="28"/>
                <w:lang w:eastAsia="ru-RU"/>
              </w:rPr>
              <w:t>…</w:t>
            </w:r>
          </w:p>
        </w:tc>
        <w:tc>
          <w:tcPr>
            <w:tcW w:w="1776" w:type="dxa"/>
          </w:tcPr>
          <w:p w14:paraId="311CA9FC" w14:textId="143C8DB5" w:rsidR="00957E03" w:rsidRPr="005128BD" w:rsidRDefault="00C25312" w:rsidP="00680B96">
            <w:pPr>
              <w:pStyle w:val="Textbody"/>
              <w:jc w:val="both"/>
              <w:rPr>
                <w:rFonts w:cs="Times New Roman"/>
                <w:szCs w:val="28"/>
                <w:lang w:eastAsia="ru-RU"/>
              </w:rPr>
            </w:pPr>
            <w:r w:rsidRPr="005128BD">
              <w:rPr>
                <w:rFonts w:cs="Times New Roman"/>
                <w:szCs w:val="28"/>
                <w:lang w:eastAsia="ru-RU"/>
              </w:rPr>
              <w:t>…</w:t>
            </w:r>
          </w:p>
        </w:tc>
        <w:tc>
          <w:tcPr>
            <w:tcW w:w="0" w:type="auto"/>
          </w:tcPr>
          <w:p w14:paraId="33B2071C" w14:textId="72151837" w:rsidR="00957E03" w:rsidRPr="005128BD" w:rsidRDefault="00C25312" w:rsidP="00680B96">
            <w:pPr>
              <w:pStyle w:val="Textbody"/>
              <w:jc w:val="both"/>
              <w:rPr>
                <w:rFonts w:cs="Times New Roman"/>
                <w:szCs w:val="28"/>
                <w:lang w:eastAsia="ru-RU"/>
              </w:rPr>
            </w:pPr>
            <w:r w:rsidRPr="005128BD">
              <w:rPr>
                <w:rFonts w:cs="Times New Roman"/>
                <w:szCs w:val="28"/>
                <w:lang w:eastAsia="ru-RU"/>
              </w:rPr>
              <w:t>…</w:t>
            </w:r>
          </w:p>
        </w:tc>
        <w:tc>
          <w:tcPr>
            <w:tcW w:w="0" w:type="auto"/>
          </w:tcPr>
          <w:p w14:paraId="4FC7797D" w14:textId="2E4EF06A" w:rsidR="00957E03" w:rsidRPr="005128BD" w:rsidRDefault="00C25312" w:rsidP="00680B96">
            <w:pPr>
              <w:pStyle w:val="Textbody"/>
              <w:jc w:val="both"/>
              <w:rPr>
                <w:rFonts w:cs="Times New Roman"/>
                <w:szCs w:val="28"/>
                <w:lang w:eastAsia="ru-RU"/>
              </w:rPr>
            </w:pPr>
            <w:r w:rsidRPr="005128BD">
              <w:rPr>
                <w:rFonts w:cs="Times New Roman"/>
                <w:szCs w:val="28"/>
                <w:lang w:eastAsia="ru-RU"/>
              </w:rPr>
              <w:t>…</w:t>
            </w:r>
          </w:p>
        </w:tc>
        <w:tc>
          <w:tcPr>
            <w:tcW w:w="0" w:type="auto"/>
          </w:tcPr>
          <w:p w14:paraId="328C92B8" w14:textId="2569E4DB" w:rsidR="00957E03" w:rsidRPr="005128BD" w:rsidRDefault="00C25312" w:rsidP="00680B96">
            <w:pPr>
              <w:pStyle w:val="Textbody"/>
              <w:jc w:val="both"/>
              <w:rPr>
                <w:rFonts w:cs="Times New Roman"/>
                <w:szCs w:val="28"/>
                <w:lang w:eastAsia="ru-RU"/>
              </w:rPr>
            </w:pPr>
            <w:r w:rsidRPr="005128BD">
              <w:rPr>
                <w:rFonts w:cs="Times New Roman"/>
                <w:szCs w:val="28"/>
                <w:lang w:eastAsia="ru-RU"/>
              </w:rPr>
              <w:t>…</w:t>
            </w:r>
          </w:p>
        </w:tc>
      </w:tr>
    </w:tbl>
    <w:p w14:paraId="2F68A96D" w14:textId="77777777" w:rsidR="002C3CD8" w:rsidRPr="005128BD" w:rsidRDefault="002C3CD8" w:rsidP="00680B96">
      <w:pPr>
        <w:pStyle w:val="Textbody"/>
        <w:jc w:val="both"/>
        <w:rPr>
          <w:rFonts w:cs="Times New Roman"/>
          <w:szCs w:val="28"/>
          <w:lang w:eastAsia="ru-RU"/>
        </w:rPr>
      </w:pPr>
    </w:p>
    <w:p w14:paraId="5B6D9529" w14:textId="49BA444C" w:rsidR="00DB5E2C" w:rsidRPr="005128BD" w:rsidRDefault="00DB5E2C" w:rsidP="00680B96">
      <w:pPr>
        <w:pStyle w:val="Textbody"/>
        <w:ind w:firstLine="709"/>
        <w:jc w:val="both"/>
        <w:rPr>
          <w:rFonts w:cs="Times New Roman"/>
          <w:szCs w:val="28"/>
          <w:lang w:eastAsia="ru-RU"/>
        </w:rPr>
      </w:pPr>
    </w:p>
    <w:p w14:paraId="653D50A2" w14:textId="77777777" w:rsidR="00B619CF" w:rsidRPr="005128BD" w:rsidRDefault="00694138" w:rsidP="00680B96">
      <w:pPr>
        <w:spacing w:line="360" w:lineRule="auto"/>
        <w:ind w:firstLine="709"/>
        <w:jc w:val="both"/>
        <w:rPr>
          <w:sz w:val="28"/>
          <w:szCs w:val="28"/>
        </w:rPr>
      </w:pPr>
      <w:r w:rsidRPr="005128BD">
        <w:rPr>
          <w:sz w:val="28"/>
          <w:szCs w:val="28"/>
        </w:rPr>
        <w:t xml:space="preserve">Пояснения к </w:t>
      </w:r>
      <w:r w:rsidR="001B489E" w:rsidRPr="005128BD">
        <w:rPr>
          <w:sz w:val="28"/>
          <w:szCs w:val="28"/>
        </w:rPr>
        <w:t xml:space="preserve">составлению </w:t>
      </w:r>
      <w:r w:rsidR="00A71850" w:rsidRPr="005128BD">
        <w:rPr>
          <w:sz w:val="28"/>
          <w:szCs w:val="28"/>
        </w:rPr>
        <w:t>вышеприведенной таблицы</w:t>
      </w:r>
      <w:r w:rsidR="00A7485B" w:rsidRPr="005128BD">
        <w:rPr>
          <w:sz w:val="28"/>
          <w:szCs w:val="28"/>
        </w:rPr>
        <w:t>.</w:t>
      </w:r>
      <w:r w:rsidR="003A330E" w:rsidRPr="005128BD">
        <w:rPr>
          <w:sz w:val="28"/>
          <w:szCs w:val="28"/>
        </w:rPr>
        <w:t xml:space="preserve"> </w:t>
      </w:r>
      <w:r w:rsidR="0019602A" w:rsidRPr="005128BD">
        <w:rPr>
          <w:sz w:val="28"/>
          <w:szCs w:val="28"/>
        </w:rPr>
        <w:t>Первый столбец</w:t>
      </w:r>
      <w:r w:rsidR="001D7A51" w:rsidRPr="005128BD">
        <w:rPr>
          <w:sz w:val="28"/>
          <w:szCs w:val="28"/>
        </w:rPr>
        <w:t xml:space="preserve"> – «Стратегическое направление»</w:t>
      </w:r>
      <w:r w:rsidR="008D4AB8" w:rsidRPr="005128BD">
        <w:rPr>
          <w:sz w:val="28"/>
          <w:szCs w:val="28"/>
        </w:rPr>
        <w:t xml:space="preserve"> </w:t>
      </w:r>
      <w:r w:rsidR="00780E7D" w:rsidRPr="005128BD">
        <w:rPr>
          <w:sz w:val="28"/>
          <w:szCs w:val="28"/>
        </w:rPr>
        <w:t>указываем наименование</w:t>
      </w:r>
      <w:r w:rsidR="00810C43" w:rsidRPr="005128BD">
        <w:rPr>
          <w:sz w:val="28"/>
          <w:szCs w:val="28"/>
        </w:rPr>
        <w:t xml:space="preserve"> направления</w:t>
      </w:r>
      <w:r w:rsidR="004B502E" w:rsidRPr="005128BD">
        <w:rPr>
          <w:sz w:val="28"/>
          <w:szCs w:val="28"/>
        </w:rPr>
        <w:t xml:space="preserve">, в рабочей таблице </w:t>
      </w:r>
      <w:r w:rsidR="00DA193F" w:rsidRPr="005128BD">
        <w:rPr>
          <w:sz w:val="28"/>
          <w:szCs w:val="28"/>
        </w:rPr>
        <w:t xml:space="preserve">их 12 от </w:t>
      </w:r>
      <w:r w:rsidR="00FF39BA" w:rsidRPr="005128BD">
        <w:rPr>
          <w:sz w:val="28"/>
          <w:szCs w:val="28"/>
        </w:rPr>
        <w:t xml:space="preserve">продуктового маркетинга до </w:t>
      </w:r>
      <w:r w:rsidR="00DA193F" w:rsidRPr="005128BD">
        <w:rPr>
          <w:sz w:val="28"/>
          <w:szCs w:val="28"/>
        </w:rPr>
        <w:t>стратегического ма</w:t>
      </w:r>
      <w:r w:rsidR="00FF39BA" w:rsidRPr="005128BD">
        <w:rPr>
          <w:sz w:val="28"/>
          <w:szCs w:val="28"/>
        </w:rPr>
        <w:t>ркетинга</w:t>
      </w:r>
      <w:r w:rsidR="007D08D7" w:rsidRPr="005128BD">
        <w:rPr>
          <w:sz w:val="28"/>
          <w:szCs w:val="28"/>
        </w:rPr>
        <w:t xml:space="preserve">. </w:t>
      </w:r>
      <w:r w:rsidR="00A3177D" w:rsidRPr="005128BD">
        <w:rPr>
          <w:sz w:val="28"/>
          <w:szCs w:val="28"/>
        </w:rPr>
        <w:t xml:space="preserve">Второй столбец – «Целевая задача (ЦЗ)» </w:t>
      </w:r>
      <w:r w:rsidR="00C10039" w:rsidRPr="005128BD">
        <w:rPr>
          <w:sz w:val="28"/>
          <w:szCs w:val="28"/>
        </w:rPr>
        <w:t xml:space="preserve">указываем выполненные </w:t>
      </w:r>
      <w:r w:rsidR="00040676" w:rsidRPr="005128BD">
        <w:rPr>
          <w:sz w:val="28"/>
          <w:szCs w:val="28"/>
        </w:rPr>
        <w:t xml:space="preserve">стратегические </w:t>
      </w:r>
      <w:r w:rsidR="003D20AE" w:rsidRPr="005128BD">
        <w:rPr>
          <w:sz w:val="28"/>
          <w:szCs w:val="28"/>
        </w:rPr>
        <w:t xml:space="preserve">целевые </w:t>
      </w:r>
      <w:r w:rsidR="00C10039" w:rsidRPr="005128BD">
        <w:rPr>
          <w:sz w:val="28"/>
          <w:szCs w:val="28"/>
        </w:rPr>
        <w:t>задачи</w:t>
      </w:r>
      <w:r w:rsidR="003D20AE" w:rsidRPr="005128BD">
        <w:rPr>
          <w:sz w:val="28"/>
          <w:szCs w:val="28"/>
        </w:rPr>
        <w:t xml:space="preserve"> по конкретному направлению. </w:t>
      </w:r>
      <w:r w:rsidR="00EA083A" w:rsidRPr="005128BD">
        <w:rPr>
          <w:sz w:val="28"/>
          <w:szCs w:val="28"/>
        </w:rPr>
        <w:t xml:space="preserve"> </w:t>
      </w:r>
      <w:r w:rsidR="007072EB" w:rsidRPr="005128BD">
        <w:rPr>
          <w:sz w:val="28"/>
          <w:szCs w:val="28"/>
        </w:rPr>
        <w:t>Третий столбец – «</w:t>
      </w:r>
      <w:r w:rsidR="002D1158" w:rsidRPr="005128BD">
        <w:rPr>
          <w:sz w:val="28"/>
          <w:szCs w:val="28"/>
        </w:rPr>
        <w:t>Месяц</w:t>
      </w:r>
      <w:r w:rsidR="007072EB" w:rsidRPr="005128BD">
        <w:rPr>
          <w:sz w:val="28"/>
          <w:szCs w:val="28"/>
        </w:rPr>
        <w:t>» указываем</w:t>
      </w:r>
      <w:r w:rsidR="002D1158" w:rsidRPr="005128BD">
        <w:rPr>
          <w:sz w:val="28"/>
          <w:szCs w:val="28"/>
        </w:rPr>
        <w:t xml:space="preserve"> </w:t>
      </w:r>
      <w:r w:rsidR="00A84187" w:rsidRPr="005128BD">
        <w:rPr>
          <w:sz w:val="28"/>
          <w:szCs w:val="28"/>
        </w:rPr>
        <w:t>месяц,</w:t>
      </w:r>
      <w:r w:rsidR="0015331B" w:rsidRPr="005128BD">
        <w:rPr>
          <w:sz w:val="28"/>
          <w:szCs w:val="28"/>
        </w:rPr>
        <w:t xml:space="preserve"> в который была </w:t>
      </w:r>
      <w:r w:rsidR="00B619CF" w:rsidRPr="005128BD">
        <w:rPr>
          <w:color w:val="222222"/>
          <w:sz w:val="28"/>
          <w:szCs w:val="28"/>
          <w:shd w:val="clear" w:color="auto" w:fill="FFFFFF"/>
        </w:rPr>
        <w:t>линией контрольной карты будет являться среднее групповых средних, то есть:</w:t>
      </w:r>
    </w:p>
    <w:p w14:paraId="0E655E29" w14:textId="30A42702" w:rsidR="003A330E" w:rsidRPr="005128BD" w:rsidRDefault="00A84187" w:rsidP="00680B96">
      <w:pPr>
        <w:pStyle w:val="Textbody"/>
        <w:ind w:firstLine="709"/>
        <w:jc w:val="both"/>
        <w:rPr>
          <w:rFonts w:cs="Times New Roman"/>
          <w:szCs w:val="28"/>
          <w:lang w:eastAsia="ru-RU"/>
        </w:rPr>
      </w:pPr>
      <w:r w:rsidRPr="005128BD">
        <w:rPr>
          <w:rFonts w:cs="Times New Roman"/>
          <w:szCs w:val="28"/>
          <w:lang w:eastAsia="ru-RU"/>
        </w:rPr>
        <w:t xml:space="preserve">Следующие </w:t>
      </w:r>
      <w:r w:rsidR="00BB204D" w:rsidRPr="005128BD">
        <w:rPr>
          <w:rFonts w:cs="Times New Roman"/>
          <w:szCs w:val="28"/>
          <w:lang w:eastAsia="ru-RU"/>
        </w:rPr>
        <w:t>4</w:t>
      </w:r>
      <w:r w:rsidRPr="005128BD">
        <w:rPr>
          <w:rFonts w:cs="Times New Roman"/>
          <w:szCs w:val="28"/>
          <w:lang w:eastAsia="ru-RU"/>
        </w:rPr>
        <w:t xml:space="preserve"> столбца относятся к оценочным</w:t>
      </w:r>
      <w:r w:rsidR="00BB204D" w:rsidRPr="005128BD">
        <w:rPr>
          <w:rFonts w:cs="Times New Roman"/>
          <w:szCs w:val="28"/>
          <w:lang w:eastAsia="ru-RU"/>
        </w:rPr>
        <w:t xml:space="preserve">. </w:t>
      </w:r>
      <w:r w:rsidRPr="005128BD">
        <w:rPr>
          <w:rFonts w:cs="Times New Roman"/>
          <w:szCs w:val="28"/>
          <w:lang w:eastAsia="ru-RU"/>
        </w:rPr>
        <w:t xml:space="preserve"> </w:t>
      </w:r>
      <w:r w:rsidR="00165304" w:rsidRPr="005128BD">
        <w:rPr>
          <w:rFonts w:cs="Times New Roman"/>
          <w:szCs w:val="28"/>
          <w:lang w:eastAsia="ru-RU"/>
        </w:rPr>
        <w:t>Четвертый</w:t>
      </w:r>
      <w:r w:rsidR="00B748FB" w:rsidRPr="005128BD">
        <w:rPr>
          <w:rFonts w:cs="Times New Roman"/>
          <w:szCs w:val="28"/>
          <w:lang w:eastAsia="ru-RU"/>
        </w:rPr>
        <w:t xml:space="preserve"> столбец – «</w:t>
      </w:r>
      <w:r w:rsidR="00B712E7" w:rsidRPr="005128BD">
        <w:rPr>
          <w:rFonts w:cs="Times New Roman"/>
          <w:szCs w:val="28"/>
          <w:lang w:eastAsia="ru-RU"/>
        </w:rPr>
        <w:t>Оценка эффективности выполнения целевой задачи</w:t>
      </w:r>
      <w:r w:rsidR="00B748FB" w:rsidRPr="005128BD">
        <w:rPr>
          <w:rFonts w:cs="Times New Roman"/>
          <w:szCs w:val="28"/>
          <w:lang w:eastAsia="ru-RU"/>
        </w:rPr>
        <w:t xml:space="preserve">)» </w:t>
      </w:r>
      <w:r w:rsidR="00FE059D" w:rsidRPr="005128BD">
        <w:rPr>
          <w:rFonts w:cs="Times New Roman"/>
          <w:szCs w:val="28"/>
          <w:lang w:eastAsia="ru-RU"/>
        </w:rPr>
        <w:t xml:space="preserve">оцениваем </w:t>
      </w:r>
      <w:r w:rsidR="007E3CA3" w:rsidRPr="005128BD">
        <w:rPr>
          <w:rFonts w:cs="Times New Roman"/>
          <w:szCs w:val="28"/>
          <w:lang w:eastAsia="ru-RU"/>
        </w:rPr>
        <w:t>по 10 бальной шкале</w:t>
      </w:r>
      <w:r w:rsidR="005B7A39" w:rsidRPr="005128BD">
        <w:rPr>
          <w:rFonts w:cs="Times New Roman"/>
          <w:szCs w:val="28"/>
          <w:lang w:eastAsia="ru-RU"/>
        </w:rPr>
        <w:t xml:space="preserve">, </w:t>
      </w:r>
      <w:r w:rsidR="007E3CA3" w:rsidRPr="005128BD">
        <w:rPr>
          <w:rFonts w:cs="Times New Roman"/>
          <w:szCs w:val="28"/>
          <w:lang w:eastAsia="ru-RU"/>
        </w:rPr>
        <w:t xml:space="preserve">на сколько результативно </w:t>
      </w:r>
      <w:r w:rsidR="005B7A39" w:rsidRPr="005128BD">
        <w:rPr>
          <w:rFonts w:cs="Times New Roman"/>
          <w:szCs w:val="28"/>
          <w:lang w:eastAsia="ru-RU"/>
        </w:rPr>
        <w:t>была выполнена целевая задача</w:t>
      </w:r>
      <w:r w:rsidR="007B4EB9" w:rsidRPr="005128BD">
        <w:rPr>
          <w:rFonts w:cs="Times New Roman"/>
          <w:szCs w:val="28"/>
          <w:lang w:eastAsia="ru-RU"/>
        </w:rPr>
        <w:t xml:space="preserve">, </w:t>
      </w:r>
      <w:r w:rsidR="005E043A" w:rsidRPr="005128BD">
        <w:rPr>
          <w:rFonts w:cs="Times New Roman"/>
          <w:szCs w:val="28"/>
          <w:lang w:eastAsia="ru-RU"/>
        </w:rPr>
        <w:lastRenderedPageBreak/>
        <w:t xml:space="preserve">пятый </w:t>
      </w:r>
      <w:r w:rsidR="007F21BC" w:rsidRPr="005128BD">
        <w:rPr>
          <w:rFonts w:cs="Times New Roman"/>
          <w:szCs w:val="28"/>
          <w:lang w:eastAsia="ru-RU"/>
        </w:rPr>
        <w:t>–</w:t>
      </w:r>
      <w:r w:rsidR="005E043A" w:rsidRPr="005128BD">
        <w:rPr>
          <w:rFonts w:cs="Times New Roman"/>
          <w:szCs w:val="28"/>
          <w:lang w:eastAsia="ru-RU"/>
        </w:rPr>
        <w:t xml:space="preserve"> </w:t>
      </w:r>
      <w:r w:rsidR="00BB1793" w:rsidRPr="005128BD">
        <w:rPr>
          <w:rFonts w:cs="Times New Roman"/>
          <w:szCs w:val="28"/>
          <w:lang w:eastAsia="ru-RU"/>
        </w:rPr>
        <w:t xml:space="preserve"> оцениваем по 10 бальной шкале, на сколько сложно</w:t>
      </w:r>
      <w:r w:rsidR="000E57A4" w:rsidRPr="005128BD">
        <w:rPr>
          <w:rFonts w:cs="Times New Roman"/>
          <w:szCs w:val="28"/>
          <w:lang w:eastAsia="ru-RU"/>
        </w:rPr>
        <w:t xml:space="preserve"> </w:t>
      </w:r>
      <w:r w:rsidR="00BB1793" w:rsidRPr="005128BD">
        <w:rPr>
          <w:rFonts w:cs="Times New Roman"/>
          <w:szCs w:val="28"/>
          <w:lang w:eastAsia="ru-RU"/>
        </w:rPr>
        <w:t>выполнени</w:t>
      </w:r>
      <w:r w:rsidR="000E57A4" w:rsidRPr="005128BD">
        <w:rPr>
          <w:rFonts w:cs="Times New Roman"/>
          <w:szCs w:val="28"/>
          <w:lang w:eastAsia="ru-RU"/>
        </w:rPr>
        <w:t>е</w:t>
      </w:r>
      <w:r w:rsidR="00BB1793" w:rsidRPr="005128BD">
        <w:rPr>
          <w:rFonts w:cs="Times New Roman"/>
          <w:szCs w:val="28"/>
          <w:lang w:eastAsia="ru-RU"/>
        </w:rPr>
        <w:t xml:space="preserve"> ЦЗ (СЦЗ), </w:t>
      </w:r>
      <w:r w:rsidR="0044388F" w:rsidRPr="005128BD">
        <w:rPr>
          <w:rFonts w:cs="Times New Roman"/>
          <w:szCs w:val="28"/>
          <w:lang w:eastAsia="ru-RU"/>
        </w:rPr>
        <w:t>шестой столбец – «Средне общий размах»</w:t>
      </w:r>
      <w:r w:rsidR="00AA2B92" w:rsidRPr="005128BD">
        <w:rPr>
          <w:rFonts w:cs="Times New Roman"/>
          <w:szCs w:val="28"/>
          <w:lang w:eastAsia="ru-RU"/>
        </w:rPr>
        <w:t>.</w:t>
      </w:r>
    </w:p>
    <w:p w14:paraId="4C38FA7D" w14:textId="501F2811" w:rsidR="007F21BC" w:rsidRPr="005128BD" w:rsidRDefault="006A39CF" w:rsidP="00680B96">
      <w:pPr>
        <w:pStyle w:val="Textbody"/>
        <w:ind w:firstLine="709"/>
        <w:jc w:val="both"/>
        <w:rPr>
          <w:rFonts w:cs="Times New Roman"/>
          <w:szCs w:val="28"/>
          <w:lang w:eastAsia="ru-RU"/>
        </w:rPr>
      </w:pPr>
      <w:r w:rsidRPr="005128BD">
        <w:rPr>
          <w:rFonts w:cs="Times New Roman"/>
          <w:szCs w:val="28"/>
          <w:lang w:eastAsia="ru-RU"/>
        </w:rPr>
        <w:t xml:space="preserve">По </w:t>
      </w:r>
      <w:r w:rsidR="00ED73F0" w:rsidRPr="005128BD">
        <w:rPr>
          <w:rFonts w:cs="Times New Roman"/>
          <w:szCs w:val="28"/>
          <w:lang w:eastAsia="ru-RU"/>
        </w:rPr>
        <w:t>полученным</w:t>
      </w:r>
      <w:r w:rsidRPr="005128BD">
        <w:rPr>
          <w:rFonts w:cs="Times New Roman"/>
          <w:szCs w:val="28"/>
          <w:lang w:eastAsia="ru-RU"/>
        </w:rPr>
        <w:t xml:space="preserve"> данным строится график (карта), ц</w:t>
      </w:r>
      <w:r w:rsidR="007F21BC" w:rsidRPr="005128BD">
        <w:rPr>
          <w:rFonts w:cs="Times New Roman"/>
          <w:szCs w:val="28"/>
          <w:lang w:eastAsia="ru-RU"/>
        </w:rPr>
        <w:t xml:space="preserve">ентральной </w:t>
      </w:r>
      <w:r w:rsidR="00ED73F0" w:rsidRPr="005128BD">
        <w:rPr>
          <w:rFonts w:cs="Times New Roman"/>
          <w:szCs w:val="28"/>
          <w:lang w:eastAsia="ru-RU"/>
        </w:rPr>
        <w:t xml:space="preserve">линией контрольной карты </w:t>
      </w:r>
      <w:r w:rsidR="00975F2D" w:rsidRPr="005128BD">
        <w:rPr>
          <w:rFonts w:cs="Times New Roman"/>
          <w:szCs w:val="28"/>
          <w:lang w:eastAsia="ru-RU"/>
        </w:rPr>
        <w:t xml:space="preserve">является </w:t>
      </w:r>
      <w:r w:rsidR="004B7401" w:rsidRPr="005128BD">
        <w:rPr>
          <w:rFonts w:cs="Times New Roman"/>
          <w:szCs w:val="28"/>
          <w:lang w:eastAsia="ru-RU"/>
        </w:rPr>
        <w:t>показатель</w:t>
      </w:r>
      <w:r w:rsidR="00B20246" w:rsidRPr="005128BD">
        <w:rPr>
          <w:rFonts w:cs="Times New Roman"/>
          <w:szCs w:val="28"/>
          <w:lang w:eastAsia="ru-RU"/>
        </w:rPr>
        <w:t xml:space="preserve"> </w:t>
      </w:r>
      <w:r w:rsidR="00ED73F0" w:rsidRPr="005128BD">
        <w:rPr>
          <w:rFonts w:cs="Times New Roman"/>
          <w:szCs w:val="28"/>
          <w:lang w:eastAsia="ru-RU"/>
        </w:rPr>
        <w:t>групповых средних</w:t>
      </w:r>
      <w:r w:rsidR="00844EF1" w:rsidRPr="005128BD">
        <w:rPr>
          <w:rFonts w:cs="Times New Roman"/>
          <w:szCs w:val="28"/>
          <w:lang w:eastAsia="ru-RU"/>
        </w:rPr>
        <w:t xml:space="preserve"> (ГС)</w:t>
      </w:r>
      <w:r w:rsidR="00B619CF" w:rsidRPr="005128BD">
        <w:rPr>
          <w:rFonts w:cs="Times New Roman"/>
          <w:szCs w:val="28"/>
          <w:lang w:eastAsia="ru-RU"/>
        </w:rPr>
        <w:t xml:space="preserve"> </w:t>
      </w:r>
      <w:r w:rsidR="00F636AD" w:rsidRPr="005128BD">
        <w:rPr>
          <w:rFonts w:cs="Times New Roman"/>
          <w:szCs w:val="28"/>
          <w:lang w:eastAsia="ru-RU"/>
        </w:rPr>
        <w:t>и</w:t>
      </w:r>
      <w:r w:rsidR="008F51A2" w:rsidRPr="005128BD">
        <w:rPr>
          <w:rFonts w:cs="Times New Roman"/>
          <w:szCs w:val="28"/>
          <w:lang w:eastAsia="ru-RU"/>
        </w:rPr>
        <w:t xml:space="preserve">сходя из необходимого периода </w:t>
      </w:r>
      <w:r w:rsidR="002870D2" w:rsidRPr="005128BD">
        <w:rPr>
          <w:rFonts w:cs="Times New Roman"/>
          <w:szCs w:val="28"/>
          <w:lang w:eastAsia="ru-RU"/>
        </w:rPr>
        <w:t xml:space="preserve">по </w:t>
      </w:r>
      <w:r w:rsidR="00146FD8" w:rsidRPr="005128BD">
        <w:rPr>
          <w:rFonts w:cs="Times New Roman"/>
          <w:szCs w:val="28"/>
          <w:lang w:eastAsia="ru-RU"/>
        </w:rPr>
        <w:t xml:space="preserve">конкретным реализованным задачам ЦЗ1 </w:t>
      </w:r>
      <w:r w:rsidR="00665F33" w:rsidRPr="005128BD">
        <w:rPr>
          <w:rFonts w:cs="Times New Roman"/>
          <w:szCs w:val="28"/>
          <w:lang w:eastAsia="ru-RU"/>
        </w:rPr>
        <w:t>–</w:t>
      </w:r>
      <w:r w:rsidR="00146FD8" w:rsidRPr="005128BD">
        <w:rPr>
          <w:rFonts w:cs="Times New Roman"/>
          <w:szCs w:val="28"/>
          <w:lang w:eastAsia="ru-RU"/>
        </w:rPr>
        <w:t xml:space="preserve"> Ц</w:t>
      </w:r>
      <w:r w:rsidR="00665F33" w:rsidRPr="005128BD">
        <w:rPr>
          <w:rFonts w:cs="Times New Roman"/>
          <w:szCs w:val="28"/>
          <w:lang w:eastAsia="ru-RU"/>
        </w:rPr>
        <w:t>З</w:t>
      </w:r>
      <w:r w:rsidR="00665F33" w:rsidRPr="005128BD">
        <w:rPr>
          <w:rFonts w:cs="Times New Roman"/>
          <w:szCs w:val="28"/>
          <w:lang w:val="en-US" w:eastAsia="ru-RU"/>
        </w:rPr>
        <w:t>n</w:t>
      </w:r>
      <w:r w:rsidR="00665F33" w:rsidRPr="005128BD">
        <w:rPr>
          <w:rFonts w:cs="Times New Roman"/>
          <w:szCs w:val="28"/>
          <w:lang w:eastAsia="ru-RU"/>
        </w:rPr>
        <w:t xml:space="preserve"> </w:t>
      </w:r>
      <w:r w:rsidR="00496A54" w:rsidRPr="005128BD">
        <w:rPr>
          <w:rFonts w:cs="Times New Roman"/>
          <w:szCs w:val="28"/>
          <w:lang w:eastAsia="ru-RU"/>
        </w:rPr>
        <w:t>ЭЦЗ и СЦЗ</w:t>
      </w:r>
      <w:r w:rsidR="009D416E" w:rsidRPr="005128BD">
        <w:rPr>
          <w:rFonts w:cs="Times New Roman"/>
          <w:szCs w:val="28"/>
          <w:lang w:eastAsia="ru-RU"/>
        </w:rPr>
        <w:t>,</w:t>
      </w:r>
      <w:r w:rsidR="00ED73F0" w:rsidRPr="005128BD">
        <w:rPr>
          <w:rFonts w:cs="Times New Roman"/>
          <w:szCs w:val="28"/>
          <w:lang w:eastAsia="ru-RU"/>
        </w:rPr>
        <w:t xml:space="preserve"> то есть:</w:t>
      </w:r>
      <w:r w:rsidR="009D416E" w:rsidRPr="005128BD">
        <w:rPr>
          <w:rFonts w:cs="Times New Roman"/>
          <w:szCs w:val="28"/>
          <w:lang w:eastAsia="ru-RU"/>
        </w:rPr>
        <w:t xml:space="preserve"> </w:t>
      </w:r>
      <w:r w:rsidR="00B20246" w:rsidRPr="005128BD">
        <w:rPr>
          <w:rFonts w:cs="Times New Roman"/>
          <w:szCs w:val="28"/>
          <w:lang w:eastAsia="ru-RU"/>
        </w:rPr>
        <w:t xml:space="preserve">ГС = </w:t>
      </w:r>
      <w:r w:rsidR="00E2355C" w:rsidRPr="005128BD">
        <w:rPr>
          <w:rFonts w:cs="Times New Roman"/>
          <w:szCs w:val="28"/>
          <w:lang w:eastAsia="ru-RU"/>
        </w:rPr>
        <w:t>(</w:t>
      </w:r>
      <w:r w:rsidR="00B20246" w:rsidRPr="005128BD">
        <w:rPr>
          <w:rFonts w:cs="Times New Roman"/>
          <w:szCs w:val="28"/>
          <w:lang w:eastAsia="ru-RU"/>
        </w:rPr>
        <w:t>ЭЦЗ</w:t>
      </w:r>
      <w:r w:rsidR="00620467" w:rsidRPr="005128BD">
        <w:rPr>
          <w:rFonts w:cs="Times New Roman"/>
          <w:szCs w:val="28"/>
          <w:vertAlign w:val="subscript"/>
          <w:lang w:eastAsia="ru-RU"/>
        </w:rPr>
        <w:t xml:space="preserve">1 </w:t>
      </w:r>
      <w:r w:rsidR="00620467" w:rsidRPr="005128BD">
        <w:rPr>
          <w:rFonts w:cs="Times New Roman"/>
          <w:szCs w:val="28"/>
          <w:lang w:eastAsia="ru-RU"/>
        </w:rPr>
        <w:t>+</w:t>
      </w:r>
      <w:r w:rsidR="00710C46" w:rsidRPr="005128BD">
        <w:rPr>
          <w:rFonts w:cs="Times New Roman"/>
          <w:szCs w:val="28"/>
          <w:lang w:eastAsia="ru-RU"/>
        </w:rPr>
        <w:t xml:space="preserve"> ЭЦЗ</w:t>
      </w:r>
      <w:r w:rsidR="00710C46" w:rsidRPr="005128BD">
        <w:rPr>
          <w:rFonts w:cs="Times New Roman"/>
          <w:szCs w:val="28"/>
          <w:vertAlign w:val="subscript"/>
          <w:lang w:eastAsia="ru-RU"/>
        </w:rPr>
        <w:t xml:space="preserve">2 </w:t>
      </w:r>
      <w:r w:rsidR="00710C46" w:rsidRPr="005128BD">
        <w:rPr>
          <w:rFonts w:cs="Times New Roman"/>
          <w:szCs w:val="28"/>
          <w:lang w:eastAsia="ru-RU"/>
        </w:rPr>
        <w:t>+ ЭЦЗ</w:t>
      </w:r>
      <w:r w:rsidR="00710C46" w:rsidRPr="005128BD">
        <w:rPr>
          <w:rFonts w:cs="Times New Roman"/>
          <w:szCs w:val="28"/>
          <w:vertAlign w:val="subscript"/>
          <w:lang w:val="en-US" w:eastAsia="ru-RU"/>
        </w:rPr>
        <w:t>n</w:t>
      </w:r>
      <w:r w:rsidR="00710C46" w:rsidRPr="005128BD">
        <w:rPr>
          <w:rFonts w:cs="Times New Roman"/>
          <w:szCs w:val="28"/>
          <w:vertAlign w:val="subscript"/>
          <w:lang w:eastAsia="ru-RU"/>
        </w:rPr>
        <w:t xml:space="preserve">… </w:t>
      </w:r>
      <w:r w:rsidR="000C3444" w:rsidRPr="005128BD">
        <w:rPr>
          <w:rFonts w:cs="Times New Roman"/>
          <w:szCs w:val="28"/>
          <w:lang w:eastAsia="ru-RU"/>
        </w:rPr>
        <w:t>+ СЦЗ</w:t>
      </w:r>
      <w:r w:rsidR="00CF0213" w:rsidRPr="005128BD">
        <w:rPr>
          <w:rFonts w:cs="Times New Roman"/>
          <w:szCs w:val="28"/>
          <w:vertAlign w:val="subscript"/>
          <w:lang w:eastAsia="ru-RU"/>
        </w:rPr>
        <w:t>1</w:t>
      </w:r>
      <w:r w:rsidR="00A06A21" w:rsidRPr="005128BD">
        <w:rPr>
          <w:rFonts w:cs="Times New Roman"/>
          <w:szCs w:val="28"/>
          <w:vertAlign w:val="subscript"/>
          <w:lang w:eastAsia="ru-RU"/>
        </w:rPr>
        <w:t xml:space="preserve"> </w:t>
      </w:r>
      <w:r w:rsidR="00A06A21" w:rsidRPr="005128BD">
        <w:rPr>
          <w:rFonts w:cs="Times New Roman"/>
          <w:szCs w:val="28"/>
          <w:lang w:eastAsia="ru-RU"/>
        </w:rPr>
        <w:t>+ СЦЗ</w:t>
      </w:r>
      <w:r w:rsidR="00A06A21" w:rsidRPr="005128BD">
        <w:rPr>
          <w:rFonts w:cs="Times New Roman"/>
          <w:szCs w:val="28"/>
          <w:vertAlign w:val="subscript"/>
          <w:lang w:eastAsia="ru-RU"/>
        </w:rPr>
        <w:t xml:space="preserve">2 </w:t>
      </w:r>
      <w:r w:rsidR="00A06A21" w:rsidRPr="005128BD">
        <w:rPr>
          <w:rFonts w:cs="Times New Roman"/>
          <w:szCs w:val="28"/>
          <w:lang w:eastAsia="ru-RU"/>
        </w:rPr>
        <w:t>+ СЦЗ</w:t>
      </w:r>
      <w:r w:rsidR="00A06A21" w:rsidRPr="005128BD">
        <w:rPr>
          <w:rFonts w:cs="Times New Roman"/>
          <w:szCs w:val="28"/>
          <w:vertAlign w:val="subscript"/>
          <w:lang w:val="en-US" w:eastAsia="ru-RU"/>
        </w:rPr>
        <w:t>n</w:t>
      </w:r>
      <w:r w:rsidR="00A06A21" w:rsidRPr="005128BD">
        <w:rPr>
          <w:rFonts w:cs="Times New Roman"/>
          <w:szCs w:val="28"/>
          <w:vertAlign w:val="subscript"/>
          <w:lang w:eastAsia="ru-RU"/>
        </w:rPr>
        <w:t>…</w:t>
      </w:r>
      <w:r w:rsidR="00E2355C" w:rsidRPr="005128BD">
        <w:rPr>
          <w:rFonts w:cs="Times New Roman"/>
          <w:szCs w:val="28"/>
          <w:lang w:eastAsia="ru-RU"/>
        </w:rPr>
        <w:t>) / Ц</w:t>
      </w:r>
      <w:r w:rsidR="005726BF" w:rsidRPr="005128BD">
        <w:rPr>
          <w:rFonts w:cs="Times New Roman"/>
          <w:szCs w:val="28"/>
          <w:lang w:eastAsia="ru-RU"/>
        </w:rPr>
        <w:t>ЗО</w:t>
      </w:r>
      <w:r w:rsidR="000555CE" w:rsidRPr="005128BD">
        <w:rPr>
          <w:rFonts w:cs="Times New Roman"/>
          <w:szCs w:val="28"/>
          <w:lang w:eastAsia="ru-RU"/>
        </w:rPr>
        <w:t xml:space="preserve">. </w:t>
      </w:r>
    </w:p>
    <w:p w14:paraId="12F938C5" w14:textId="2C7598D9" w:rsidR="00161E72" w:rsidRPr="005128BD" w:rsidRDefault="00161E72" w:rsidP="00680B96">
      <w:pPr>
        <w:pStyle w:val="Textbody"/>
        <w:ind w:firstLine="709"/>
        <w:jc w:val="both"/>
        <w:rPr>
          <w:rFonts w:cs="Times New Roman"/>
          <w:szCs w:val="28"/>
          <w:lang w:eastAsia="ru-RU"/>
        </w:rPr>
      </w:pPr>
      <w:r w:rsidRPr="005128BD">
        <w:rPr>
          <w:rFonts w:cs="Times New Roman"/>
          <w:szCs w:val="28"/>
          <w:lang w:eastAsia="ru-RU"/>
        </w:rPr>
        <w:t>Верхним контрольным пределом (ВКП) для числа выполненных задач равен ВКП =</w:t>
      </w:r>
      <w:r w:rsidR="00344FDC" w:rsidRPr="005128BD">
        <w:rPr>
          <w:rFonts w:cs="Times New Roman"/>
          <w:szCs w:val="28"/>
          <w:lang w:eastAsia="ru-RU"/>
        </w:rPr>
        <w:t xml:space="preserve"> </w:t>
      </w:r>
      <w:r w:rsidR="00FF1B69" w:rsidRPr="005128BD">
        <w:rPr>
          <w:rFonts w:cs="Times New Roman"/>
          <w:szCs w:val="28"/>
          <w:lang w:eastAsia="ru-RU"/>
        </w:rPr>
        <w:t>ГС + ИК*</w:t>
      </w:r>
      <w:r w:rsidR="00FF1B69" w:rsidRPr="005128BD">
        <w:rPr>
          <w:rFonts w:cs="Times New Roman"/>
          <w:szCs w:val="28"/>
          <w:lang w:val="en-US" w:eastAsia="ru-RU"/>
        </w:rPr>
        <w:t>C</w:t>
      </w:r>
      <w:r w:rsidR="00FF1B69" w:rsidRPr="005128BD">
        <w:rPr>
          <w:rFonts w:cs="Times New Roman"/>
          <w:szCs w:val="28"/>
          <w:lang w:eastAsia="ru-RU"/>
        </w:rPr>
        <w:t>Р. С точки зрения анализа, «пробой» нижнего контрольного предела является особенным введу того, что это периоды, в которые в среднем завершаю меньшее число задач</w:t>
      </w:r>
    </w:p>
    <w:p w14:paraId="6CD8DC91" w14:textId="752ADB9D" w:rsidR="000555CE" w:rsidRPr="005128BD" w:rsidRDefault="00450468" w:rsidP="00680B96">
      <w:pPr>
        <w:pStyle w:val="Textbody"/>
        <w:ind w:firstLine="709"/>
        <w:jc w:val="both"/>
        <w:rPr>
          <w:rFonts w:cs="Times New Roman"/>
          <w:szCs w:val="28"/>
          <w:lang w:eastAsia="ru-RU"/>
        </w:rPr>
      </w:pPr>
      <w:r w:rsidRPr="005128BD">
        <w:rPr>
          <w:rFonts w:cs="Times New Roman"/>
          <w:szCs w:val="28"/>
          <w:lang w:eastAsia="ru-RU"/>
        </w:rPr>
        <w:t xml:space="preserve">Нижним контрольным пределом </w:t>
      </w:r>
      <w:r w:rsidR="00544040" w:rsidRPr="005128BD">
        <w:rPr>
          <w:rFonts w:cs="Times New Roman"/>
          <w:szCs w:val="28"/>
          <w:lang w:eastAsia="ru-RU"/>
        </w:rPr>
        <w:t xml:space="preserve">(НКП) </w:t>
      </w:r>
      <w:r w:rsidRPr="005128BD">
        <w:rPr>
          <w:rFonts w:cs="Times New Roman"/>
          <w:szCs w:val="28"/>
          <w:lang w:eastAsia="ru-RU"/>
        </w:rPr>
        <w:t>для числа выполненных задач равен</w:t>
      </w:r>
      <w:r w:rsidR="009C4953" w:rsidRPr="005128BD">
        <w:rPr>
          <w:rFonts w:cs="Times New Roman"/>
          <w:szCs w:val="28"/>
          <w:lang w:eastAsia="ru-RU"/>
        </w:rPr>
        <w:t xml:space="preserve"> </w:t>
      </w:r>
      <w:r w:rsidR="00CF18C8" w:rsidRPr="005128BD">
        <w:rPr>
          <w:rFonts w:cs="Times New Roman"/>
          <w:szCs w:val="28"/>
          <w:lang w:eastAsia="ru-RU"/>
        </w:rPr>
        <w:t>НКП</w:t>
      </w:r>
      <w:r w:rsidR="00544040" w:rsidRPr="005128BD">
        <w:rPr>
          <w:rFonts w:cs="Times New Roman"/>
          <w:szCs w:val="28"/>
          <w:lang w:eastAsia="ru-RU"/>
        </w:rPr>
        <w:t xml:space="preserve"> </w:t>
      </w:r>
      <w:r w:rsidR="00CF18C8" w:rsidRPr="005128BD">
        <w:rPr>
          <w:rFonts w:cs="Times New Roman"/>
          <w:szCs w:val="28"/>
          <w:lang w:eastAsia="ru-RU"/>
        </w:rPr>
        <w:t xml:space="preserve">= </w:t>
      </w:r>
      <w:r w:rsidR="00FF1AE2" w:rsidRPr="005128BD">
        <w:rPr>
          <w:rFonts w:cs="Times New Roman"/>
          <w:szCs w:val="28"/>
          <w:lang w:eastAsia="ru-RU"/>
        </w:rPr>
        <w:t>ГС</w:t>
      </w:r>
      <w:r w:rsidR="000C42EE" w:rsidRPr="005128BD">
        <w:rPr>
          <w:rFonts w:cs="Times New Roman"/>
          <w:szCs w:val="28"/>
          <w:lang w:eastAsia="ru-RU"/>
        </w:rPr>
        <w:t xml:space="preserve"> </w:t>
      </w:r>
      <w:r w:rsidR="00AA4D44" w:rsidRPr="005128BD">
        <w:rPr>
          <w:rFonts w:cs="Times New Roman"/>
          <w:szCs w:val="28"/>
          <w:lang w:eastAsia="ru-RU"/>
        </w:rPr>
        <w:t xml:space="preserve">– </w:t>
      </w:r>
      <w:r w:rsidR="005926FE" w:rsidRPr="005128BD">
        <w:rPr>
          <w:rFonts w:cs="Times New Roman"/>
          <w:szCs w:val="28"/>
          <w:lang w:eastAsia="ru-RU"/>
        </w:rPr>
        <w:t>И</w:t>
      </w:r>
      <w:r w:rsidR="000A60CA" w:rsidRPr="005128BD">
        <w:rPr>
          <w:rFonts w:cs="Times New Roman"/>
          <w:szCs w:val="28"/>
          <w:lang w:eastAsia="ru-RU"/>
        </w:rPr>
        <w:t>К</w:t>
      </w:r>
      <w:r w:rsidR="000C7E26" w:rsidRPr="005128BD">
        <w:rPr>
          <w:rFonts w:cs="Times New Roman"/>
          <w:szCs w:val="28"/>
          <w:lang w:eastAsia="ru-RU"/>
        </w:rPr>
        <w:t>*</w:t>
      </w:r>
      <w:r w:rsidR="000C7E26" w:rsidRPr="005128BD">
        <w:rPr>
          <w:rFonts w:cs="Times New Roman"/>
          <w:szCs w:val="28"/>
          <w:lang w:val="en-US" w:eastAsia="ru-RU"/>
        </w:rPr>
        <w:t>C</w:t>
      </w:r>
      <w:r w:rsidR="000C7E26" w:rsidRPr="005128BD">
        <w:rPr>
          <w:rFonts w:cs="Times New Roman"/>
          <w:szCs w:val="28"/>
          <w:lang w:eastAsia="ru-RU"/>
        </w:rPr>
        <w:t>Р</w:t>
      </w:r>
      <w:r w:rsidR="00E620D4" w:rsidRPr="005128BD">
        <w:rPr>
          <w:rFonts w:cs="Times New Roman"/>
          <w:szCs w:val="28"/>
          <w:lang w:eastAsia="ru-RU"/>
        </w:rPr>
        <w:t>. С точки зрения анализа</w:t>
      </w:r>
      <w:r w:rsidR="00C04F11" w:rsidRPr="005128BD">
        <w:rPr>
          <w:rFonts w:cs="Times New Roman"/>
          <w:szCs w:val="28"/>
          <w:lang w:eastAsia="ru-RU"/>
        </w:rPr>
        <w:t xml:space="preserve">, </w:t>
      </w:r>
      <w:r w:rsidR="002C7FD1" w:rsidRPr="005128BD">
        <w:rPr>
          <w:rFonts w:cs="Times New Roman"/>
          <w:szCs w:val="28"/>
          <w:lang w:eastAsia="ru-RU"/>
        </w:rPr>
        <w:t xml:space="preserve">«пробой» </w:t>
      </w:r>
      <w:r w:rsidR="00CB22B0" w:rsidRPr="005128BD">
        <w:rPr>
          <w:rFonts w:cs="Times New Roman"/>
          <w:szCs w:val="28"/>
          <w:lang w:eastAsia="ru-RU"/>
        </w:rPr>
        <w:t>нижн</w:t>
      </w:r>
      <w:r w:rsidR="002C7FD1" w:rsidRPr="005128BD">
        <w:rPr>
          <w:rFonts w:cs="Times New Roman"/>
          <w:szCs w:val="28"/>
          <w:lang w:eastAsia="ru-RU"/>
        </w:rPr>
        <w:t>его</w:t>
      </w:r>
      <w:r w:rsidR="00CB22B0" w:rsidRPr="005128BD">
        <w:rPr>
          <w:rFonts w:cs="Times New Roman"/>
          <w:szCs w:val="28"/>
          <w:lang w:eastAsia="ru-RU"/>
        </w:rPr>
        <w:t xml:space="preserve"> контрольн</w:t>
      </w:r>
      <w:r w:rsidR="002C7FD1" w:rsidRPr="005128BD">
        <w:rPr>
          <w:rFonts w:cs="Times New Roman"/>
          <w:szCs w:val="28"/>
          <w:lang w:eastAsia="ru-RU"/>
        </w:rPr>
        <w:t>ого</w:t>
      </w:r>
      <w:r w:rsidR="00CB22B0" w:rsidRPr="005128BD">
        <w:rPr>
          <w:rFonts w:cs="Times New Roman"/>
          <w:szCs w:val="28"/>
          <w:lang w:eastAsia="ru-RU"/>
        </w:rPr>
        <w:t xml:space="preserve"> </w:t>
      </w:r>
      <w:r w:rsidR="00653E3A" w:rsidRPr="005128BD">
        <w:rPr>
          <w:rFonts w:cs="Times New Roman"/>
          <w:szCs w:val="28"/>
          <w:lang w:eastAsia="ru-RU"/>
        </w:rPr>
        <w:t>предел</w:t>
      </w:r>
      <w:r w:rsidR="002C7FD1" w:rsidRPr="005128BD">
        <w:rPr>
          <w:rFonts w:cs="Times New Roman"/>
          <w:szCs w:val="28"/>
          <w:lang w:eastAsia="ru-RU"/>
        </w:rPr>
        <w:t>а</w:t>
      </w:r>
      <w:r w:rsidR="00653E3A" w:rsidRPr="005128BD">
        <w:rPr>
          <w:rFonts w:cs="Times New Roman"/>
          <w:szCs w:val="28"/>
          <w:lang w:eastAsia="ru-RU"/>
        </w:rPr>
        <w:t xml:space="preserve"> явля</w:t>
      </w:r>
      <w:r w:rsidR="002C7FD1" w:rsidRPr="005128BD">
        <w:rPr>
          <w:rFonts w:cs="Times New Roman"/>
          <w:szCs w:val="28"/>
          <w:lang w:eastAsia="ru-RU"/>
        </w:rPr>
        <w:t>е</w:t>
      </w:r>
      <w:r w:rsidR="00653E3A" w:rsidRPr="005128BD">
        <w:rPr>
          <w:rFonts w:cs="Times New Roman"/>
          <w:szCs w:val="28"/>
          <w:lang w:eastAsia="ru-RU"/>
        </w:rPr>
        <w:t>тся</w:t>
      </w:r>
      <w:r w:rsidR="00E620D4" w:rsidRPr="005128BD">
        <w:rPr>
          <w:rFonts w:cs="Times New Roman"/>
          <w:szCs w:val="28"/>
          <w:lang w:eastAsia="ru-RU"/>
        </w:rPr>
        <w:t xml:space="preserve"> особенны</w:t>
      </w:r>
      <w:r w:rsidR="002C7FD1" w:rsidRPr="005128BD">
        <w:rPr>
          <w:rFonts w:cs="Times New Roman"/>
          <w:szCs w:val="28"/>
          <w:lang w:eastAsia="ru-RU"/>
        </w:rPr>
        <w:t>м</w:t>
      </w:r>
      <w:r w:rsidR="00F57D8B" w:rsidRPr="005128BD">
        <w:rPr>
          <w:rFonts w:cs="Times New Roman"/>
          <w:szCs w:val="28"/>
          <w:lang w:eastAsia="ru-RU"/>
        </w:rPr>
        <w:t xml:space="preserve"> введу того, что </w:t>
      </w:r>
      <w:r w:rsidR="00524065" w:rsidRPr="005128BD">
        <w:rPr>
          <w:rFonts w:cs="Times New Roman"/>
          <w:szCs w:val="28"/>
          <w:lang w:eastAsia="ru-RU"/>
        </w:rPr>
        <w:t>это периоды, в которые в среднем завершаю меньшее число задач</w:t>
      </w:r>
    </w:p>
    <w:p w14:paraId="633376EC" w14:textId="4C81C31E" w:rsidR="00B66CE8" w:rsidRPr="005128BD" w:rsidRDefault="005926FE" w:rsidP="00680B96">
      <w:pPr>
        <w:pStyle w:val="Textbody"/>
        <w:ind w:firstLine="709"/>
        <w:jc w:val="both"/>
        <w:rPr>
          <w:rFonts w:cs="Times New Roman"/>
          <w:szCs w:val="28"/>
          <w:lang w:eastAsia="ru-RU"/>
        </w:rPr>
      </w:pPr>
      <w:r w:rsidRPr="005128BD">
        <w:rPr>
          <w:rFonts w:cs="Times New Roman"/>
          <w:szCs w:val="28"/>
          <w:lang w:eastAsia="ru-RU"/>
        </w:rPr>
        <w:t>И</w:t>
      </w:r>
      <w:r w:rsidR="00B66CE8" w:rsidRPr="005128BD">
        <w:rPr>
          <w:rFonts w:cs="Times New Roman"/>
          <w:szCs w:val="28"/>
          <w:lang w:eastAsia="ru-RU"/>
        </w:rPr>
        <w:t xml:space="preserve">К </w:t>
      </w:r>
      <w:r w:rsidR="0060792C" w:rsidRPr="005128BD">
        <w:rPr>
          <w:rFonts w:cs="Times New Roman"/>
          <w:szCs w:val="28"/>
          <w:lang w:eastAsia="ru-RU"/>
        </w:rPr>
        <w:t>–</w:t>
      </w:r>
      <w:r w:rsidR="00B66CE8" w:rsidRPr="005128BD">
        <w:rPr>
          <w:rFonts w:cs="Times New Roman"/>
          <w:szCs w:val="28"/>
          <w:lang w:eastAsia="ru-RU"/>
        </w:rPr>
        <w:t xml:space="preserve"> </w:t>
      </w:r>
      <w:r w:rsidR="0060792C" w:rsidRPr="005128BD">
        <w:rPr>
          <w:rFonts w:cs="Times New Roman"/>
          <w:szCs w:val="28"/>
          <w:lang w:eastAsia="ru-RU"/>
        </w:rPr>
        <w:t xml:space="preserve">значение </w:t>
      </w:r>
      <w:r w:rsidRPr="005128BD">
        <w:rPr>
          <w:rFonts w:cs="Times New Roman"/>
          <w:szCs w:val="28"/>
          <w:lang w:eastAsia="ru-RU"/>
        </w:rPr>
        <w:t>инженерн</w:t>
      </w:r>
      <w:r w:rsidR="0060792C" w:rsidRPr="005128BD">
        <w:rPr>
          <w:rFonts w:cs="Times New Roman"/>
          <w:szCs w:val="28"/>
          <w:lang w:eastAsia="ru-RU"/>
        </w:rPr>
        <w:t>ого</w:t>
      </w:r>
      <w:r w:rsidRPr="005128BD">
        <w:rPr>
          <w:rFonts w:cs="Times New Roman"/>
          <w:szCs w:val="28"/>
          <w:lang w:eastAsia="ru-RU"/>
        </w:rPr>
        <w:t xml:space="preserve"> коэффициент</w:t>
      </w:r>
      <w:r w:rsidR="0060792C" w:rsidRPr="005128BD">
        <w:rPr>
          <w:rFonts w:cs="Times New Roman"/>
          <w:szCs w:val="28"/>
          <w:lang w:eastAsia="ru-RU"/>
        </w:rPr>
        <w:t>а</w:t>
      </w:r>
      <w:r w:rsidR="00E25D06" w:rsidRPr="005128BD">
        <w:rPr>
          <w:rFonts w:cs="Times New Roman"/>
          <w:szCs w:val="28"/>
          <w:lang w:eastAsia="ru-RU"/>
        </w:rPr>
        <w:t>,</w:t>
      </w:r>
      <w:r w:rsidR="000E1E23" w:rsidRPr="005128BD">
        <w:rPr>
          <w:rFonts w:cs="Times New Roman"/>
          <w:szCs w:val="28"/>
          <w:lang w:eastAsia="ru-RU"/>
        </w:rPr>
        <w:t xml:space="preserve"> </w:t>
      </w:r>
      <w:r w:rsidR="001A5685" w:rsidRPr="005128BD">
        <w:rPr>
          <w:rFonts w:cs="Times New Roman"/>
          <w:szCs w:val="28"/>
          <w:lang w:eastAsia="ru-RU"/>
        </w:rPr>
        <w:t>рассчитывается</w:t>
      </w:r>
      <w:r w:rsidR="000E1E23" w:rsidRPr="005128BD">
        <w:rPr>
          <w:rFonts w:cs="Times New Roman"/>
          <w:szCs w:val="28"/>
          <w:lang w:eastAsia="ru-RU"/>
        </w:rPr>
        <w:t xml:space="preserve"> и</w:t>
      </w:r>
      <w:r w:rsidR="00A73FD6" w:rsidRPr="005128BD">
        <w:rPr>
          <w:rFonts w:cs="Times New Roman"/>
          <w:szCs w:val="28"/>
          <w:lang w:eastAsia="ru-RU"/>
        </w:rPr>
        <w:t>сходя</w:t>
      </w:r>
      <w:r w:rsidR="001A5685" w:rsidRPr="005128BD">
        <w:rPr>
          <w:rFonts w:cs="Times New Roman"/>
          <w:szCs w:val="28"/>
          <w:lang w:eastAsia="ru-RU"/>
        </w:rPr>
        <w:t xml:space="preserve"> </w:t>
      </w:r>
      <w:r w:rsidR="00FE0401" w:rsidRPr="005128BD">
        <w:rPr>
          <w:rFonts w:cs="Times New Roman"/>
          <w:szCs w:val="28"/>
          <w:lang w:eastAsia="ru-RU"/>
        </w:rPr>
        <w:t>из</w:t>
      </w:r>
      <w:r w:rsidR="00E25D06" w:rsidRPr="005128BD">
        <w:rPr>
          <w:rFonts w:cs="Times New Roman"/>
          <w:szCs w:val="28"/>
          <w:lang w:eastAsia="ru-RU"/>
        </w:rPr>
        <w:t xml:space="preserve"> </w:t>
      </w:r>
      <w:r w:rsidR="00FE0401" w:rsidRPr="005128BD">
        <w:rPr>
          <w:rFonts w:cs="Times New Roman"/>
          <w:szCs w:val="28"/>
          <w:lang w:eastAsia="ru-RU"/>
        </w:rPr>
        <w:t>ГОСТ Р 50779.42-99</w:t>
      </w:r>
      <w:r w:rsidR="00547BEF" w:rsidRPr="005128BD">
        <w:rPr>
          <w:rFonts w:cs="Times New Roman"/>
          <w:szCs w:val="28"/>
          <w:lang w:eastAsia="ru-RU"/>
        </w:rPr>
        <w:t>, в частности</w:t>
      </w:r>
      <w:r w:rsidR="00547BEF" w:rsidRPr="005128BD">
        <w:rPr>
          <w:rFonts w:cs="Times New Roman"/>
          <w:szCs w:val="28"/>
        </w:rPr>
        <w:t xml:space="preserve"> </w:t>
      </w:r>
      <w:r w:rsidR="00D03077" w:rsidRPr="005128BD">
        <w:rPr>
          <w:rFonts w:cs="Times New Roman"/>
          <w:szCs w:val="28"/>
          <w:lang w:eastAsia="ru-RU"/>
        </w:rPr>
        <w:t>т</w:t>
      </w:r>
      <w:r w:rsidR="00547BEF" w:rsidRPr="005128BD">
        <w:rPr>
          <w:rFonts w:cs="Times New Roman"/>
          <w:szCs w:val="28"/>
          <w:lang w:eastAsia="ru-RU"/>
        </w:rPr>
        <w:t>аблиц</w:t>
      </w:r>
      <w:r w:rsidR="00D03077" w:rsidRPr="005128BD">
        <w:rPr>
          <w:rFonts w:cs="Times New Roman"/>
          <w:szCs w:val="28"/>
          <w:lang w:eastAsia="ru-RU"/>
        </w:rPr>
        <w:t>ы</w:t>
      </w:r>
      <w:r w:rsidR="00547BEF" w:rsidRPr="005128BD">
        <w:rPr>
          <w:rFonts w:cs="Times New Roman"/>
          <w:szCs w:val="28"/>
          <w:lang w:eastAsia="ru-RU"/>
        </w:rPr>
        <w:t xml:space="preserve"> 2 - Коэффициенты для вычисления линий контрольных карт</w:t>
      </w:r>
    </w:p>
    <w:p w14:paraId="7420106A" w14:textId="77777777" w:rsidR="00B66CE8" w:rsidRPr="005128BD" w:rsidRDefault="00B66CE8" w:rsidP="00680B96">
      <w:pPr>
        <w:pStyle w:val="Textbody"/>
        <w:ind w:firstLine="709"/>
        <w:jc w:val="both"/>
        <w:rPr>
          <w:rFonts w:cs="Times New Roman"/>
          <w:szCs w:val="28"/>
          <w:lang w:eastAsia="ru-RU"/>
        </w:rPr>
      </w:pPr>
    </w:p>
    <w:p w14:paraId="7FF4430B" w14:textId="77777777" w:rsidR="00C77AE4" w:rsidRPr="005128BD" w:rsidRDefault="00C77AE4" w:rsidP="00680B96">
      <w:pPr>
        <w:spacing w:line="360" w:lineRule="auto"/>
        <w:jc w:val="both"/>
        <w:rPr>
          <w:b/>
          <w:sz w:val="28"/>
          <w:szCs w:val="28"/>
        </w:rPr>
      </w:pPr>
      <w:r w:rsidRPr="005128BD">
        <w:rPr>
          <w:b/>
          <w:sz w:val="28"/>
          <w:szCs w:val="28"/>
        </w:rPr>
        <w:t>ЗАКЛЮЧЕНИЕ</w:t>
      </w:r>
    </w:p>
    <w:p w14:paraId="4192BB00" w14:textId="5499A083" w:rsidR="00256409" w:rsidRPr="005128BD" w:rsidRDefault="002702B6" w:rsidP="00680B96">
      <w:pPr>
        <w:pStyle w:val="Textbody"/>
        <w:ind w:firstLine="709"/>
        <w:jc w:val="both"/>
        <w:rPr>
          <w:rFonts w:cs="Times New Roman"/>
          <w:szCs w:val="28"/>
          <w:lang w:eastAsia="ru-RU"/>
        </w:rPr>
      </w:pPr>
      <w:r w:rsidRPr="005128BD">
        <w:rPr>
          <w:rFonts w:cs="Times New Roman"/>
          <w:szCs w:val="28"/>
        </w:rPr>
        <w:t>Стратегический маркетинг</w:t>
      </w:r>
      <w:r w:rsidR="00975FD0" w:rsidRPr="005128BD">
        <w:rPr>
          <w:rFonts w:cs="Times New Roman"/>
          <w:szCs w:val="28"/>
        </w:rPr>
        <w:t xml:space="preserve">, как элемент </w:t>
      </w:r>
      <w:r w:rsidR="00975FD0" w:rsidRPr="005128BD">
        <w:rPr>
          <w:rFonts w:cs="Times New Roman"/>
          <w:bCs/>
          <w:iCs/>
          <w:szCs w:val="28"/>
        </w:rPr>
        <w:t>СУМ «</w:t>
      </w:r>
      <w:r w:rsidR="00975FD0" w:rsidRPr="005128BD">
        <w:rPr>
          <w:rFonts w:cs="Times New Roman"/>
          <w:bCs/>
          <w:iCs/>
          <w:szCs w:val="28"/>
          <w:lang w:val="en-GB"/>
        </w:rPr>
        <w:t>MARKETING</w:t>
      </w:r>
      <w:r w:rsidR="00975FD0" w:rsidRPr="005128BD">
        <w:rPr>
          <w:rFonts w:cs="Times New Roman"/>
          <w:bCs/>
          <w:iCs/>
          <w:szCs w:val="28"/>
        </w:rPr>
        <w:t xml:space="preserve"> 12</w:t>
      </w:r>
      <w:r w:rsidR="00975FD0" w:rsidRPr="005128BD">
        <w:rPr>
          <w:rFonts w:cs="Times New Roman"/>
          <w:bCs/>
          <w:iCs/>
          <w:szCs w:val="28"/>
          <w:lang w:val="en-GB"/>
        </w:rPr>
        <w:t>K</w:t>
      </w:r>
      <w:r w:rsidR="00975FD0" w:rsidRPr="005128BD">
        <w:rPr>
          <w:rFonts w:cs="Times New Roman"/>
          <w:bCs/>
          <w:iCs/>
          <w:szCs w:val="28"/>
        </w:rPr>
        <w:t>» являет</w:t>
      </w:r>
      <w:r w:rsidR="00E83E48" w:rsidRPr="005128BD">
        <w:rPr>
          <w:rFonts w:cs="Times New Roman"/>
          <w:bCs/>
          <w:iCs/>
          <w:szCs w:val="28"/>
        </w:rPr>
        <w:t xml:space="preserve">ся </w:t>
      </w:r>
      <w:r w:rsidR="00E83E48" w:rsidRPr="005128BD">
        <w:rPr>
          <w:rFonts w:cs="Times New Roman"/>
          <w:szCs w:val="28"/>
        </w:rPr>
        <w:t xml:space="preserve">инструментом стратегического роста </w:t>
      </w:r>
      <w:r w:rsidR="00C12D41" w:rsidRPr="005128BD">
        <w:rPr>
          <w:rFonts w:cs="Times New Roman"/>
          <w:szCs w:val="28"/>
        </w:rPr>
        <w:t>для кажд</w:t>
      </w:r>
      <w:r w:rsidR="00DE464F" w:rsidRPr="005128BD">
        <w:rPr>
          <w:rFonts w:cs="Times New Roman"/>
          <w:szCs w:val="28"/>
        </w:rPr>
        <w:t xml:space="preserve">ого направления </w:t>
      </w:r>
      <w:r w:rsidR="00E473C5" w:rsidRPr="005128BD">
        <w:rPr>
          <w:rFonts w:cs="Times New Roman"/>
          <w:szCs w:val="28"/>
        </w:rPr>
        <w:t>системы управления маркетингом</w:t>
      </w:r>
      <w:r w:rsidR="006B12EC" w:rsidRPr="005128BD">
        <w:rPr>
          <w:rFonts w:cs="Times New Roman"/>
          <w:szCs w:val="28"/>
        </w:rPr>
        <w:t>.</w:t>
      </w:r>
      <w:r w:rsidRPr="005128BD">
        <w:rPr>
          <w:rFonts w:cs="Times New Roman"/>
          <w:szCs w:val="28"/>
        </w:rPr>
        <w:t xml:space="preserve"> </w:t>
      </w:r>
      <w:r w:rsidR="006B12EC" w:rsidRPr="005128BD">
        <w:rPr>
          <w:rFonts w:cs="Times New Roman"/>
          <w:szCs w:val="28"/>
        </w:rPr>
        <w:t>Блок «Стратегический маркетинг»</w:t>
      </w:r>
      <w:r w:rsidR="008B0B43" w:rsidRPr="005128BD">
        <w:rPr>
          <w:rFonts w:cs="Times New Roman"/>
          <w:color w:val="000000" w:themeColor="text1"/>
          <w:szCs w:val="28"/>
        </w:rPr>
        <w:t>,</w:t>
      </w:r>
      <w:r w:rsidR="006B12EC" w:rsidRPr="005128BD">
        <w:rPr>
          <w:rFonts w:cs="Times New Roman"/>
          <w:color w:val="000000" w:themeColor="text1"/>
          <w:szCs w:val="28"/>
        </w:rPr>
        <w:t xml:space="preserve"> не только </w:t>
      </w:r>
      <w:r w:rsidR="00614F3C" w:rsidRPr="005128BD">
        <w:rPr>
          <w:rFonts w:cs="Times New Roman"/>
          <w:color w:val="000000" w:themeColor="text1"/>
          <w:szCs w:val="28"/>
        </w:rPr>
        <w:t xml:space="preserve">повышает </w:t>
      </w:r>
      <w:r w:rsidR="005401FB" w:rsidRPr="005128BD">
        <w:rPr>
          <w:rFonts w:cs="Times New Roman"/>
          <w:color w:val="000000" w:themeColor="text1"/>
          <w:szCs w:val="28"/>
        </w:rPr>
        <w:t>ключевые показатели бизнеса, но и является зоной ответственности</w:t>
      </w:r>
      <w:r w:rsidRPr="005128BD">
        <w:rPr>
          <w:rFonts w:cs="Times New Roman"/>
          <w:color w:val="000000" w:themeColor="text1"/>
          <w:szCs w:val="28"/>
        </w:rPr>
        <w:t xml:space="preserve"> за капитализацию бизнеса, продажу бизнеса, как продукта или его прибыльность в долгосрочной перспективе.</w:t>
      </w:r>
      <w:r w:rsidR="005401FB" w:rsidRPr="005128BD">
        <w:rPr>
          <w:rFonts w:cs="Times New Roman"/>
          <w:color w:val="000000" w:themeColor="text1"/>
          <w:szCs w:val="28"/>
        </w:rPr>
        <w:t xml:space="preserve"> Приведенный </w:t>
      </w:r>
      <w:r w:rsidR="00256409" w:rsidRPr="005128BD">
        <w:rPr>
          <w:rFonts w:cs="Times New Roman"/>
          <w:color w:val="000000" w:themeColor="text1"/>
          <w:szCs w:val="28"/>
        </w:rPr>
        <w:t>в статье инструмент</w:t>
      </w:r>
      <w:r w:rsidR="005401FB" w:rsidRPr="005128BD">
        <w:rPr>
          <w:rFonts w:cs="Times New Roman"/>
          <w:color w:val="000000" w:themeColor="text1"/>
          <w:szCs w:val="28"/>
        </w:rPr>
        <w:t xml:space="preserve"> </w:t>
      </w:r>
      <w:r w:rsidR="00DE74F0" w:rsidRPr="005128BD">
        <w:rPr>
          <w:rFonts w:cs="Times New Roman"/>
          <w:color w:val="000000" w:themeColor="text1"/>
          <w:szCs w:val="28"/>
        </w:rPr>
        <w:t xml:space="preserve">– </w:t>
      </w:r>
      <w:r w:rsidR="00256409" w:rsidRPr="005128BD">
        <w:rPr>
          <w:rFonts w:cs="Times New Roman"/>
          <w:szCs w:val="28"/>
          <w:lang w:eastAsia="ru-RU"/>
        </w:rPr>
        <w:t>построени</w:t>
      </w:r>
      <w:r w:rsidR="00676621" w:rsidRPr="005128BD">
        <w:rPr>
          <w:rFonts w:cs="Times New Roman"/>
          <w:szCs w:val="28"/>
          <w:lang w:eastAsia="ru-RU"/>
        </w:rPr>
        <w:t>е</w:t>
      </w:r>
      <w:r w:rsidR="00256409" w:rsidRPr="005128BD">
        <w:rPr>
          <w:rFonts w:cs="Times New Roman"/>
          <w:szCs w:val="28"/>
          <w:lang w:eastAsia="ru-RU"/>
        </w:rPr>
        <w:t xml:space="preserve"> контрольных карт Шухарта</w:t>
      </w:r>
      <w:r w:rsidR="00676621" w:rsidRPr="005128BD">
        <w:rPr>
          <w:rFonts w:cs="Times New Roman"/>
          <w:szCs w:val="28"/>
          <w:lang w:eastAsia="ru-RU"/>
        </w:rPr>
        <w:t xml:space="preserve">, </w:t>
      </w:r>
      <w:r w:rsidR="00632227" w:rsidRPr="005128BD">
        <w:rPr>
          <w:rFonts w:cs="Times New Roman"/>
          <w:szCs w:val="28"/>
          <w:lang w:eastAsia="ru-RU"/>
        </w:rPr>
        <w:t xml:space="preserve">автор рассматривает, как </w:t>
      </w:r>
      <w:r w:rsidR="00373E88" w:rsidRPr="005128BD">
        <w:rPr>
          <w:rFonts w:cs="Times New Roman"/>
          <w:szCs w:val="28"/>
          <w:lang w:eastAsia="ru-RU"/>
        </w:rPr>
        <w:t>основу,</w:t>
      </w:r>
      <w:r w:rsidR="00F554B9" w:rsidRPr="005128BD">
        <w:rPr>
          <w:rFonts w:cs="Times New Roman"/>
          <w:szCs w:val="28"/>
          <w:lang w:eastAsia="ru-RU"/>
        </w:rPr>
        <w:t xml:space="preserve"> демонстрирующую положения </w:t>
      </w:r>
      <w:r w:rsidR="00581C6E" w:rsidRPr="005128BD">
        <w:rPr>
          <w:rFonts w:cs="Times New Roman"/>
          <w:szCs w:val="28"/>
          <w:lang w:eastAsia="ru-RU"/>
        </w:rPr>
        <w:t>дел в блоке</w:t>
      </w:r>
      <w:r w:rsidR="00373E88" w:rsidRPr="005128BD">
        <w:rPr>
          <w:rFonts w:cs="Times New Roman"/>
          <w:szCs w:val="28"/>
          <w:lang w:eastAsia="ru-RU"/>
        </w:rPr>
        <w:t xml:space="preserve"> </w:t>
      </w:r>
      <w:r w:rsidR="00373E88" w:rsidRPr="005128BD">
        <w:rPr>
          <w:rFonts w:cs="Times New Roman"/>
          <w:szCs w:val="28"/>
        </w:rPr>
        <w:t xml:space="preserve">«Стратегический маркетинг» и </w:t>
      </w:r>
      <w:r w:rsidR="00F2054F" w:rsidRPr="005128BD">
        <w:rPr>
          <w:rFonts w:cs="Times New Roman"/>
          <w:szCs w:val="28"/>
        </w:rPr>
        <w:t>других блоках в ст</w:t>
      </w:r>
      <w:r w:rsidR="00BB1016" w:rsidRPr="005128BD">
        <w:rPr>
          <w:rFonts w:cs="Times New Roman"/>
          <w:szCs w:val="28"/>
        </w:rPr>
        <w:t>ратегическом контексте</w:t>
      </w:r>
      <w:r w:rsidR="00581C6E" w:rsidRPr="005128BD">
        <w:rPr>
          <w:rFonts w:cs="Times New Roman"/>
          <w:szCs w:val="28"/>
          <w:lang w:eastAsia="ru-RU"/>
        </w:rPr>
        <w:t xml:space="preserve">. </w:t>
      </w:r>
    </w:p>
    <w:p w14:paraId="65FF7733" w14:textId="77777777" w:rsidR="00C77AE4" w:rsidRPr="005128BD" w:rsidRDefault="00C77AE4" w:rsidP="00680B96">
      <w:pPr>
        <w:widowControl w:val="0"/>
        <w:autoSpaceDE w:val="0"/>
        <w:autoSpaceDN w:val="0"/>
        <w:adjustRightInd w:val="0"/>
        <w:spacing w:line="360" w:lineRule="auto"/>
        <w:jc w:val="both"/>
        <w:rPr>
          <w:bCs/>
          <w:sz w:val="28"/>
          <w:szCs w:val="28"/>
        </w:rPr>
      </w:pPr>
    </w:p>
    <w:p w14:paraId="148CCFC6" w14:textId="77777777" w:rsidR="00C77AE4" w:rsidRPr="005128BD" w:rsidRDefault="00C77AE4" w:rsidP="00680B96">
      <w:pPr>
        <w:widowControl w:val="0"/>
        <w:autoSpaceDE w:val="0"/>
        <w:autoSpaceDN w:val="0"/>
        <w:adjustRightInd w:val="0"/>
        <w:spacing w:line="360" w:lineRule="auto"/>
        <w:jc w:val="both"/>
        <w:rPr>
          <w:b/>
          <w:sz w:val="28"/>
          <w:szCs w:val="28"/>
        </w:rPr>
      </w:pPr>
      <w:r w:rsidRPr="005128BD">
        <w:rPr>
          <w:b/>
          <w:bCs/>
          <w:sz w:val="28"/>
          <w:szCs w:val="28"/>
        </w:rPr>
        <w:t>ЛИТЕРАТУРА</w:t>
      </w:r>
    </w:p>
    <w:p w14:paraId="045292BE" w14:textId="77777777" w:rsidR="00C77AE4" w:rsidRPr="005128BD" w:rsidRDefault="00C77AE4" w:rsidP="00680B96">
      <w:pPr>
        <w:spacing w:line="360" w:lineRule="auto"/>
        <w:jc w:val="both"/>
        <w:rPr>
          <w:sz w:val="28"/>
          <w:szCs w:val="28"/>
        </w:rPr>
      </w:pPr>
      <w:r w:rsidRPr="005128BD">
        <w:rPr>
          <w:sz w:val="28"/>
          <w:szCs w:val="28"/>
        </w:rPr>
        <w:t>1. Cмирнов А. А. Управление маркетингом. Система управления маркетингом «MARKETING 12K» //ПРАКТИЧЕСКИЙ МАРКЕТИНГ. (255) 2018. № 5 - С. 10-16</w:t>
      </w:r>
    </w:p>
    <w:p w14:paraId="6ED427E3" w14:textId="77777777" w:rsidR="00C77AE4" w:rsidRPr="005128BD" w:rsidRDefault="00C77AE4" w:rsidP="00680B96">
      <w:pPr>
        <w:spacing w:line="360" w:lineRule="auto"/>
        <w:jc w:val="both"/>
        <w:rPr>
          <w:sz w:val="28"/>
          <w:szCs w:val="28"/>
        </w:rPr>
      </w:pPr>
      <w:r w:rsidRPr="005128BD">
        <w:rPr>
          <w:sz w:val="28"/>
          <w:szCs w:val="28"/>
        </w:rPr>
        <w:t>2. Экономика. Толковый словарь. — М.: "ИНФРА-М", Издательство "Весь Мир". Дж. Блэк. Общая редакция: д.э.н. Осадчая И.М.. 2000.</w:t>
      </w:r>
    </w:p>
    <w:p w14:paraId="5C0B1764" w14:textId="77777777" w:rsidR="00C77AE4" w:rsidRPr="005128BD" w:rsidRDefault="00C77AE4" w:rsidP="00680B96">
      <w:pPr>
        <w:spacing w:line="360" w:lineRule="auto"/>
        <w:jc w:val="both"/>
        <w:rPr>
          <w:sz w:val="28"/>
          <w:szCs w:val="28"/>
        </w:rPr>
      </w:pPr>
      <w:r w:rsidRPr="005128BD">
        <w:rPr>
          <w:sz w:val="28"/>
          <w:szCs w:val="28"/>
        </w:rPr>
        <w:t>3. Портер М. Конкурентная стратегия. Методика анализа отраслей конкурентов. – М.: Альпина Паблишер, 2011.</w:t>
      </w:r>
    </w:p>
    <w:p w14:paraId="308D2EC5" w14:textId="77777777" w:rsidR="00C77AE4" w:rsidRPr="005128BD" w:rsidRDefault="00C77AE4" w:rsidP="00680B96">
      <w:pPr>
        <w:spacing w:line="360" w:lineRule="auto"/>
        <w:jc w:val="both"/>
        <w:rPr>
          <w:sz w:val="28"/>
          <w:szCs w:val="28"/>
        </w:rPr>
      </w:pPr>
      <w:r w:rsidRPr="005128BD">
        <w:rPr>
          <w:sz w:val="28"/>
          <w:szCs w:val="28"/>
        </w:rPr>
        <w:t>4. Котлер Ф. Основы маркетинга. – М.: Прогресс, 1992.</w:t>
      </w:r>
    </w:p>
    <w:p w14:paraId="3348146F" w14:textId="77777777" w:rsidR="00C77AE4" w:rsidRPr="005128BD" w:rsidRDefault="00C77AE4" w:rsidP="00680B96">
      <w:pPr>
        <w:spacing w:line="360" w:lineRule="auto"/>
        <w:jc w:val="both"/>
        <w:rPr>
          <w:sz w:val="28"/>
          <w:szCs w:val="28"/>
        </w:rPr>
      </w:pPr>
      <w:r w:rsidRPr="005128BD">
        <w:rPr>
          <w:sz w:val="28"/>
          <w:szCs w:val="28"/>
        </w:rPr>
        <w:t>5. Фролова В. В. Систематизация подходов к классификации стратегий развития предприятия // Вестник ВУиТ. 2009. №17. URL: https://cyberleninka.ru/article/n/sistematizatsiya-podhodov-k-klassifikatsii-strategiy-razvitiya-predpriyatiya (дата обращения: 21.02.2020).</w:t>
      </w:r>
    </w:p>
    <w:p w14:paraId="4A73DC94" w14:textId="6F44AA22" w:rsidR="00C77AE4" w:rsidRPr="005128BD" w:rsidRDefault="00C77AE4" w:rsidP="00680B96">
      <w:pPr>
        <w:spacing w:line="360" w:lineRule="auto"/>
        <w:jc w:val="both"/>
        <w:rPr>
          <w:sz w:val="28"/>
          <w:szCs w:val="28"/>
          <w:lang w:val="en-US"/>
        </w:rPr>
      </w:pPr>
      <w:r w:rsidRPr="005128BD">
        <w:rPr>
          <w:sz w:val="28"/>
          <w:szCs w:val="28"/>
        </w:rPr>
        <w:t xml:space="preserve">6. ГОСТ Р 50779.42-99. Статистические методы. Контрольные карты Шухарта (ИСО 8258-91); введ. </w:t>
      </w:r>
      <w:r w:rsidRPr="005128BD">
        <w:rPr>
          <w:sz w:val="28"/>
          <w:szCs w:val="28"/>
          <w:lang w:val="en-US"/>
        </w:rPr>
        <w:t>2000-01-01.</w:t>
      </w:r>
    </w:p>
    <w:p w14:paraId="0126D400" w14:textId="77777777" w:rsidR="00C77AE4" w:rsidRPr="005128BD" w:rsidRDefault="00C77AE4" w:rsidP="00680B96">
      <w:pPr>
        <w:spacing w:line="360" w:lineRule="auto"/>
        <w:jc w:val="both"/>
        <w:outlineLvl w:val="0"/>
        <w:rPr>
          <w:sz w:val="28"/>
          <w:szCs w:val="28"/>
          <w:lang w:val="en-GB"/>
        </w:rPr>
      </w:pPr>
    </w:p>
    <w:p w14:paraId="7B3FF0AE" w14:textId="383FC2F4" w:rsidR="00C77AE4" w:rsidRPr="005128BD" w:rsidRDefault="00C77AE4" w:rsidP="00680B96">
      <w:pPr>
        <w:spacing w:line="360" w:lineRule="auto"/>
        <w:jc w:val="both"/>
        <w:outlineLvl w:val="0"/>
        <w:rPr>
          <w:sz w:val="28"/>
          <w:szCs w:val="28"/>
          <w:lang w:val="en-US"/>
        </w:rPr>
      </w:pPr>
      <w:r w:rsidRPr="005128BD">
        <w:rPr>
          <w:sz w:val="28"/>
          <w:szCs w:val="28"/>
          <w:lang w:val="en-GB"/>
        </w:rPr>
        <w:t>REFERENCES</w:t>
      </w:r>
      <w:r w:rsidRPr="005128BD">
        <w:rPr>
          <w:sz w:val="28"/>
          <w:szCs w:val="28"/>
          <w:lang w:val="en-US"/>
        </w:rPr>
        <w:t xml:space="preserve"> </w:t>
      </w:r>
    </w:p>
    <w:p w14:paraId="66B1ED13" w14:textId="1466F38A" w:rsidR="00F60953" w:rsidRPr="005128BD" w:rsidRDefault="00F60953" w:rsidP="00680B96">
      <w:pPr>
        <w:pStyle w:val="Textbody"/>
        <w:jc w:val="both"/>
        <w:rPr>
          <w:rFonts w:cs="Times New Roman"/>
          <w:szCs w:val="28"/>
          <w:lang w:val="en-US" w:eastAsia="ru-RU"/>
        </w:rPr>
      </w:pPr>
      <w:r w:rsidRPr="005128BD">
        <w:rPr>
          <w:rFonts w:cs="Times New Roman"/>
          <w:szCs w:val="28"/>
          <w:lang w:val="en-US" w:eastAsia="ru-RU"/>
        </w:rPr>
        <w:t>1. Smirnov A. A. Upravlenie marketingom. Sistema upravleniya marketingom «MARKETING 12K» //PRAKTICHESKIJ MARKETING. (255) 2018. № 5 - S. 10-16</w:t>
      </w:r>
    </w:p>
    <w:p w14:paraId="52E0ED9C" w14:textId="77777777" w:rsidR="00F60953" w:rsidRPr="005128BD" w:rsidRDefault="00F60953" w:rsidP="00680B96">
      <w:pPr>
        <w:pStyle w:val="Textbody"/>
        <w:jc w:val="both"/>
        <w:rPr>
          <w:rFonts w:cs="Times New Roman"/>
          <w:szCs w:val="28"/>
          <w:lang w:val="en-US" w:eastAsia="ru-RU"/>
        </w:rPr>
      </w:pPr>
      <w:r w:rsidRPr="005128BD">
        <w:rPr>
          <w:rFonts w:cs="Times New Roman"/>
          <w:szCs w:val="28"/>
          <w:lang w:val="en-US" w:eastAsia="ru-RU"/>
        </w:rPr>
        <w:t>2. Ekonomika. Tolkovyj slovar'. — M.: "INFRA-M", Izdatel'stvo "Ves' Mir". Dzh. Blek. Obshchaya redakciya: d.e.n. Osadchaya I.M.. 2000.</w:t>
      </w:r>
    </w:p>
    <w:p w14:paraId="1A084F3E" w14:textId="77777777" w:rsidR="00F60953" w:rsidRPr="005128BD" w:rsidRDefault="00F60953" w:rsidP="00680B96">
      <w:pPr>
        <w:pStyle w:val="Textbody"/>
        <w:jc w:val="both"/>
        <w:rPr>
          <w:rFonts w:cs="Times New Roman"/>
          <w:szCs w:val="28"/>
          <w:lang w:val="en-US" w:eastAsia="ru-RU"/>
        </w:rPr>
      </w:pPr>
      <w:r w:rsidRPr="005128BD">
        <w:rPr>
          <w:rFonts w:cs="Times New Roman"/>
          <w:szCs w:val="28"/>
          <w:lang w:val="en-US" w:eastAsia="ru-RU"/>
        </w:rPr>
        <w:t>3. Porter M. Konkurentnaya strategiya. Metodika analiza otraslej konkurentov. – M.: Al'pina Pablisher, 2011.</w:t>
      </w:r>
    </w:p>
    <w:p w14:paraId="4BD4C1A2" w14:textId="77777777" w:rsidR="00F60953" w:rsidRPr="005128BD" w:rsidRDefault="00F60953" w:rsidP="00680B96">
      <w:pPr>
        <w:pStyle w:val="Textbody"/>
        <w:jc w:val="both"/>
        <w:rPr>
          <w:rFonts w:cs="Times New Roman"/>
          <w:szCs w:val="28"/>
          <w:lang w:val="en-US" w:eastAsia="ru-RU"/>
        </w:rPr>
      </w:pPr>
      <w:r w:rsidRPr="005128BD">
        <w:rPr>
          <w:rFonts w:cs="Times New Roman"/>
          <w:szCs w:val="28"/>
          <w:lang w:val="en-US" w:eastAsia="ru-RU"/>
        </w:rPr>
        <w:t>4. Kotler F. Osnovy marketinga. – M.: Progress, 1992.</w:t>
      </w:r>
    </w:p>
    <w:p w14:paraId="3C1541F6" w14:textId="77777777" w:rsidR="00F60953" w:rsidRPr="005128BD" w:rsidRDefault="00F60953" w:rsidP="00680B96">
      <w:pPr>
        <w:pStyle w:val="Textbody"/>
        <w:jc w:val="both"/>
        <w:rPr>
          <w:rFonts w:cs="Times New Roman"/>
          <w:szCs w:val="28"/>
          <w:lang w:val="en-US" w:eastAsia="ru-RU"/>
        </w:rPr>
      </w:pPr>
      <w:r w:rsidRPr="005128BD">
        <w:rPr>
          <w:rFonts w:cs="Times New Roman"/>
          <w:szCs w:val="28"/>
          <w:lang w:val="en-US" w:eastAsia="ru-RU"/>
        </w:rPr>
        <w:t xml:space="preserve">5. Frolova V. V. Sistematizaciya podhodov k klassifikacii strategij razvitiya predpriyatiya // Vestnik VUiT. 2009. №17. URL: </w:t>
      </w:r>
      <w:r w:rsidRPr="005128BD">
        <w:rPr>
          <w:rFonts w:cs="Times New Roman"/>
          <w:szCs w:val="28"/>
          <w:lang w:val="en-US" w:eastAsia="ru-RU"/>
        </w:rPr>
        <w:lastRenderedPageBreak/>
        <w:t>https://cyberleninka.ru/article/n/sistematizatsiya-podhodov-k-klassifikatsii-strategiy-razvitiya-predpriyatiya (data obrashcheniya: 21.02.2020).</w:t>
      </w:r>
    </w:p>
    <w:p w14:paraId="2F280033" w14:textId="1690599B" w:rsidR="006F1708" w:rsidRPr="005128BD" w:rsidRDefault="00F60953" w:rsidP="00680B96">
      <w:pPr>
        <w:pStyle w:val="Textbody"/>
        <w:jc w:val="both"/>
        <w:rPr>
          <w:rFonts w:cs="Times New Roman"/>
          <w:szCs w:val="28"/>
          <w:lang w:eastAsia="ru-RU"/>
        </w:rPr>
      </w:pPr>
      <w:r w:rsidRPr="005128BD">
        <w:rPr>
          <w:rFonts w:cs="Times New Roman"/>
          <w:szCs w:val="28"/>
          <w:lang w:val="en-US" w:eastAsia="ru-RU"/>
        </w:rPr>
        <w:t xml:space="preserve">6. GOST R 50779.42-99. Statisticheskie metody. Kontrol'nye karty SHuharta (ISO 8258-91); vved. </w:t>
      </w:r>
      <w:r w:rsidRPr="005128BD">
        <w:rPr>
          <w:rFonts w:cs="Times New Roman"/>
          <w:szCs w:val="28"/>
          <w:lang w:eastAsia="ru-RU"/>
        </w:rPr>
        <w:t>2000-01-01.</w:t>
      </w:r>
    </w:p>
    <w:p w14:paraId="150092AB" w14:textId="77777777" w:rsidR="005A7BC7" w:rsidRPr="005128BD" w:rsidRDefault="005A7BC7" w:rsidP="00680B96">
      <w:pPr>
        <w:pStyle w:val="Textbody"/>
        <w:ind w:firstLine="709"/>
        <w:jc w:val="both"/>
        <w:rPr>
          <w:rFonts w:cs="Times New Roman"/>
          <w:szCs w:val="28"/>
          <w:lang w:eastAsia="ru-RU"/>
        </w:rPr>
      </w:pPr>
    </w:p>
    <w:sectPr w:rsidR="005A7BC7" w:rsidRPr="005128BD" w:rsidSect="00D04F2B">
      <w:footerReference w:type="even" r:id="rId10"/>
      <w:foot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A54D" w14:textId="77777777" w:rsidR="00D26532" w:rsidRDefault="00D26532" w:rsidP="008102AD">
      <w:r>
        <w:separator/>
      </w:r>
    </w:p>
  </w:endnote>
  <w:endnote w:type="continuationSeparator" w:id="0">
    <w:p w14:paraId="4379A45B" w14:textId="77777777" w:rsidR="00D26532" w:rsidRDefault="00D26532" w:rsidP="0081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9FC4" w14:textId="77777777" w:rsidR="003938B4" w:rsidRDefault="003938B4" w:rsidP="00E32B50">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BFA9E7B" w14:textId="77777777" w:rsidR="003938B4" w:rsidRDefault="003938B4" w:rsidP="00817FCA">
    <w:pPr>
      <w:pStyle w:val="a9"/>
      <w:ind w:right="360"/>
    </w:pPr>
  </w:p>
  <w:p w14:paraId="1748CCC3" w14:textId="77777777" w:rsidR="003938B4" w:rsidRDefault="003938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05A0" w14:textId="77777777" w:rsidR="003938B4" w:rsidRDefault="003938B4" w:rsidP="00817FC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2382" w14:textId="77777777" w:rsidR="00D26532" w:rsidRDefault="00D26532" w:rsidP="008102AD">
      <w:r>
        <w:separator/>
      </w:r>
    </w:p>
  </w:footnote>
  <w:footnote w:type="continuationSeparator" w:id="0">
    <w:p w14:paraId="3D51E367" w14:textId="77777777" w:rsidR="00D26532" w:rsidRDefault="00D26532" w:rsidP="00810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D1A33"/>
    <w:multiLevelType w:val="hybridMultilevel"/>
    <w:tmpl w:val="8188A4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44C96"/>
    <w:multiLevelType w:val="hybridMultilevel"/>
    <w:tmpl w:val="A29602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6744C5B"/>
    <w:multiLevelType w:val="hybridMultilevel"/>
    <w:tmpl w:val="2564D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32FD8"/>
    <w:multiLevelType w:val="hybridMultilevel"/>
    <w:tmpl w:val="64825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7C56D8"/>
    <w:multiLevelType w:val="multilevel"/>
    <w:tmpl w:val="B0AEA50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CFB7F61"/>
    <w:multiLevelType w:val="hybridMultilevel"/>
    <w:tmpl w:val="1534A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77973"/>
    <w:multiLevelType w:val="hybridMultilevel"/>
    <w:tmpl w:val="060A202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FE970CD"/>
    <w:multiLevelType w:val="hybridMultilevel"/>
    <w:tmpl w:val="8A5EA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A0FF0"/>
    <w:multiLevelType w:val="hybridMultilevel"/>
    <w:tmpl w:val="FAB0B896"/>
    <w:lvl w:ilvl="0" w:tplc="E96C61A4">
      <w:start w:val="1"/>
      <w:numFmt w:val="decimal"/>
      <w:lvlText w:val="%1."/>
      <w:lvlJc w:val="left"/>
      <w:pPr>
        <w:ind w:left="720" w:hanging="360"/>
      </w:pPr>
      <w:rPr>
        <w:rFonts w:ascii="Times New Roman" w:eastAsia="Helvetic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E0711A"/>
    <w:multiLevelType w:val="hybridMultilevel"/>
    <w:tmpl w:val="06F2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F3F1C"/>
    <w:multiLevelType w:val="hybridMultilevel"/>
    <w:tmpl w:val="C764EE5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2DE3C4A"/>
    <w:multiLevelType w:val="hybridMultilevel"/>
    <w:tmpl w:val="293C6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4F1CE9"/>
    <w:multiLevelType w:val="hybridMultilevel"/>
    <w:tmpl w:val="852A1A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A620A4"/>
    <w:multiLevelType w:val="hybridMultilevel"/>
    <w:tmpl w:val="EEA84D5C"/>
    <w:lvl w:ilvl="0" w:tplc="84542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2720C1"/>
    <w:multiLevelType w:val="hybridMultilevel"/>
    <w:tmpl w:val="8620DB32"/>
    <w:lvl w:ilvl="0" w:tplc="84542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5757AE"/>
    <w:multiLevelType w:val="hybridMultilevel"/>
    <w:tmpl w:val="4F62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D6492"/>
    <w:multiLevelType w:val="hybridMultilevel"/>
    <w:tmpl w:val="A5A2E204"/>
    <w:lvl w:ilvl="0" w:tplc="CB58620A">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0B1C9C"/>
    <w:multiLevelType w:val="hybridMultilevel"/>
    <w:tmpl w:val="8A78BD4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2F861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142FA0"/>
    <w:multiLevelType w:val="hybridMultilevel"/>
    <w:tmpl w:val="D7E89F6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E014050"/>
    <w:multiLevelType w:val="hybridMultilevel"/>
    <w:tmpl w:val="0DF0FF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3A55E5"/>
    <w:multiLevelType w:val="hybridMultilevel"/>
    <w:tmpl w:val="E5220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7D781D"/>
    <w:multiLevelType w:val="hybridMultilevel"/>
    <w:tmpl w:val="84BE095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A4725C3"/>
    <w:multiLevelType w:val="hybridMultilevel"/>
    <w:tmpl w:val="56BCE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CC54F3"/>
    <w:multiLevelType w:val="hybridMultilevel"/>
    <w:tmpl w:val="E3D4C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7E17B3"/>
    <w:multiLevelType w:val="hybridMultilevel"/>
    <w:tmpl w:val="CA2443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2C5EA7"/>
    <w:multiLevelType w:val="hybridMultilevel"/>
    <w:tmpl w:val="F8F8DD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7B54906"/>
    <w:multiLevelType w:val="hybridMultilevel"/>
    <w:tmpl w:val="62AA94A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4025081"/>
    <w:multiLevelType w:val="hybridMultilevel"/>
    <w:tmpl w:val="87EA91F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42D408D"/>
    <w:multiLevelType w:val="hybridMultilevel"/>
    <w:tmpl w:val="1F765048"/>
    <w:lvl w:ilvl="0" w:tplc="33D85DCE">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644521"/>
    <w:multiLevelType w:val="hybridMultilevel"/>
    <w:tmpl w:val="5A52939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AE72C1"/>
    <w:multiLevelType w:val="hybridMultilevel"/>
    <w:tmpl w:val="546C3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F401F"/>
    <w:multiLevelType w:val="hybridMultilevel"/>
    <w:tmpl w:val="5240C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D31700"/>
    <w:multiLevelType w:val="hybridMultilevel"/>
    <w:tmpl w:val="FB4887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1C1B7A"/>
    <w:multiLevelType w:val="hybridMultilevel"/>
    <w:tmpl w:val="77CE9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AE2C21"/>
    <w:multiLevelType w:val="hybridMultilevel"/>
    <w:tmpl w:val="681E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59489130">
    <w:abstractNumId w:val="2"/>
  </w:num>
  <w:num w:numId="2" w16cid:durableId="145558248">
    <w:abstractNumId w:val="22"/>
  </w:num>
  <w:num w:numId="3" w16cid:durableId="1255094081">
    <w:abstractNumId w:val="13"/>
  </w:num>
  <w:num w:numId="4" w16cid:durableId="979580494">
    <w:abstractNumId w:val="10"/>
  </w:num>
  <w:num w:numId="5" w16cid:durableId="1229340850">
    <w:abstractNumId w:val="8"/>
  </w:num>
  <w:num w:numId="6" w16cid:durableId="1374041850">
    <w:abstractNumId w:val="12"/>
  </w:num>
  <w:num w:numId="7" w16cid:durableId="781343240">
    <w:abstractNumId w:val="36"/>
  </w:num>
  <w:num w:numId="8" w16cid:durableId="246577828">
    <w:abstractNumId w:val="30"/>
  </w:num>
  <w:num w:numId="9" w16cid:durableId="749692004">
    <w:abstractNumId w:val="27"/>
  </w:num>
  <w:num w:numId="10" w16cid:durableId="1686441437">
    <w:abstractNumId w:val="3"/>
  </w:num>
  <w:num w:numId="11" w16cid:durableId="1212234633">
    <w:abstractNumId w:val="4"/>
  </w:num>
  <w:num w:numId="12" w16cid:durableId="2034575201">
    <w:abstractNumId w:val="24"/>
  </w:num>
  <w:num w:numId="13" w16cid:durableId="1393502198">
    <w:abstractNumId w:val="15"/>
  </w:num>
  <w:num w:numId="14" w16cid:durableId="1810973827">
    <w:abstractNumId w:val="14"/>
  </w:num>
  <w:num w:numId="15" w16cid:durableId="42408746">
    <w:abstractNumId w:val="0"/>
  </w:num>
  <w:num w:numId="16" w16cid:durableId="791677081">
    <w:abstractNumId w:val="20"/>
  </w:num>
  <w:num w:numId="17" w16cid:durableId="920456658">
    <w:abstractNumId w:val="11"/>
  </w:num>
  <w:num w:numId="18" w16cid:durableId="703403476">
    <w:abstractNumId w:val="21"/>
  </w:num>
  <w:num w:numId="19" w16cid:durableId="498689713">
    <w:abstractNumId w:val="26"/>
  </w:num>
  <w:num w:numId="20" w16cid:durableId="651835799">
    <w:abstractNumId w:val="19"/>
  </w:num>
  <w:num w:numId="21" w16cid:durableId="1577932295">
    <w:abstractNumId w:val="1"/>
  </w:num>
  <w:num w:numId="22" w16cid:durableId="589390954">
    <w:abstractNumId w:val="25"/>
  </w:num>
  <w:num w:numId="23" w16cid:durableId="444813815">
    <w:abstractNumId w:val="33"/>
  </w:num>
  <w:num w:numId="24" w16cid:durableId="1770157997">
    <w:abstractNumId w:val="32"/>
  </w:num>
  <w:num w:numId="25" w16cid:durableId="1296519227">
    <w:abstractNumId w:val="23"/>
  </w:num>
  <w:num w:numId="26" w16cid:durableId="551575627">
    <w:abstractNumId w:val="18"/>
  </w:num>
  <w:num w:numId="27" w16cid:durableId="342515781">
    <w:abstractNumId w:val="7"/>
  </w:num>
  <w:num w:numId="28" w16cid:durableId="706876472">
    <w:abstractNumId w:val="29"/>
  </w:num>
  <w:num w:numId="29" w16cid:durableId="1928613482">
    <w:abstractNumId w:val="31"/>
  </w:num>
  <w:num w:numId="30" w16cid:durableId="441219607">
    <w:abstractNumId w:val="28"/>
  </w:num>
  <w:num w:numId="31" w16cid:durableId="1379671852">
    <w:abstractNumId w:val="9"/>
  </w:num>
  <w:num w:numId="32" w16cid:durableId="1286237187">
    <w:abstractNumId w:val="34"/>
  </w:num>
  <w:num w:numId="33" w16cid:durableId="1617953778">
    <w:abstractNumId w:val="35"/>
  </w:num>
  <w:num w:numId="34" w16cid:durableId="1825199710">
    <w:abstractNumId w:val="6"/>
  </w:num>
  <w:num w:numId="35" w16cid:durableId="539362102">
    <w:abstractNumId w:val="17"/>
  </w:num>
  <w:num w:numId="36" w16cid:durableId="1531608802">
    <w:abstractNumId w:val="5"/>
  </w:num>
  <w:num w:numId="37" w16cid:durableId="1634557391">
    <w:abstractNumId w:val="5"/>
    <w:lvlOverride w:ilvl="0">
      <w:startOverride w:val="1"/>
    </w:lvlOverride>
  </w:num>
  <w:num w:numId="38" w16cid:durableId="1973710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GB" w:vendorID="64" w:dllVersion="0" w:nlCheck="1" w:checkStyle="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defaultTabStop w:val="709"/>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D0"/>
    <w:rsid w:val="00000FC9"/>
    <w:rsid w:val="00001472"/>
    <w:rsid w:val="00001DDC"/>
    <w:rsid w:val="0000661C"/>
    <w:rsid w:val="00010E20"/>
    <w:rsid w:val="000116D1"/>
    <w:rsid w:val="0001182F"/>
    <w:rsid w:val="00014624"/>
    <w:rsid w:val="0001568B"/>
    <w:rsid w:val="00017282"/>
    <w:rsid w:val="0002106E"/>
    <w:rsid w:val="0002194D"/>
    <w:rsid w:val="00021EF6"/>
    <w:rsid w:val="00022071"/>
    <w:rsid w:val="000225FF"/>
    <w:rsid w:val="000242C7"/>
    <w:rsid w:val="00025199"/>
    <w:rsid w:val="000267EC"/>
    <w:rsid w:val="00026946"/>
    <w:rsid w:val="000304F5"/>
    <w:rsid w:val="00032450"/>
    <w:rsid w:val="000329E0"/>
    <w:rsid w:val="00032CA2"/>
    <w:rsid w:val="00035F89"/>
    <w:rsid w:val="000366E6"/>
    <w:rsid w:val="00040676"/>
    <w:rsid w:val="000414B8"/>
    <w:rsid w:val="000417AD"/>
    <w:rsid w:val="000462ED"/>
    <w:rsid w:val="000478AF"/>
    <w:rsid w:val="00050D6F"/>
    <w:rsid w:val="000520DB"/>
    <w:rsid w:val="0005497B"/>
    <w:rsid w:val="00054FBA"/>
    <w:rsid w:val="000555CE"/>
    <w:rsid w:val="00057C8C"/>
    <w:rsid w:val="00060D2E"/>
    <w:rsid w:val="000616E9"/>
    <w:rsid w:val="00061C0F"/>
    <w:rsid w:val="00064094"/>
    <w:rsid w:val="000650A0"/>
    <w:rsid w:val="00066D49"/>
    <w:rsid w:val="00070F52"/>
    <w:rsid w:val="0007100C"/>
    <w:rsid w:val="000741D9"/>
    <w:rsid w:val="0008283D"/>
    <w:rsid w:val="000848BE"/>
    <w:rsid w:val="000872BA"/>
    <w:rsid w:val="00091D52"/>
    <w:rsid w:val="000976FF"/>
    <w:rsid w:val="000A1448"/>
    <w:rsid w:val="000A5412"/>
    <w:rsid w:val="000A56BD"/>
    <w:rsid w:val="000A5A44"/>
    <w:rsid w:val="000A60CA"/>
    <w:rsid w:val="000B0C07"/>
    <w:rsid w:val="000B2339"/>
    <w:rsid w:val="000B2DE6"/>
    <w:rsid w:val="000B34EB"/>
    <w:rsid w:val="000B69F7"/>
    <w:rsid w:val="000B6DD4"/>
    <w:rsid w:val="000B7AAD"/>
    <w:rsid w:val="000C0DD7"/>
    <w:rsid w:val="000C16F4"/>
    <w:rsid w:val="000C3444"/>
    <w:rsid w:val="000C42EE"/>
    <w:rsid w:val="000C4899"/>
    <w:rsid w:val="000C5A0D"/>
    <w:rsid w:val="000C6C58"/>
    <w:rsid w:val="000C728D"/>
    <w:rsid w:val="000C7E26"/>
    <w:rsid w:val="000D03A0"/>
    <w:rsid w:val="000D4BA0"/>
    <w:rsid w:val="000D4F6F"/>
    <w:rsid w:val="000D5A82"/>
    <w:rsid w:val="000D5EF8"/>
    <w:rsid w:val="000E1E23"/>
    <w:rsid w:val="000E49FC"/>
    <w:rsid w:val="000E5530"/>
    <w:rsid w:val="000E57A4"/>
    <w:rsid w:val="000F06CB"/>
    <w:rsid w:val="000F0950"/>
    <w:rsid w:val="000F2AEC"/>
    <w:rsid w:val="000F493B"/>
    <w:rsid w:val="000F60C7"/>
    <w:rsid w:val="001009ED"/>
    <w:rsid w:val="00101259"/>
    <w:rsid w:val="00103BA6"/>
    <w:rsid w:val="00106531"/>
    <w:rsid w:val="00111ED1"/>
    <w:rsid w:val="0011359A"/>
    <w:rsid w:val="0011510C"/>
    <w:rsid w:val="001178F6"/>
    <w:rsid w:val="0012300A"/>
    <w:rsid w:val="0012469E"/>
    <w:rsid w:val="00125896"/>
    <w:rsid w:val="00126452"/>
    <w:rsid w:val="00130C2B"/>
    <w:rsid w:val="00132367"/>
    <w:rsid w:val="00135573"/>
    <w:rsid w:val="001359DE"/>
    <w:rsid w:val="0013707C"/>
    <w:rsid w:val="00140AAC"/>
    <w:rsid w:val="001411E8"/>
    <w:rsid w:val="0014126C"/>
    <w:rsid w:val="00143AC6"/>
    <w:rsid w:val="001447DB"/>
    <w:rsid w:val="00145132"/>
    <w:rsid w:val="00146FD8"/>
    <w:rsid w:val="00150D00"/>
    <w:rsid w:val="00152448"/>
    <w:rsid w:val="0015331B"/>
    <w:rsid w:val="001603D0"/>
    <w:rsid w:val="00160676"/>
    <w:rsid w:val="00161E72"/>
    <w:rsid w:val="00163D14"/>
    <w:rsid w:val="00165137"/>
    <w:rsid w:val="00165304"/>
    <w:rsid w:val="00165348"/>
    <w:rsid w:val="001666A4"/>
    <w:rsid w:val="00166EA2"/>
    <w:rsid w:val="00167C9F"/>
    <w:rsid w:val="00172099"/>
    <w:rsid w:val="0017237C"/>
    <w:rsid w:val="00173BDF"/>
    <w:rsid w:val="00175D40"/>
    <w:rsid w:val="001772A9"/>
    <w:rsid w:val="00180509"/>
    <w:rsid w:val="001860D3"/>
    <w:rsid w:val="00191503"/>
    <w:rsid w:val="001926ED"/>
    <w:rsid w:val="0019374A"/>
    <w:rsid w:val="001944E7"/>
    <w:rsid w:val="00194B5C"/>
    <w:rsid w:val="00195072"/>
    <w:rsid w:val="0019602A"/>
    <w:rsid w:val="001A0089"/>
    <w:rsid w:val="001A212A"/>
    <w:rsid w:val="001A4394"/>
    <w:rsid w:val="001A5685"/>
    <w:rsid w:val="001B1302"/>
    <w:rsid w:val="001B22B7"/>
    <w:rsid w:val="001B2388"/>
    <w:rsid w:val="001B3E9E"/>
    <w:rsid w:val="001B489E"/>
    <w:rsid w:val="001B6C04"/>
    <w:rsid w:val="001B6D3D"/>
    <w:rsid w:val="001B7EC1"/>
    <w:rsid w:val="001C2593"/>
    <w:rsid w:val="001C3472"/>
    <w:rsid w:val="001C3637"/>
    <w:rsid w:val="001C4FD5"/>
    <w:rsid w:val="001C5539"/>
    <w:rsid w:val="001C5F78"/>
    <w:rsid w:val="001C60BA"/>
    <w:rsid w:val="001C6653"/>
    <w:rsid w:val="001C68B4"/>
    <w:rsid w:val="001C7F7B"/>
    <w:rsid w:val="001D09E5"/>
    <w:rsid w:val="001D0E3C"/>
    <w:rsid w:val="001D2745"/>
    <w:rsid w:val="001D7A51"/>
    <w:rsid w:val="001E0A0A"/>
    <w:rsid w:val="001E0BDC"/>
    <w:rsid w:val="001E0ECA"/>
    <w:rsid w:val="001E1BDC"/>
    <w:rsid w:val="001E25FD"/>
    <w:rsid w:val="001E3B98"/>
    <w:rsid w:val="001E4C16"/>
    <w:rsid w:val="001E5482"/>
    <w:rsid w:val="001E5FB3"/>
    <w:rsid w:val="001E6444"/>
    <w:rsid w:val="001F161B"/>
    <w:rsid w:val="001F5322"/>
    <w:rsid w:val="001F56B8"/>
    <w:rsid w:val="001F5B09"/>
    <w:rsid w:val="00200332"/>
    <w:rsid w:val="002014D4"/>
    <w:rsid w:val="0020250A"/>
    <w:rsid w:val="00202C1E"/>
    <w:rsid w:val="00205CA4"/>
    <w:rsid w:val="00206E09"/>
    <w:rsid w:val="00211B52"/>
    <w:rsid w:val="00211C27"/>
    <w:rsid w:val="0022404A"/>
    <w:rsid w:val="00225E5F"/>
    <w:rsid w:val="00226372"/>
    <w:rsid w:val="00227F45"/>
    <w:rsid w:val="002302EE"/>
    <w:rsid w:val="002323A4"/>
    <w:rsid w:val="00233047"/>
    <w:rsid w:val="00235183"/>
    <w:rsid w:val="00235555"/>
    <w:rsid w:val="00241649"/>
    <w:rsid w:val="00241D0A"/>
    <w:rsid w:val="002426D9"/>
    <w:rsid w:val="0024300D"/>
    <w:rsid w:val="002432C6"/>
    <w:rsid w:val="00243EA5"/>
    <w:rsid w:val="002460CD"/>
    <w:rsid w:val="00246339"/>
    <w:rsid w:val="00246A7A"/>
    <w:rsid w:val="00246B01"/>
    <w:rsid w:val="002472DC"/>
    <w:rsid w:val="002475A6"/>
    <w:rsid w:val="0025001B"/>
    <w:rsid w:val="00250EC5"/>
    <w:rsid w:val="00252172"/>
    <w:rsid w:val="00252465"/>
    <w:rsid w:val="00253D6E"/>
    <w:rsid w:val="00254F33"/>
    <w:rsid w:val="0025514B"/>
    <w:rsid w:val="00256409"/>
    <w:rsid w:val="00257676"/>
    <w:rsid w:val="0025772F"/>
    <w:rsid w:val="00257C84"/>
    <w:rsid w:val="002609E4"/>
    <w:rsid w:val="00263955"/>
    <w:rsid w:val="002702A1"/>
    <w:rsid w:val="002702B6"/>
    <w:rsid w:val="00274AE7"/>
    <w:rsid w:val="002751FD"/>
    <w:rsid w:val="00276EBA"/>
    <w:rsid w:val="00282140"/>
    <w:rsid w:val="00282B5B"/>
    <w:rsid w:val="00284305"/>
    <w:rsid w:val="002870D2"/>
    <w:rsid w:val="002905D5"/>
    <w:rsid w:val="00291F35"/>
    <w:rsid w:val="00292C4E"/>
    <w:rsid w:val="00294BCF"/>
    <w:rsid w:val="00294E04"/>
    <w:rsid w:val="00295023"/>
    <w:rsid w:val="00296B5E"/>
    <w:rsid w:val="002974E0"/>
    <w:rsid w:val="00297CC1"/>
    <w:rsid w:val="002A0193"/>
    <w:rsid w:val="002A1B14"/>
    <w:rsid w:val="002A4368"/>
    <w:rsid w:val="002A5668"/>
    <w:rsid w:val="002A673E"/>
    <w:rsid w:val="002A6A9F"/>
    <w:rsid w:val="002A768E"/>
    <w:rsid w:val="002A7F43"/>
    <w:rsid w:val="002B1B11"/>
    <w:rsid w:val="002B3124"/>
    <w:rsid w:val="002B3449"/>
    <w:rsid w:val="002B3CA8"/>
    <w:rsid w:val="002B45A4"/>
    <w:rsid w:val="002B6571"/>
    <w:rsid w:val="002B7B93"/>
    <w:rsid w:val="002C2FE2"/>
    <w:rsid w:val="002C3CD8"/>
    <w:rsid w:val="002C4712"/>
    <w:rsid w:val="002C527E"/>
    <w:rsid w:val="002C5C52"/>
    <w:rsid w:val="002C683B"/>
    <w:rsid w:val="002C6C65"/>
    <w:rsid w:val="002C7FD1"/>
    <w:rsid w:val="002D1158"/>
    <w:rsid w:val="002D3B02"/>
    <w:rsid w:val="002D3DC1"/>
    <w:rsid w:val="002D4F6C"/>
    <w:rsid w:val="002D6119"/>
    <w:rsid w:val="002D666B"/>
    <w:rsid w:val="002E0481"/>
    <w:rsid w:val="002E077F"/>
    <w:rsid w:val="002E14EF"/>
    <w:rsid w:val="002E3327"/>
    <w:rsid w:val="002E3AAF"/>
    <w:rsid w:val="002E3D63"/>
    <w:rsid w:val="002E45B2"/>
    <w:rsid w:val="002E560B"/>
    <w:rsid w:val="002E5B40"/>
    <w:rsid w:val="002E7D78"/>
    <w:rsid w:val="002F2B65"/>
    <w:rsid w:val="002F2E29"/>
    <w:rsid w:val="002F54A5"/>
    <w:rsid w:val="002F5C49"/>
    <w:rsid w:val="002F6EB4"/>
    <w:rsid w:val="0030719E"/>
    <w:rsid w:val="003077A1"/>
    <w:rsid w:val="00310A0E"/>
    <w:rsid w:val="00310B7B"/>
    <w:rsid w:val="00310D90"/>
    <w:rsid w:val="003127EB"/>
    <w:rsid w:val="00314BB5"/>
    <w:rsid w:val="00314D03"/>
    <w:rsid w:val="00315E84"/>
    <w:rsid w:val="003179EA"/>
    <w:rsid w:val="00317F9C"/>
    <w:rsid w:val="003219B4"/>
    <w:rsid w:val="003225EC"/>
    <w:rsid w:val="00324000"/>
    <w:rsid w:val="003244EA"/>
    <w:rsid w:val="00324C69"/>
    <w:rsid w:val="00326D45"/>
    <w:rsid w:val="00327B4F"/>
    <w:rsid w:val="003300AA"/>
    <w:rsid w:val="003329E5"/>
    <w:rsid w:val="00332D02"/>
    <w:rsid w:val="0033332E"/>
    <w:rsid w:val="0033411F"/>
    <w:rsid w:val="00334A56"/>
    <w:rsid w:val="00335B57"/>
    <w:rsid w:val="0033601D"/>
    <w:rsid w:val="00336DDB"/>
    <w:rsid w:val="00340490"/>
    <w:rsid w:val="00343908"/>
    <w:rsid w:val="00343B75"/>
    <w:rsid w:val="0034464F"/>
    <w:rsid w:val="00344FDC"/>
    <w:rsid w:val="00347785"/>
    <w:rsid w:val="00350926"/>
    <w:rsid w:val="0035174F"/>
    <w:rsid w:val="003524A3"/>
    <w:rsid w:val="00355E09"/>
    <w:rsid w:val="00356080"/>
    <w:rsid w:val="0035684F"/>
    <w:rsid w:val="003570C6"/>
    <w:rsid w:val="0036032A"/>
    <w:rsid w:val="00360C39"/>
    <w:rsid w:val="0036484C"/>
    <w:rsid w:val="00364A69"/>
    <w:rsid w:val="003653A7"/>
    <w:rsid w:val="0036555A"/>
    <w:rsid w:val="00371FAD"/>
    <w:rsid w:val="00372684"/>
    <w:rsid w:val="00373CB6"/>
    <w:rsid w:val="00373E88"/>
    <w:rsid w:val="003761DA"/>
    <w:rsid w:val="00376808"/>
    <w:rsid w:val="00377020"/>
    <w:rsid w:val="0037714B"/>
    <w:rsid w:val="003778DC"/>
    <w:rsid w:val="00380D33"/>
    <w:rsid w:val="003813AF"/>
    <w:rsid w:val="0038545A"/>
    <w:rsid w:val="00386727"/>
    <w:rsid w:val="00387E2F"/>
    <w:rsid w:val="0039162D"/>
    <w:rsid w:val="0039208F"/>
    <w:rsid w:val="003938B4"/>
    <w:rsid w:val="003941F6"/>
    <w:rsid w:val="00394594"/>
    <w:rsid w:val="003953D5"/>
    <w:rsid w:val="00395A1F"/>
    <w:rsid w:val="00396E73"/>
    <w:rsid w:val="003A2E01"/>
    <w:rsid w:val="003A330E"/>
    <w:rsid w:val="003A3F28"/>
    <w:rsid w:val="003A47D4"/>
    <w:rsid w:val="003B144E"/>
    <w:rsid w:val="003B15EC"/>
    <w:rsid w:val="003B39FE"/>
    <w:rsid w:val="003B5D08"/>
    <w:rsid w:val="003C45C4"/>
    <w:rsid w:val="003D20AE"/>
    <w:rsid w:val="003D308C"/>
    <w:rsid w:val="003D363B"/>
    <w:rsid w:val="003D4632"/>
    <w:rsid w:val="003D54C0"/>
    <w:rsid w:val="003E16B1"/>
    <w:rsid w:val="003E229E"/>
    <w:rsid w:val="003E2641"/>
    <w:rsid w:val="003E2925"/>
    <w:rsid w:val="003E404A"/>
    <w:rsid w:val="003E684B"/>
    <w:rsid w:val="003E6AD2"/>
    <w:rsid w:val="003F04B0"/>
    <w:rsid w:val="003F19A7"/>
    <w:rsid w:val="003F36A9"/>
    <w:rsid w:val="003F4770"/>
    <w:rsid w:val="00401D8D"/>
    <w:rsid w:val="0040245F"/>
    <w:rsid w:val="004044A9"/>
    <w:rsid w:val="00404F3F"/>
    <w:rsid w:val="00410A30"/>
    <w:rsid w:val="004124CF"/>
    <w:rsid w:val="00413CC6"/>
    <w:rsid w:val="00414B71"/>
    <w:rsid w:val="00416A3C"/>
    <w:rsid w:val="00420553"/>
    <w:rsid w:val="00425053"/>
    <w:rsid w:val="00427E50"/>
    <w:rsid w:val="00430002"/>
    <w:rsid w:val="004335C7"/>
    <w:rsid w:val="00434571"/>
    <w:rsid w:val="00434C60"/>
    <w:rsid w:val="00435BDB"/>
    <w:rsid w:val="00435E11"/>
    <w:rsid w:val="00437656"/>
    <w:rsid w:val="00440460"/>
    <w:rsid w:val="0044079E"/>
    <w:rsid w:val="0044135C"/>
    <w:rsid w:val="00442445"/>
    <w:rsid w:val="0044388F"/>
    <w:rsid w:val="004451DA"/>
    <w:rsid w:val="00445401"/>
    <w:rsid w:val="00446388"/>
    <w:rsid w:val="00446422"/>
    <w:rsid w:val="00446702"/>
    <w:rsid w:val="0044746B"/>
    <w:rsid w:val="00450083"/>
    <w:rsid w:val="00450468"/>
    <w:rsid w:val="00450A6A"/>
    <w:rsid w:val="00453D94"/>
    <w:rsid w:val="0045447B"/>
    <w:rsid w:val="00455295"/>
    <w:rsid w:val="0045558A"/>
    <w:rsid w:val="004559E8"/>
    <w:rsid w:val="00456616"/>
    <w:rsid w:val="00457643"/>
    <w:rsid w:val="00460546"/>
    <w:rsid w:val="00467B58"/>
    <w:rsid w:val="004720E7"/>
    <w:rsid w:val="00472FCE"/>
    <w:rsid w:val="00473301"/>
    <w:rsid w:val="0047462E"/>
    <w:rsid w:val="0047534E"/>
    <w:rsid w:val="0048007E"/>
    <w:rsid w:val="00481D3F"/>
    <w:rsid w:val="00481F0A"/>
    <w:rsid w:val="00483A7D"/>
    <w:rsid w:val="00484DC7"/>
    <w:rsid w:val="00485CC2"/>
    <w:rsid w:val="004947DE"/>
    <w:rsid w:val="00496A54"/>
    <w:rsid w:val="00497552"/>
    <w:rsid w:val="004A1795"/>
    <w:rsid w:val="004A1AA6"/>
    <w:rsid w:val="004A1C33"/>
    <w:rsid w:val="004A43D1"/>
    <w:rsid w:val="004A4D87"/>
    <w:rsid w:val="004A5415"/>
    <w:rsid w:val="004A5D92"/>
    <w:rsid w:val="004B2B0E"/>
    <w:rsid w:val="004B3656"/>
    <w:rsid w:val="004B49C5"/>
    <w:rsid w:val="004B502E"/>
    <w:rsid w:val="004B5A55"/>
    <w:rsid w:val="004B6913"/>
    <w:rsid w:val="004B69C6"/>
    <w:rsid w:val="004B7401"/>
    <w:rsid w:val="004B768C"/>
    <w:rsid w:val="004C14D3"/>
    <w:rsid w:val="004C188D"/>
    <w:rsid w:val="004C267A"/>
    <w:rsid w:val="004C2878"/>
    <w:rsid w:val="004C3C41"/>
    <w:rsid w:val="004C5631"/>
    <w:rsid w:val="004C6708"/>
    <w:rsid w:val="004C699D"/>
    <w:rsid w:val="004C7619"/>
    <w:rsid w:val="004D13A7"/>
    <w:rsid w:val="004D2A76"/>
    <w:rsid w:val="004D35E4"/>
    <w:rsid w:val="004D60BD"/>
    <w:rsid w:val="004D69CF"/>
    <w:rsid w:val="004E019C"/>
    <w:rsid w:val="004E0D60"/>
    <w:rsid w:val="004E1603"/>
    <w:rsid w:val="004E1864"/>
    <w:rsid w:val="004E189F"/>
    <w:rsid w:val="004E3338"/>
    <w:rsid w:val="004E4520"/>
    <w:rsid w:val="004E5B48"/>
    <w:rsid w:val="004F1DCC"/>
    <w:rsid w:val="004F3463"/>
    <w:rsid w:val="004F64F8"/>
    <w:rsid w:val="004F6BA2"/>
    <w:rsid w:val="005014CE"/>
    <w:rsid w:val="005027B1"/>
    <w:rsid w:val="00504954"/>
    <w:rsid w:val="00510929"/>
    <w:rsid w:val="0051170B"/>
    <w:rsid w:val="00511C85"/>
    <w:rsid w:val="00511D48"/>
    <w:rsid w:val="005121F3"/>
    <w:rsid w:val="005128BD"/>
    <w:rsid w:val="00514D85"/>
    <w:rsid w:val="005171F2"/>
    <w:rsid w:val="005205D3"/>
    <w:rsid w:val="00522249"/>
    <w:rsid w:val="00522ED2"/>
    <w:rsid w:val="00523F58"/>
    <w:rsid w:val="00524065"/>
    <w:rsid w:val="0052554A"/>
    <w:rsid w:val="005272A2"/>
    <w:rsid w:val="005273F7"/>
    <w:rsid w:val="00530078"/>
    <w:rsid w:val="0053018A"/>
    <w:rsid w:val="005324B0"/>
    <w:rsid w:val="00534572"/>
    <w:rsid w:val="0053664D"/>
    <w:rsid w:val="005401FB"/>
    <w:rsid w:val="00540BBE"/>
    <w:rsid w:val="005418F3"/>
    <w:rsid w:val="00542ACE"/>
    <w:rsid w:val="00542B4E"/>
    <w:rsid w:val="00544040"/>
    <w:rsid w:val="00544C1A"/>
    <w:rsid w:val="00546703"/>
    <w:rsid w:val="00546B2C"/>
    <w:rsid w:val="00547BEF"/>
    <w:rsid w:val="00551DAB"/>
    <w:rsid w:val="00553DD0"/>
    <w:rsid w:val="00554486"/>
    <w:rsid w:val="00554F42"/>
    <w:rsid w:val="005550F3"/>
    <w:rsid w:val="00555B47"/>
    <w:rsid w:val="00555F58"/>
    <w:rsid w:val="00557F76"/>
    <w:rsid w:val="0056018D"/>
    <w:rsid w:val="00561AD9"/>
    <w:rsid w:val="005621EF"/>
    <w:rsid w:val="0056303D"/>
    <w:rsid w:val="0056311E"/>
    <w:rsid w:val="00564B61"/>
    <w:rsid w:val="00565C08"/>
    <w:rsid w:val="00567251"/>
    <w:rsid w:val="00567EBF"/>
    <w:rsid w:val="00570D44"/>
    <w:rsid w:val="005712D0"/>
    <w:rsid w:val="005726BF"/>
    <w:rsid w:val="00572DFB"/>
    <w:rsid w:val="005764AB"/>
    <w:rsid w:val="00576DDC"/>
    <w:rsid w:val="00581C6E"/>
    <w:rsid w:val="0058209C"/>
    <w:rsid w:val="00583600"/>
    <w:rsid w:val="005857F8"/>
    <w:rsid w:val="005859B9"/>
    <w:rsid w:val="00586ADE"/>
    <w:rsid w:val="00586C69"/>
    <w:rsid w:val="005926FE"/>
    <w:rsid w:val="00592DF5"/>
    <w:rsid w:val="005930A8"/>
    <w:rsid w:val="00595114"/>
    <w:rsid w:val="005961F2"/>
    <w:rsid w:val="00596CC4"/>
    <w:rsid w:val="005A088F"/>
    <w:rsid w:val="005A1EB5"/>
    <w:rsid w:val="005A2894"/>
    <w:rsid w:val="005A3F41"/>
    <w:rsid w:val="005A7BC7"/>
    <w:rsid w:val="005B007D"/>
    <w:rsid w:val="005B022E"/>
    <w:rsid w:val="005B4440"/>
    <w:rsid w:val="005B4567"/>
    <w:rsid w:val="005B5887"/>
    <w:rsid w:val="005B69F7"/>
    <w:rsid w:val="005B6D69"/>
    <w:rsid w:val="005B70AF"/>
    <w:rsid w:val="005B7A39"/>
    <w:rsid w:val="005C0A4F"/>
    <w:rsid w:val="005C1913"/>
    <w:rsid w:val="005C2ED9"/>
    <w:rsid w:val="005C3605"/>
    <w:rsid w:val="005C54D9"/>
    <w:rsid w:val="005D1A32"/>
    <w:rsid w:val="005D2D58"/>
    <w:rsid w:val="005D3811"/>
    <w:rsid w:val="005D5B7D"/>
    <w:rsid w:val="005D69A0"/>
    <w:rsid w:val="005D708D"/>
    <w:rsid w:val="005D7DAA"/>
    <w:rsid w:val="005E043A"/>
    <w:rsid w:val="005E129C"/>
    <w:rsid w:val="005E19DF"/>
    <w:rsid w:val="005E59B4"/>
    <w:rsid w:val="005E5FB2"/>
    <w:rsid w:val="005E6BF7"/>
    <w:rsid w:val="005E6F99"/>
    <w:rsid w:val="005F047E"/>
    <w:rsid w:val="005F0721"/>
    <w:rsid w:val="005F12F6"/>
    <w:rsid w:val="005F1423"/>
    <w:rsid w:val="005F1519"/>
    <w:rsid w:val="005F2C4A"/>
    <w:rsid w:val="005F3239"/>
    <w:rsid w:val="005F3806"/>
    <w:rsid w:val="005F3E67"/>
    <w:rsid w:val="0060380C"/>
    <w:rsid w:val="00604431"/>
    <w:rsid w:val="00604B03"/>
    <w:rsid w:val="00605862"/>
    <w:rsid w:val="00606126"/>
    <w:rsid w:val="00606D86"/>
    <w:rsid w:val="0060750D"/>
    <w:rsid w:val="0060792C"/>
    <w:rsid w:val="00611BDE"/>
    <w:rsid w:val="00612A6E"/>
    <w:rsid w:val="00612D7C"/>
    <w:rsid w:val="00614F3C"/>
    <w:rsid w:val="006157F0"/>
    <w:rsid w:val="00617354"/>
    <w:rsid w:val="006176B9"/>
    <w:rsid w:val="00620467"/>
    <w:rsid w:val="00623131"/>
    <w:rsid w:val="00624380"/>
    <w:rsid w:val="00624783"/>
    <w:rsid w:val="006257CA"/>
    <w:rsid w:val="00625843"/>
    <w:rsid w:val="00626A83"/>
    <w:rsid w:val="00632227"/>
    <w:rsid w:val="006332E4"/>
    <w:rsid w:val="0063423D"/>
    <w:rsid w:val="0063438A"/>
    <w:rsid w:val="006350B1"/>
    <w:rsid w:val="0063676B"/>
    <w:rsid w:val="00637C3C"/>
    <w:rsid w:val="00642918"/>
    <w:rsid w:val="00644237"/>
    <w:rsid w:val="00644F52"/>
    <w:rsid w:val="006465A2"/>
    <w:rsid w:val="00653275"/>
    <w:rsid w:val="00653E3A"/>
    <w:rsid w:val="006543EF"/>
    <w:rsid w:val="00654B8B"/>
    <w:rsid w:val="006559AF"/>
    <w:rsid w:val="00655D07"/>
    <w:rsid w:val="00656729"/>
    <w:rsid w:val="006569AB"/>
    <w:rsid w:val="006576AD"/>
    <w:rsid w:val="006624C3"/>
    <w:rsid w:val="006634ED"/>
    <w:rsid w:val="00664302"/>
    <w:rsid w:val="00665F33"/>
    <w:rsid w:val="0066710F"/>
    <w:rsid w:val="006674D3"/>
    <w:rsid w:val="00667646"/>
    <w:rsid w:val="00667ECE"/>
    <w:rsid w:val="00670F32"/>
    <w:rsid w:val="00671808"/>
    <w:rsid w:val="00672AE6"/>
    <w:rsid w:val="00674D2A"/>
    <w:rsid w:val="006754DB"/>
    <w:rsid w:val="00676621"/>
    <w:rsid w:val="0067703A"/>
    <w:rsid w:val="00677365"/>
    <w:rsid w:val="00680B96"/>
    <w:rsid w:val="00680BDC"/>
    <w:rsid w:val="0068227D"/>
    <w:rsid w:val="006837A5"/>
    <w:rsid w:val="00691942"/>
    <w:rsid w:val="006931C4"/>
    <w:rsid w:val="006940F8"/>
    <w:rsid w:val="00694138"/>
    <w:rsid w:val="00694656"/>
    <w:rsid w:val="00696D3B"/>
    <w:rsid w:val="006971BE"/>
    <w:rsid w:val="006A1522"/>
    <w:rsid w:val="006A31BA"/>
    <w:rsid w:val="006A39CF"/>
    <w:rsid w:val="006A418E"/>
    <w:rsid w:val="006A69B1"/>
    <w:rsid w:val="006A74A4"/>
    <w:rsid w:val="006A7AB6"/>
    <w:rsid w:val="006B060F"/>
    <w:rsid w:val="006B0EC4"/>
    <w:rsid w:val="006B12EC"/>
    <w:rsid w:val="006B2DE6"/>
    <w:rsid w:val="006B3852"/>
    <w:rsid w:val="006B3854"/>
    <w:rsid w:val="006B3AA1"/>
    <w:rsid w:val="006B495E"/>
    <w:rsid w:val="006C1E05"/>
    <w:rsid w:val="006C313D"/>
    <w:rsid w:val="006C3CB4"/>
    <w:rsid w:val="006C431B"/>
    <w:rsid w:val="006C52B8"/>
    <w:rsid w:val="006C673F"/>
    <w:rsid w:val="006D2646"/>
    <w:rsid w:val="006D5371"/>
    <w:rsid w:val="006D765B"/>
    <w:rsid w:val="006E1471"/>
    <w:rsid w:val="006E2F14"/>
    <w:rsid w:val="006E4FF2"/>
    <w:rsid w:val="006E5E37"/>
    <w:rsid w:val="006E6211"/>
    <w:rsid w:val="006E7368"/>
    <w:rsid w:val="006F1558"/>
    <w:rsid w:val="006F1708"/>
    <w:rsid w:val="006F192D"/>
    <w:rsid w:val="006F407A"/>
    <w:rsid w:val="006F574A"/>
    <w:rsid w:val="006F7A4E"/>
    <w:rsid w:val="00701316"/>
    <w:rsid w:val="00701575"/>
    <w:rsid w:val="007015C5"/>
    <w:rsid w:val="0070192C"/>
    <w:rsid w:val="007040C8"/>
    <w:rsid w:val="007072EB"/>
    <w:rsid w:val="00707804"/>
    <w:rsid w:val="00710C46"/>
    <w:rsid w:val="007111E5"/>
    <w:rsid w:val="00711750"/>
    <w:rsid w:val="007135A9"/>
    <w:rsid w:val="0071424F"/>
    <w:rsid w:val="00714509"/>
    <w:rsid w:val="00716DAF"/>
    <w:rsid w:val="0071767F"/>
    <w:rsid w:val="00720499"/>
    <w:rsid w:val="007218E3"/>
    <w:rsid w:val="007224B9"/>
    <w:rsid w:val="0072317A"/>
    <w:rsid w:val="007238F6"/>
    <w:rsid w:val="00724337"/>
    <w:rsid w:val="007245E1"/>
    <w:rsid w:val="0072726D"/>
    <w:rsid w:val="00731172"/>
    <w:rsid w:val="00734AE3"/>
    <w:rsid w:val="007350C8"/>
    <w:rsid w:val="00736665"/>
    <w:rsid w:val="00740C43"/>
    <w:rsid w:val="00744CA4"/>
    <w:rsid w:val="007460C7"/>
    <w:rsid w:val="00747035"/>
    <w:rsid w:val="00747756"/>
    <w:rsid w:val="007506C7"/>
    <w:rsid w:val="007508BE"/>
    <w:rsid w:val="00752252"/>
    <w:rsid w:val="00752911"/>
    <w:rsid w:val="00752C60"/>
    <w:rsid w:val="007539F8"/>
    <w:rsid w:val="00754BC2"/>
    <w:rsid w:val="00756781"/>
    <w:rsid w:val="0076334A"/>
    <w:rsid w:val="00763E77"/>
    <w:rsid w:val="0076612F"/>
    <w:rsid w:val="00766DAD"/>
    <w:rsid w:val="00767A6F"/>
    <w:rsid w:val="00772E58"/>
    <w:rsid w:val="007734EF"/>
    <w:rsid w:val="00773CC6"/>
    <w:rsid w:val="0077608C"/>
    <w:rsid w:val="00776719"/>
    <w:rsid w:val="00780E7D"/>
    <w:rsid w:val="00782194"/>
    <w:rsid w:val="007822AF"/>
    <w:rsid w:val="007824CE"/>
    <w:rsid w:val="00782E1A"/>
    <w:rsid w:val="00783C23"/>
    <w:rsid w:val="0078710A"/>
    <w:rsid w:val="00791A4C"/>
    <w:rsid w:val="0079238C"/>
    <w:rsid w:val="00792716"/>
    <w:rsid w:val="00794530"/>
    <w:rsid w:val="007949FE"/>
    <w:rsid w:val="007952E5"/>
    <w:rsid w:val="007957EB"/>
    <w:rsid w:val="00797539"/>
    <w:rsid w:val="007A0E6A"/>
    <w:rsid w:val="007A3204"/>
    <w:rsid w:val="007A3857"/>
    <w:rsid w:val="007A44F1"/>
    <w:rsid w:val="007A4BA5"/>
    <w:rsid w:val="007A53AB"/>
    <w:rsid w:val="007A6181"/>
    <w:rsid w:val="007A7941"/>
    <w:rsid w:val="007B0031"/>
    <w:rsid w:val="007B00BB"/>
    <w:rsid w:val="007B0EC4"/>
    <w:rsid w:val="007B1CCC"/>
    <w:rsid w:val="007B37B1"/>
    <w:rsid w:val="007B3991"/>
    <w:rsid w:val="007B4A65"/>
    <w:rsid w:val="007B4EB9"/>
    <w:rsid w:val="007B672F"/>
    <w:rsid w:val="007B751E"/>
    <w:rsid w:val="007B770A"/>
    <w:rsid w:val="007C013C"/>
    <w:rsid w:val="007C0210"/>
    <w:rsid w:val="007C05D1"/>
    <w:rsid w:val="007C3703"/>
    <w:rsid w:val="007C65EE"/>
    <w:rsid w:val="007D08CF"/>
    <w:rsid w:val="007D08D7"/>
    <w:rsid w:val="007D0C03"/>
    <w:rsid w:val="007D21B8"/>
    <w:rsid w:val="007D2483"/>
    <w:rsid w:val="007D2862"/>
    <w:rsid w:val="007D2CB4"/>
    <w:rsid w:val="007D4AEC"/>
    <w:rsid w:val="007D5567"/>
    <w:rsid w:val="007D6205"/>
    <w:rsid w:val="007E3CA3"/>
    <w:rsid w:val="007E4AB9"/>
    <w:rsid w:val="007E5692"/>
    <w:rsid w:val="007E5B68"/>
    <w:rsid w:val="007E5D09"/>
    <w:rsid w:val="007E6F09"/>
    <w:rsid w:val="007F0457"/>
    <w:rsid w:val="007F1F34"/>
    <w:rsid w:val="007F21BC"/>
    <w:rsid w:val="007F28BA"/>
    <w:rsid w:val="007F3DA6"/>
    <w:rsid w:val="007F4976"/>
    <w:rsid w:val="007F6334"/>
    <w:rsid w:val="007F6A52"/>
    <w:rsid w:val="007F7989"/>
    <w:rsid w:val="00800832"/>
    <w:rsid w:val="0080260E"/>
    <w:rsid w:val="008037DC"/>
    <w:rsid w:val="008041CD"/>
    <w:rsid w:val="00804645"/>
    <w:rsid w:val="0080507F"/>
    <w:rsid w:val="00807527"/>
    <w:rsid w:val="008102AD"/>
    <w:rsid w:val="00810C43"/>
    <w:rsid w:val="00812090"/>
    <w:rsid w:val="00812247"/>
    <w:rsid w:val="00814E6D"/>
    <w:rsid w:val="00817FCA"/>
    <w:rsid w:val="0082285B"/>
    <w:rsid w:val="00822B2F"/>
    <w:rsid w:val="00824239"/>
    <w:rsid w:val="00827971"/>
    <w:rsid w:val="00831472"/>
    <w:rsid w:val="008324D8"/>
    <w:rsid w:val="008327F7"/>
    <w:rsid w:val="00832B4F"/>
    <w:rsid w:val="00832D60"/>
    <w:rsid w:val="00832D85"/>
    <w:rsid w:val="00834579"/>
    <w:rsid w:val="00836250"/>
    <w:rsid w:val="008369A1"/>
    <w:rsid w:val="00836C9E"/>
    <w:rsid w:val="008373D9"/>
    <w:rsid w:val="008375C2"/>
    <w:rsid w:val="00837C67"/>
    <w:rsid w:val="00837F55"/>
    <w:rsid w:val="008425BB"/>
    <w:rsid w:val="0084310C"/>
    <w:rsid w:val="00843161"/>
    <w:rsid w:val="0084383C"/>
    <w:rsid w:val="0084466D"/>
    <w:rsid w:val="00844EF1"/>
    <w:rsid w:val="008457CC"/>
    <w:rsid w:val="008514BE"/>
    <w:rsid w:val="00851500"/>
    <w:rsid w:val="00851CF6"/>
    <w:rsid w:val="008537B2"/>
    <w:rsid w:val="00854A7D"/>
    <w:rsid w:val="00856480"/>
    <w:rsid w:val="008569CA"/>
    <w:rsid w:val="00862FB4"/>
    <w:rsid w:val="00866006"/>
    <w:rsid w:val="00866247"/>
    <w:rsid w:val="00870474"/>
    <w:rsid w:val="00874A98"/>
    <w:rsid w:val="008800C3"/>
    <w:rsid w:val="00880F7D"/>
    <w:rsid w:val="0088162E"/>
    <w:rsid w:val="00884FD5"/>
    <w:rsid w:val="00885275"/>
    <w:rsid w:val="00887579"/>
    <w:rsid w:val="008919AC"/>
    <w:rsid w:val="00891F3D"/>
    <w:rsid w:val="00892F88"/>
    <w:rsid w:val="00895516"/>
    <w:rsid w:val="00895DC4"/>
    <w:rsid w:val="008966F7"/>
    <w:rsid w:val="00896EB6"/>
    <w:rsid w:val="008A1890"/>
    <w:rsid w:val="008A1CC8"/>
    <w:rsid w:val="008A2AFE"/>
    <w:rsid w:val="008A3F21"/>
    <w:rsid w:val="008A494B"/>
    <w:rsid w:val="008A4D86"/>
    <w:rsid w:val="008A5570"/>
    <w:rsid w:val="008B0B43"/>
    <w:rsid w:val="008B256D"/>
    <w:rsid w:val="008B47C3"/>
    <w:rsid w:val="008B6F25"/>
    <w:rsid w:val="008B7481"/>
    <w:rsid w:val="008C0B31"/>
    <w:rsid w:val="008C1660"/>
    <w:rsid w:val="008C1B24"/>
    <w:rsid w:val="008C217D"/>
    <w:rsid w:val="008C2A1A"/>
    <w:rsid w:val="008D0496"/>
    <w:rsid w:val="008D4721"/>
    <w:rsid w:val="008D4AB8"/>
    <w:rsid w:val="008D4F07"/>
    <w:rsid w:val="008D5364"/>
    <w:rsid w:val="008E122B"/>
    <w:rsid w:val="008E14A3"/>
    <w:rsid w:val="008E1D58"/>
    <w:rsid w:val="008E5AAC"/>
    <w:rsid w:val="008E5BD2"/>
    <w:rsid w:val="008E770E"/>
    <w:rsid w:val="008E7C47"/>
    <w:rsid w:val="008F3626"/>
    <w:rsid w:val="008F4B7D"/>
    <w:rsid w:val="008F51A2"/>
    <w:rsid w:val="008F6543"/>
    <w:rsid w:val="0090305D"/>
    <w:rsid w:val="009048C8"/>
    <w:rsid w:val="00906C4C"/>
    <w:rsid w:val="00907175"/>
    <w:rsid w:val="009120A7"/>
    <w:rsid w:val="009123E3"/>
    <w:rsid w:val="0091252D"/>
    <w:rsid w:val="00914819"/>
    <w:rsid w:val="00926192"/>
    <w:rsid w:val="0093162A"/>
    <w:rsid w:val="009316E4"/>
    <w:rsid w:val="00933559"/>
    <w:rsid w:val="009336B0"/>
    <w:rsid w:val="00933D70"/>
    <w:rsid w:val="00934BDD"/>
    <w:rsid w:val="009420B1"/>
    <w:rsid w:val="00942191"/>
    <w:rsid w:val="00942340"/>
    <w:rsid w:val="009459B2"/>
    <w:rsid w:val="0094764A"/>
    <w:rsid w:val="00952962"/>
    <w:rsid w:val="00955ED7"/>
    <w:rsid w:val="00957E03"/>
    <w:rsid w:val="00963614"/>
    <w:rsid w:val="009652FA"/>
    <w:rsid w:val="00967620"/>
    <w:rsid w:val="00967807"/>
    <w:rsid w:val="00972374"/>
    <w:rsid w:val="00973BCD"/>
    <w:rsid w:val="00973E54"/>
    <w:rsid w:val="00975F2D"/>
    <w:rsid w:val="00975FD0"/>
    <w:rsid w:val="0097615D"/>
    <w:rsid w:val="009832CF"/>
    <w:rsid w:val="0098370E"/>
    <w:rsid w:val="00983BA2"/>
    <w:rsid w:val="00984C56"/>
    <w:rsid w:val="009852D8"/>
    <w:rsid w:val="009859C3"/>
    <w:rsid w:val="00987074"/>
    <w:rsid w:val="00987173"/>
    <w:rsid w:val="00990019"/>
    <w:rsid w:val="00990897"/>
    <w:rsid w:val="009910F9"/>
    <w:rsid w:val="00991519"/>
    <w:rsid w:val="00992622"/>
    <w:rsid w:val="00992E68"/>
    <w:rsid w:val="00997D4C"/>
    <w:rsid w:val="009A0E41"/>
    <w:rsid w:val="009A1A41"/>
    <w:rsid w:val="009A3D73"/>
    <w:rsid w:val="009A4CD4"/>
    <w:rsid w:val="009A6893"/>
    <w:rsid w:val="009A7F0B"/>
    <w:rsid w:val="009B0053"/>
    <w:rsid w:val="009B13DF"/>
    <w:rsid w:val="009B2101"/>
    <w:rsid w:val="009B2A28"/>
    <w:rsid w:val="009B3235"/>
    <w:rsid w:val="009B34D9"/>
    <w:rsid w:val="009B48BD"/>
    <w:rsid w:val="009B4FC1"/>
    <w:rsid w:val="009B5CF5"/>
    <w:rsid w:val="009B738D"/>
    <w:rsid w:val="009C0050"/>
    <w:rsid w:val="009C0278"/>
    <w:rsid w:val="009C3283"/>
    <w:rsid w:val="009C3ED0"/>
    <w:rsid w:val="009C4953"/>
    <w:rsid w:val="009C7B1C"/>
    <w:rsid w:val="009C7E76"/>
    <w:rsid w:val="009D0F6F"/>
    <w:rsid w:val="009D0FBD"/>
    <w:rsid w:val="009D416E"/>
    <w:rsid w:val="009D4999"/>
    <w:rsid w:val="009D57B9"/>
    <w:rsid w:val="009D5948"/>
    <w:rsid w:val="009D704C"/>
    <w:rsid w:val="009D7DA6"/>
    <w:rsid w:val="009E0A41"/>
    <w:rsid w:val="009E1799"/>
    <w:rsid w:val="009E4072"/>
    <w:rsid w:val="009E4249"/>
    <w:rsid w:val="009E6154"/>
    <w:rsid w:val="009F18F0"/>
    <w:rsid w:val="009F2B37"/>
    <w:rsid w:val="009F2FE6"/>
    <w:rsid w:val="009F354C"/>
    <w:rsid w:val="009F36BA"/>
    <w:rsid w:val="009F6175"/>
    <w:rsid w:val="00A00307"/>
    <w:rsid w:val="00A00D74"/>
    <w:rsid w:val="00A02BAF"/>
    <w:rsid w:val="00A05556"/>
    <w:rsid w:val="00A05CC3"/>
    <w:rsid w:val="00A0601A"/>
    <w:rsid w:val="00A06A21"/>
    <w:rsid w:val="00A108B8"/>
    <w:rsid w:val="00A11829"/>
    <w:rsid w:val="00A12869"/>
    <w:rsid w:val="00A164A9"/>
    <w:rsid w:val="00A17DC5"/>
    <w:rsid w:val="00A21084"/>
    <w:rsid w:val="00A22A4A"/>
    <w:rsid w:val="00A24B97"/>
    <w:rsid w:val="00A25880"/>
    <w:rsid w:val="00A26A74"/>
    <w:rsid w:val="00A30F4D"/>
    <w:rsid w:val="00A3177D"/>
    <w:rsid w:val="00A31FD9"/>
    <w:rsid w:val="00A327C8"/>
    <w:rsid w:val="00A328EB"/>
    <w:rsid w:val="00A340BE"/>
    <w:rsid w:val="00A350FA"/>
    <w:rsid w:val="00A36DAC"/>
    <w:rsid w:val="00A37810"/>
    <w:rsid w:val="00A37A49"/>
    <w:rsid w:val="00A40CFE"/>
    <w:rsid w:val="00A411C8"/>
    <w:rsid w:val="00A420F1"/>
    <w:rsid w:val="00A42330"/>
    <w:rsid w:val="00A43BC5"/>
    <w:rsid w:val="00A44582"/>
    <w:rsid w:val="00A4775C"/>
    <w:rsid w:val="00A50B76"/>
    <w:rsid w:val="00A524BE"/>
    <w:rsid w:val="00A52971"/>
    <w:rsid w:val="00A5394A"/>
    <w:rsid w:val="00A53F79"/>
    <w:rsid w:val="00A54378"/>
    <w:rsid w:val="00A5516A"/>
    <w:rsid w:val="00A561AE"/>
    <w:rsid w:val="00A579CA"/>
    <w:rsid w:val="00A618E2"/>
    <w:rsid w:val="00A6205C"/>
    <w:rsid w:val="00A62732"/>
    <w:rsid w:val="00A62AB6"/>
    <w:rsid w:val="00A62BEA"/>
    <w:rsid w:val="00A65B46"/>
    <w:rsid w:val="00A65D41"/>
    <w:rsid w:val="00A6735B"/>
    <w:rsid w:val="00A6799B"/>
    <w:rsid w:val="00A71850"/>
    <w:rsid w:val="00A7274E"/>
    <w:rsid w:val="00A72FA5"/>
    <w:rsid w:val="00A73FD6"/>
    <w:rsid w:val="00A7485B"/>
    <w:rsid w:val="00A764F0"/>
    <w:rsid w:val="00A80043"/>
    <w:rsid w:val="00A80164"/>
    <w:rsid w:val="00A81BA2"/>
    <w:rsid w:val="00A82641"/>
    <w:rsid w:val="00A82672"/>
    <w:rsid w:val="00A83898"/>
    <w:rsid w:val="00A83CC2"/>
    <w:rsid w:val="00A84187"/>
    <w:rsid w:val="00A85115"/>
    <w:rsid w:val="00A860BD"/>
    <w:rsid w:val="00A87883"/>
    <w:rsid w:val="00A90773"/>
    <w:rsid w:val="00A90CC4"/>
    <w:rsid w:val="00A90D16"/>
    <w:rsid w:val="00A910CC"/>
    <w:rsid w:val="00A95568"/>
    <w:rsid w:val="00A9640D"/>
    <w:rsid w:val="00AA2B92"/>
    <w:rsid w:val="00AA2C2C"/>
    <w:rsid w:val="00AA4D44"/>
    <w:rsid w:val="00AA5EE7"/>
    <w:rsid w:val="00AA6E4B"/>
    <w:rsid w:val="00AA6FDC"/>
    <w:rsid w:val="00AA7DEC"/>
    <w:rsid w:val="00AB036C"/>
    <w:rsid w:val="00AB113F"/>
    <w:rsid w:val="00AB1449"/>
    <w:rsid w:val="00AB1451"/>
    <w:rsid w:val="00AB3A9B"/>
    <w:rsid w:val="00AC0090"/>
    <w:rsid w:val="00AC356B"/>
    <w:rsid w:val="00AC42C5"/>
    <w:rsid w:val="00AD12DE"/>
    <w:rsid w:val="00AD1D09"/>
    <w:rsid w:val="00AD21AD"/>
    <w:rsid w:val="00AD4013"/>
    <w:rsid w:val="00AE052C"/>
    <w:rsid w:val="00AE074D"/>
    <w:rsid w:val="00AE5564"/>
    <w:rsid w:val="00AF007E"/>
    <w:rsid w:val="00AF2555"/>
    <w:rsid w:val="00AF57F5"/>
    <w:rsid w:val="00AF7E21"/>
    <w:rsid w:val="00B01F24"/>
    <w:rsid w:val="00B0279D"/>
    <w:rsid w:val="00B03A89"/>
    <w:rsid w:val="00B059EE"/>
    <w:rsid w:val="00B0733E"/>
    <w:rsid w:val="00B076E2"/>
    <w:rsid w:val="00B1121A"/>
    <w:rsid w:val="00B1153F"/>
    <w:rsid w:val="00B1157A"/>
    <w:rsid w:val="00B14F56"/>
    <w:rsid w:val="00B17299"/>
    <w:rsid w:val="00B20246"/>
    <w:rsid w:val="00B21A4F"/>
    <w:rsid w:val="00B21D97"/>
    <w:rsid w:val="00B2229C"/>
    <w:rsid w:val="00B22454"/>
    <w:rsid w:val="00B22C70"/>
    <w:rsid w:val="00B23AF6"/>
    <w:rsid w:val="00B23DED"/>
    <w:rsid w:val="00B23F1C"/>
    <w:rsid w:val="00B25CF8"/>
    <w:rsid w:val="00B26835"/>
    <w:rsid w:val="00B26F7D"/>
    <w:rsid w:val="00B278E7"/>
    <w:rsid w:val="00B330C7"/>
    <w:rsid w:val="00B33D54"/>
    <w:rsid w:val="00B34EAD"/>
    <w:rsid w:val="00B355B2"/>
    <w:rsid w:val="00B35C22"/>
    <w:rsid w:val="00B3760E"/>
    <w:rsid w:val="00B41BC7"/>
    <w:rsid w:val="00B422D5"/>
    <w:rsid w:val="00B43DFC"/>
    <w:rsid w:val="00B43F2E"/>
    <w:rsid w:val="00B44BE4"/>
    <w:rsid w:val="00B467C6"/>
    <w:rsid w:val="00B46C40"/>
    <w:rsid w:val="00B46D9F"/>
    <w:rsid w:val="00B50148"/>
    <w:rsid w:val="00B5046D"/>
    <w:rsid w:val="00B51162"/>
    <w:rsid w:val="00B52CE4"/>
    <w:rsid w:val="00B52D81"/>
    <w:rsid w:val="00B53B5C"/>
    <w:rsid w:val="00B540B5"/>
    <w:rsid w:val="00B560A3"/>
    <w:rsid w:val="00B568B0"/>
    <w:rsid w:val="00B619CF"/>
    <w:rsid w:val="00B63A5E"/>
    <w:rsid w:val="00B6453D"/>
    <w:rsid w:val="00B64671"/>
    <w:rsid w:val="00B662BA"/>
    <w:rsid w:val="00B66CE8"/>
    <w:rsid w:val="00B678E0"/>
    <w:rsid w:val="00B702AF"/>
    <w:rsid w:val="00B70850"/>
    <w:rsid w:val="00B712E7"/>
    <w:rsid w:val="00B713F6"/>
    <w:rsid w:val="00B71E05"/>
    <w:rsid w:val="00B727E8"/>
    <w:rsid w:val="00B72B43"/>
    <w:rsid w:val="00B74002"/>
    <w:rsid w:val="00B748FB"/>
    <w:rsid w:val="00B75001"/>
    <w:rsid w:val="00B75F74"/>
    <w:rsid w:val="00B77FE1"/>
    <w:rsid w:val="00B81515"/>
    <w:rsid w:val="00B81E6F"/>
    <w:rsid w:val="00B82FC2"/>
    <w:rsid w:val="00B84E7E"/>
    <w:rsid w:val="00B86AEF"/>
    <w:rsid w:val="00B8726B"/>
    <w:rsid w:val="00B8728D"/>
    <w:rsid w:val="00B87C55"/>
    <w:rsid w:val="00B91148"/>
    <w:rsid w:val="00B93231"/>
    <w:rsid w:val="00B96749"/>
    <w:rsid w:val="00B96879"/>
    <w:rsid w:val="00B96BB7"/>
    <w:rsid w:val="00B96C77"/>
    <w:rsid w:val="00BA0D44"/>
    <w:rsid w:val="00BA0D7B"/>
    <w:rsid w:val="00BA2DD0"/>
    <w:rsid w:val="00BA5F7A"/>
    <w:rsid w:val="00BA7233"/>
    <w:rsid w:val="00BA7C9D"/>
    <w:rsid w:val="00BB0024"/>
    <w:rsid w:val="00BB0B3C"/>
    <w:rsid w:val="00BB0D0E"/>
    <w:rsid w:val="00BB1016"/>
    <w:rsid w:val="00BB1793"/>
    <w:rsid w:val="00BB204D"/>
    <w:rsid w:val="00BB33AB"/>
    <w:rsid w:val="00BB542F"/>
    <w:rsid w:val="00BC2F14"/>
    <w:rsid w:val="00BC3795"/>
    <w:rsid w:val="00BC38EF"/>
    <w:rsid w:val="00BC51DC"/>
    <w:rsid w:val="00BC6B6E"/>
    <w:rsid w:val="00BC7FA3"/>
    <w:rsid w:val="00BD2629"/>
    <w:rsid w:val="00BD365E"/>
    <w:rsid w:val="00BD5DB8"/>
    <w:rsid w:val="00BD615B"/>
    <w:rsid w:val="00BE02C0"/>
    <w:rsid w:val="00BE36BD"/>
    <w:rsid w:val="00BE48C9"/>
    <w:rsid w:val="00BF3B2D"/>
    <w:rsid w:val="00BF564B"/>
    <w:rsid w:val="00BF5783"/>
    <w:rsid w:val="00BF6F13"/>
    <w:rsid w:val="00C00591"/>
    <w:rsid w:val="00C00D03"/>
    <w:rsid w:val="00C02576"/>
    <w:rsid w:val="00C0322D"/>
    <w:rsid w:val="00C04DFE"/>
    <w:rsid w:val="00C04F11"/>
    <w:rsid w:val="00C054F5"/>
    <w:rsid w:val="00C05A6D"/>
    <w:rsid w:val="00C05D0C"/>
    <w:rsid w:val="00C06AEC"/>
    <w:rsid w:val="00C06EE8"/>
    <w:rsid w:val="00C10039"/>
    <w:rsid w:val="00C113DB"/>
    <w:rsid w:val="00C12D41"/>
    <w:rsid w:val="00C13D0A"/>
    <w:rsid w:val="00C141CD"/>
    <w:rsid w:val="00C157AA"/>
    <w:rsid w:val="00C15823"/>
    <w:rsid w:val="00C15F8C"/>
    <w:rsid w:val="00C20430"/>
    <w:rsid w:val="00C21141"/>
    <w:rsid w:val="00C2155F"/>
    <w:rsid w:val="00C23CDE"/>
    <w:rsid w:val="00C25312"/>
    <w:rsid w:val="00C26B5B"/>
    <w:rsid w:val="00C30F9E"/>
    <w:rsid w:val="00C31945"/>
    <w:rsid w:val="00C33FEF"/>
    <w:rsid w:val="00C41B61"/>
    <w:rsid w:val="00C4445C"/>
    <w:rsid w:val="00C45959"/>
    <w:rsid w:val="00C4698B"/>
    <w:rsid w:val="00C509FB"/>
    <w:rsid w:val="00C5197A"/>
    <w:rsid w:val="00C520E4"/>
    <w:rsid w:val="00C526D6"/>
    <w:rsid w:val="00C5662B"/>
    <w:rsid w:val="00C566E4"/>
    <w:rsid w:val="00C56DDA"/>
    <w:rsid w:val="00C60C0B"/>
    <w:rsid w:val="00C613F2"/>
    <w:rsid w:val="00C64A22"/>
    <w:rsid w:val="00C65E06"/>
    <w:rsid w:val="00C710E8"/>
    <w:rsid w:val="00C71949"/>
    <w:rsid w:val="00C73231"/>
    <w:rsid w:val="00C74339"/>
    <w:rsid w:val="00C7669E"/>
    <w:rsid w:val="00C77AE4"/>
    <w:rsid w:val="00C808F4"/>
    <w:rsid w:val="00C80EAD"/>
    <w:rsid w:val="00C8173F"/>
    <w:rsid w:val="00C8790B"/>
    <w:rsid w:val="00C87B7C"/>
    <w:rsid w:val="00C925C6"/>
    <w:rsid w:val="00C9663A"/>
    <w:rsid w:val="00CA17A3"/>
    <w:rsid w:val="00CA3A5D"/>
    <w:rsid w:val="00CA5E2C"/>
    <w:rsid w:val="00CA62AD"/>
    <w:rsid w:val="00CA7375"/>
    <w:rsid w:val="00CB22B0"/>
    <w:rsid w:val="00CB2D7F"/>
    <w:rsid w:val="00CB2E58"/>
    <w:rsid w:val="00CB4FD5"/>
    <w:rsid w:val="00CB6098"/>
    <w:rsid w:val="00CB765C"/>
    <w:rsid w:val="00CC041D"/>
    <w:rsid w:val="00CC2DDA"/>
    <w:rsid w:val="00CC4BB1"/>
    <w:rsid w:val="00CC5E2C"/>
    <w:rsid w:val="00CD0BDC"/>
    <w:rsid w:val="00CD29BF"/>
    <w:rsid w:val="00CD3CA8"/>
    <w:rsid w:val="00CD4E3D"/>
    <w:rsid w:val="00CD7709"/>
    <w:rsid w:val="00CE06A9"/>
    <w:rsid w:val="00CE0DB6"/>
    <w:rsid w:val="00CE0E87"/>
    <w:rsid w:val="00CE1899"/>
    <w:rsid w:val="00CE3582"/>
    <w:rsid w:val="00CE50F4"/>
    <w:rsid w:val="00CE5971"/>
    <w:rsid w:val="00CE7244"/>
    <w:rsid w:val="00CF0213"/>
    <w:rsid w:val="00CF0EF9"/>
    <w:rsid w:val="00CF18C8"/>
    <w:rsid w:val="00CF4843"/>
    <w:rsid w:val="00CF5108"/>
    <w:rsid w:val="00CF64C4"/>
    <w:rsid w:val="00D00C2E"/>
    <w:rsid w:val="00D01604"/>
    <w:rsid w:val="00D01CBA"/>
    <w:rsid w:val="00D02E24"/>
    <w:rsid w:val="00D03077"/>
    <w:rsid w:val="00D044E5"/>
    <w:rsid w:val="00D04669"/>
    <w:rsid w:val="00D04F2B"/>
    <w:rsid w:val="00D067D0"/>
    <w:rsid w:val="00D125B6"/>
    <w:rsid w:val="00D222F7"/>
    <w:rsid w:val="00D23657"/>
    <w:rsid w:val="00D236E6"/>
    <w:rsid w:val="00D2374E"/>
    <w:rsid w:val="00D25BE1"/>
    <w:rsid w:val="00D25DC1"/>
    <w:rsid w:val="00D26532"/>
    <w:rsid w:val="00D269BC"/>
    <w:rsid w:val="00D275EE"/>
    <w:rsid w:val="00D31858"/>
    <w:rsid w:val="00D32979"/>
    <w:rsid w:val="00D32BB7"/>
    <w:rsid w:val="00D33293"/>
    <w:rsid w:val="00D3402C"/>
    <w:rsid w:val="00D34192"/>
    <w:rsid w:val="00D35862"/>
    <w:rsid w:val="00D365E5"/>
    <w:rsid w:val="00D37315"/>
    <w:rsid w:val="00D40207"/>
    <w:rsid w:val="00D404D0"/>
    <w:rsid w:val="00D467EB"/>
    <w:rsid w:val="00D5339F"/>
    <w:rsid w:val="00D53929"/>
    <w:rsid w:val="00D552E9"/>
    <w:rsid w:val="00D562F8"/>
    <w:rsid w:val="00D570E1"/>
    <w:rsid w:val="00D6000C"/>
    <w:rsid w:val="00D6046C"/>
    <w:rsid w:val="00D631A5"/>
    <w:rsid w:val="00D645F1"/>
    <w:rsid w:val="00D64D9A"/>
    <w:rsid w:val="00D67154"/>
    <w:rsid w:val="00D722CB"/>
    <w:rsid w:val="00D722FE"/>
    <w:rsid w:val="00D73AB8"/>
    <w:rsid w:val="00D75AD5"/>
    <w:rsid w:val="00D764DE"/>
    <w:rsid w:val="00D77AB0"/>
    <w:rsid w:val="00D803C7"/>
    <w:rsid w:val="00D81875"/>
    <w:rsid w:val="00D8375E"/>
    <w:rsid w:val="00D84861"/>
    <w:rsid w:val="00D849BA"/>
    <w:rsid w:val="00D852CF"/>
    <w:rsid w:val="00D853FE"/>
    <w:rsid w:val="00D85E34"/>
    <w:rsid w:val="00D87515"/>
    <w:rsid w:val="00D9149A"/>
    <w:rsid w:val="00D922CB"/>
    <w:rsid w:val="00D92678"/>
    <w:rsid w:val="00D944D7"/>
    <w:rsid w:val="00DA193F"/>
    <w:rsid w:val="00DA2FCC"/>
    <w:rsid w:val="00DA4764"/>
    <w:rsid w:val="00DB11A1"/>
    <w:rsid w:val="00DB1222"/>
    <w:rsid w:val="00DB29F4"/>
    <w:rsid w:val="00DB49FE"/>
    <w:rsid w:val="00DB5E2C"/>
    <w:rsid w:val="00DB7ACB"/>
    <w:rsid w:val="00DC12F8"/>
    <w:rsid w:val="00DC1A5B"/>
    <w:rsid w:val="00DC4A0F"/>
    <w:rsid w:val="00DC4BB0"/>
    <w:rsid w:val="00DC630C"/>
    <w:rsid w:val="00DC7DF0"/>
    <w:rsid w:val="00DD02A7"/>
    <w:rsid w:val="00DD1172"/>
    <w:rsid w:val="00DD2664"/>
    <w:rsid w:val="00DD334B"/>
    <w:rsid w:val="00DD38B2"/>
    <w:rsid w:val="00DD4DFC"/>
    <w:rsid w:val="00DD5D45"/>
    <w:rsid w:val="00DE05BF"/>
    <w:rsid w:val="00DE3119"/>
    <w:rsid w:val="00DE3FCB"/>
    <w:rsid w:val="00DE464F"/>
    <w:rsid w:val="00DE51CA"/>
    <w:rsid w:val="00DE58B4"/>
    <w:rsid w:val="00DE67E4"/>
    <w:rsid w:val="00DE74F0"/>
    <w:rsid w:val="00DF4090"/>
    <w:rsid w:val="00DF59D5"/>
    <w:rsid w:val="00DF6CAC"/>
    <w:rsid w:val="00E0009E"/>
    <w:rsid w:val="00E0028B"/>
    <w:rsid w:val="00E01C4C"/>
    <w:rsid w:val="00E05CCF"/>
    <w:rsid w:val="00E107BF"/>
    <w:rsid w:val="00E1248C"/>
    <w:rsid w:val="00E12989"/>
    <w:rsid w:val="00E15DD1"/>
    <w:rsid w:val="00E1645F"/>
    <w:rsid w:val="00E20251"/>
    <w:rsid w:val="00E20F52"/>
    <w:rsid w:val="00E21AC4"/>
    <w:rsid w:val="00E2355C"/>
    <w:rsid w:val="00E24739"/>
    <w:rsid w:val="00E25D06"/>
    <w:rsid w:val="00E26731"/>
    <w:rsid w:val="00E30C0D"/>
    <w:rsid w:val="00E30FC2"/>
    <w:rsid w:val="00E329B0"/>
    <w:rsid w:val="00E32B50"/>
    <w:rsid w:val="00E3350E"/>
    <w:rsid w:val="00E33BB0"/>
    <w:rsid w:val="00E376A6"/>
    <w:rsid w:val="00E37C75"/>
    <w:rsid w:val="00E40268"/>
    <w:rsid w:val="00E41B5E"/>
    <w:rsid w:val="00E43264"/>
    <w:rsid w:val="00E438FF"/>
    <w:rsid w:val="00E455E5"/>
    <w:rsid w:val="00E456D6"/>
    <w:rsid w:val="00E46943"/>
    <w:rsid w:val="00E473C5"/>
    <w:rsid w:val="00E538BA"/>
    <w:rsid w:val="00E54E23"/>
    <w:rsid w:val="00E56A6A"/>
    <w:rsid w:val="00E57426"/>
    <w:rsid w:val="00E609B2"/>
    <w:rsid w:val="00E60FEF"/>
    <w:rsid w:val="00E613B0"/>
    <w:rsid w:val="00E620D4"/>
    <w:rsid w:val="00E631AF"/>
    <w:rsid w:val="00E6486E"/>
    <w:rsid w:val="00E64B60"/>
    <w:rsid w:val="00E67135"/>
    <w:rsid w:val="00E71A19"/>
    <w:rsid w:val="00E71DD6"/>
    <w:rsid w:val="00E7605B"/>
    <w:rsid w:val="00E8013E"/>
    <w:rsid w:val="00E812E9"/>
    <w:rsid w:val="00E819C0"/>
    <w:rsid w:val="00E821DB"/>
    <w:rsid w:val="00E82ACB"/>
    <w:rsid w:val="00E83E48"/>
    <w:rsid w:val="00E8751B"/>
    <w:rsid w:val="00E903D5"/>
    <w:rsid w:val="00E9063F"/>
    <w:rsid w:val="00E90849"/>
    <w:rsid w:val="00E91533"/>
    <w:rsid w:val="00E93D56"/>
    <w:rsid w:val="00E946BB"/>
    <w:rsid w:val="00E97FE1"/>
    <w:rsid w:val="00EA064E"/>
    <w:rsid w:val="00EA083A"/>
    <w:rsid w:val="00EA1F3E"/>
    <w:rsid w:val="00EA3F01"/>
    <w:rsid w:val="00EA4A8E"/>
    <w:rsid w:val="00EA65DD"/>
    <w:rsid w:val="00EA66CC"/>
    <w:rsid w:val="00EA67BD"/>
    <w:rsid w:val="00EA7DE5"/>
    <w:rsid w:val="00EB3D5D"/>
    <w:rsid w:val="00EB409F"/>
    <w:rsid w:val="00EB6AA2"/>
    <w:rsid w:val="00EB7EAF"/>
    <w:rsid w:val="00EC013C"/>
    <w:rsid w:val="00EC04F6"/>
    <w:rsid w:val="00EC424A"/>
    <w:rsid w:val="00EC48E1"/>
    <w:rsid w:val="00EC5546"/>
    <w:rsid w:val="00EC73B8"/>
    <w:rsid w:val="00ED195A"/>
    <w:rsid w:val="00ED26D2"/>
    <w:rsid w:val="00ED2C40"/>
    <w:rsid w:val="00ED2FDB"/>
    <w:rsid w:val="00ED31EC"/>
    <w:rsid w:val="00ED4861"/>
    <w:rsid w:val="00ED5804"/>
    <w:rsid w:val="00ED6486"/>
    <w:rsid w:val="00ED6B8E"/>
    <w:rsid w:val="00ED73F0"/>
    <w:rsid w:val="00EE0B43"/>
    <w:rsid w:val="00EE23E7"/>
    <w:rsid w:val="00EE2E2C"/>
    <w:rsid w:val="00EE3213"/>
    <w:rsid w:val="00EE4333"/>
    <w:rsid w:val="00EF0337"/>
    <w:rsid w:val="00EF0BF8"/>
    <w:rsid w:val="00EF2E82"/>
    <w:rsid w:val="00EF2FFD"/>
    <w:rsid w:val="00EF302F"/>
    <w:rsid w:val="00EF3443"/>
    <w:rsid w:val="00EF3CD1"/>
    <w:rsid w:val="00EF574A"/>
    <w:rsid w:val="00EF5E5F"/>
    <w:rsid w:val="00F01B66"/>
    <w:rsid w:val="00F02121"/>
    <w:rsid w:val="00F0325E"/>
    <w:rsid w:val="00F0329E"/>
    <w:rsid w:val="00F057B2"/>
    <w:rsid w:val="00F05B9F"/>
    <w:rsid w:val="00F05DE4"/>
    <w:rsid w:val="00F067C9"/>
    <w:rsid w:val="00F07118"/>
    <w:rsid w:val="00F0715C"/>
    <w:rsid w:val="00F0789F"/>
    <w:rsid w:val="00F07BD2"/>
    <w:rsid w:val="00F101D2"/>
    <w:rsid w:val="00F1033A"/>
    <w:rsid w:val="00F1185A"/>
    <w:rsid w:val="00F1262F"/>
    <w:rsid w:val="00F12ACB"/>
    <w:rsid w:val="00F169FF"/>
    <w:rsid w:val="00F16AE7"/>
    <w:rsid w:val="00F17F69"/>
    <w:rsid w:val="00F2054F"/>
    <w:rsid w:val="00F20A89"/>
    <w:rsid w:val="00F2113A"/>
    <w:rsid w:val="00F218AB"/>
    <w:rsid w:val="00F21E0C"/>
    <w:rsid w:val="00F226C3"/>
    <w:rsid w:val="00F2363A"/>
    <w:rsid w:val="00F24C44"/>
    <w:rsid w:val="00F266CA"/>
    <w:rsid w:val="00F26879"/>
    <w:rsid w:val="00F3095C"/>
    <w:rsid w:val="00F30C97"/>
    <w:rsid w:val="00F34DBC"/>
    <w:rsid w:val="00F3509B"/>
    <w:rsid w:val="00F350E3"/>
    <w:rsid w:val="00F355D4"/>
    <w:rsid w:val="00F35AA4"/>
    <w:rsid w:val="00F35CB0"/>
    <w:rsid w:val="00F35DB9"/>
    <w:rsid w:val="00F36AC5"/>
    <w:rsid w:val="00F37114"/>
    <w:rsid w:val="00F40059"/>
    <w:rsid w:val="00F40417"/>
    <w:rsid w:val="00F404AE"/>
    <w:rsid w:val="00F40D98"/>
    <w:rsid w:val="00F4267C"/>
    <w:rsid w:val="00F45C67"/>
    <w:rsid w:val="00F5255A"/>
    <w:rsid w:val="00F54CC3"/>
    <w:rsid w:val="00F554B9"/>
    <w:rsid w:val="00F5591E"/>
    <w:rsid w:val="00F56CBF"/>
    <w:rsid w:val="00F57D8B"/>
    <w:rsid w:val="00F60953"/>
    <w:rsid w:val="00F636AD"/>
    <w:rsid w:val="00F65409"/>
    <w:rsid w:val="00F65450"/>
    <w:rsid w:val="00F675C6"/>
    <w:rsid w:val="00F70A16"/>
    <w:rsid w:val="00F723CC"/>
    <w:rsid w:val="00F7497E"/>
    <w:rsid w:val="00F753BC"/>
    <w:rsid w:val="00F8025E"/>
    <w:rsid w:val="00F80D3E"/>
    <w:rsid w:val="00F81326"/>
    <w:rsid w:val="00F847AA"/>
    <w:rsid w:val="00F85842"/>
    <w:rsid w:val="00F85F3E"/>
    <w:rsid w:val="00F862F9"/>
    <w:rsid w:val="00F87D94"/>
    <w:rsid w:val="00F90C16"/>
    <w:rsid w:val="00F91140"/>
    <w:rsid w:val="00F920EF"/>
    <w:rsid w:val="00F928FA"/>
    <w:rsid w:val="00F92F5D"/>
    <w:rsid w:val="00F950C5"/>
    <w:rsid w:val="00F951E6"/>
    <w:rsid w:val="00F95918"/>
    <w:rsid w:val="00F9691D"/>
    <w:rsid w:val="00F97AF4"/>
    <w:rsid w:val="00FA021D"/>
    <w:rsid w:val="00FA0D57"/>
    <w:rsid w:val="00FA1F64"/>
    <w:rsid w:val="00FA6A5A"/>
    <w:rsid w:val="00FA6A60"/>
    <w:rsid w:val="00FA6D20"/>
    <w:rsid w:val="00FB0DCE"/>
    <w:rsid w:val="00FB0E09"/>
    <w:rsid w:val="00FB2330"/>
    <w:rsid w:val="00FB31D8"/>
    <w:rsid w:val="00FB417D"/>
    <w:rsid w:val="00FB4553"/>
    <w:rsid w:val="00FB493D"/>
    <w:rsid w:val="00FB55C9"/>
    <w:rsid w:val="00FB5744"/>
    <w:rsid w:val="00FB5D60"/>
    <w:rsid w:val="00FB6550"/>
    <w:rsid w:val="00FB6B04"/>
    <w:rsid w:val="00FC0A15"/>
    <w:rsid w:val="00FC2506"/>
    <w:rsid w:val="00FC335B"/>
    <w:rsid w:val="00FC3D83"/>
    <w:rsid w:val="00FC493F"/>
    <w:rsid w:val="00FC62EF"/>
    <w:rsid w:val="00FD00D1"/>
    <w:rsid w:val="00FD01FC"/>
    <w:rsid w:val="00FD05B1"/>
    <w:rsid w:val="00FD2BE0"/>
    <w:rsid w:val="00FD2E64"/>
    <w:rsid w:val="00FD3F36"/>
    <w:rsid w:val="00FD3F99"/>
    <w:rsid w:val="00FD5228"/>
    <w:rsid w:val="00FD5F8F"/>
    <w:rsid w:val="00FD72E2"/>
    <w:rsid w:val="00FD7C97"/>
    <w:rsid w:val="00FD7D16"/>
    <w:rsid w:val="00FE03EF"/>
    <w:rsid w:val="00FE0401"/>
    <w:rsid w:val="00FE059D"/>
    <w:rsid w:val="00FE12E1"/>
    <w:rsid w:val="00FF0923"/>
    <w:rsid w:val="00FF09F0"/>
    <w:rsid w:val="00FF1AE2"/>
    <w:rsid w:val="00FF1B69"/>
    <w:rsid w:val="00FF1F56"/>
    <w:rsid w:val="00FF1F89"/>
    <w:rsid w:val="00FF2008"/>
    <w:rsid w:val="00FF2E07"/>
    <w:rsid w:val="00FF39BA"/>
    <w:rsid w:val="00FF3CA1"/>
    <w:rsid w:val="00FF5ECA"/>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B75B"/>
  <w15:chartTrackingRefBased/>
  <w15:docId w15:val="{E7AA8BA3-5403-894E-B355-5E7616DB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8B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35E4"/>
    <w:pPr>
      <w:ind w:left="720"/>
      <w:contextualSpacing/>
    </w:pPr>
  </w:style>
  <w:style w:type="paragraph" w:styleId="a4">
    <w:name w:val="No Spacing"/>
    <w:uiPriority w:val="1"/>
    <w:qFormat/>
    <w:rsid w:val="00B96879"/>
  </w:style>
  <w:style w:type="paragraph" w:styleId="a5">
    <w:name w:val="footnote text"/>
    <w:basedOn w:val="a"/>
    <w:link w:val="a6"/>
    <w:uiPriority w:val="99"/>
    <w:unhideWhenUsed/>
    <w:rsid w:val="008102AD"/>
  </w:style>
  <w:style w:type="character" w:customStyle="1" w:styleId="a6">
    <w:name w:val="Текст сноски Знак"/>
    <w:basedOn w:val="a0"/>
    <w:link w:val="a5"/>
    <w:uiPriority w:val="99"/>
    <w:rsid w:val="008102AD"/>
  </w:style>
  <w:style w:type="character" w:styleId="a7">
    <w:name w:val="footnote reference"/>
    <w:aliases w:val="Знак сноски-FN,Ciae niinee-FN,Знак сноски 1,Referencia nota al pie,Ciae niinee 1,SUPERS,текст сноски"/>
    <w:basedOn w:val="a0"/>
    <w:uiPriority w:val="99"/>
    <w:unhideWhenUsed/>
    <w:rsid w:val="008102AD"/>
    <w:rPr>
      <w:vertAlign w:val="superscript"/>
    </w:rPr>
  </w:style>
  <w:style w:type="table" w:styleId="a8">
    <w:name w:val="Table Grid"/>
    <w:basedOn w:val="a1"/>
    <w:uiPriority w:val="39"/>
    <w:rsid w:val="0099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817FCA"/>
    <w:pPr>
      <w:tabs>
        <w:tab w:val="center" w:pos="4677"/>
        <w:tab w:val="right" w:pos="9355"/>
      </w:tabs>
    </w:pPr>
  </w:style>
  <w:style w:type="character" w:customStyle="1" w:styleId="aa">
    <w:name w:val="Нижний колонтитул Знак"/>
    <w:basedOn w:val="a0"/>
    <w:link w:val="a9"/>
    <w:uiPriority w:val="99"/>
    <w:rsid w:val="00817FCA"/>
  </w:style>
  <w:style w:type="character" w:styleId="ab">
    <w:name w:val="page number"/>
    <w:basedOn w:val="a0"/>
    <w:uiPriority w:val="99"/>
    <w:semiHidden/>
    <w:unhideWhenUsed/>
    <w:rsid w:val="00817FCA"/>
  </w:style>
  <w:style w:type="paragraph" w:styleId="ac">
    <w:name w:val="header"/>
    <w:basedOn w:val="a"/>
    <w:link w:val="ad"/>
    <w:uiPriority w:val="99"/>
    <w:unhideWhenUsed/>
    <w:rsid w:val="00572DFB"/>
    <w:pPr>
      <w:tabs>
        <w:tab w:val="center" w:pos="4677"/>
        <w:tab w:val="right" w:pos="9355"/>
      </w:tabs>
    </w:pPr>
  </w:style>
  <w:style w:type="character" w:customStyle="1" w:styleId="ad">
    <w:name w:val="Верхний колонтитул Знак"/>
    <w:basedOn w:val="a0"/>
    <w:link w:val="ac"/>
    <w:uiPriority w:val="99"/>
    <w:rsid w:val="00572DFB"/>
  </w:style>
  <w:style w:type="character" w:styleId="ae">
    <w:name w:val="Hyperlink"/>
    <w:basedOn w:val="a0"/>
    <w:uiPriority w:val="99"/>
    <w:unhideWhenUsed/>
    <w:rsid w:val="007539F8"/>
    <w:rPr>
      <w:color w:val="0563C1" w:themeColor="hyperlink"/>
      <w:u w:val="single"/>
    </w:rPr>
  </w:style>
  <w:style w:type="character" w:styleId="af">
    <w:name w:val="annotation reference"/>
    <w:basedOn w:val="a0"/>
    <w:uiPriority w:val="99"/>
    <w:semiHidden/>
    <w:unhideWhenUsed/>
    <w:rsid w:val="00644237"/>
    <w:rPr>
      <w:sz w:val="18"/>
      <w:szCs w:val="18"/>
    </w:rPr>
  </w:style>
  <w:style w:type="paragraph" w:styleId="af0">
    <w:name w:val="annotation text"/>
    <w:basedOn w:val="a"/>
    <w:link w:val="af1"/>
    <w:uiPriority w:val="99"/>
    <w:unhideWhenUsed/>
    <w:rsid w:val="00644237"/>
  </w:style>
  <w:style w:type="character" w:customStyle="1" w:styleId="af1">
    <w:name w:val="Текст примечания Знак"/>
    <w:basedOn w:val="a0"/>
    <w:link w:val="af0"/>
    <w:uiPriority w:val="99"/>
    <w:rsid w:val="00644237"/>
  </w:style>
  <w:style w:type="paragraph" w:styleId="af2">
    <w:name w:val="annotation subject"/>
    <w:basedOn w:val="af0"/>
    <w:next w:val="af0"/>
    <w:link w:val="af3"/>
    <w:uiPriority w:val="99"/>
    <w:semiHidden/>
    <w:unhideWhenUsed/>
    <w:rsid w:val="00644237"/>
    <w:rPr>
      <w:b/>
      <w:bCs/>
      <w:sz w:val="20"/>
      <w:szCs w:val="20"/>
    </w:rPr>
  </w:style>
  <w:style w:type="character" w:customStyle="1" w:styleId="af3">
    <w:name w:val="Тема примечания Знак"/>
    <w:basedOn w:val="af1"/>
    <w:link w:val="af2"/>
    <w:uiPriority w:val="99"/>
    <w:semiHidden/>
    <w:rsid w:val="00644237"/>
    <w:rPr>
      <w:b/>
      <w:bCs/>
      <w:sz w:val="20"/>
      <w:szCs w:val="20"/>
    </w:rPr>
  </w:style>
  <w:style w:type="paragraph" w:styleId="af4">
    <w:name w:val="Balloon Text"/>
    <w:basedOn w:val="a"/>
    <w:link w:val="af5"/>
    <w:uiPriority w:val="99"/>
    <w:semiHidden/>
    <w:unhideWhenUsed/>
    <w:rsid w:val="00644237"/>
    <w:rPr>
      <w:sz w:val="18"/>
      <w:szCs w:val="18"/>
    </w:rPr>
  </w:style>
  <w:style w:type="character" w:customStyle="1" w:styleId="af5">
    <w:name w:val="Текст выноски Знак"/>
    <w:basedOn w:val="a0"/>
    <w:link w:val="af4"/>
    <w:uiPriority w:val="99"/>
    <w:semiHidden/>
    <w:rsid w:val="00644237"/>
    <w:rPr>
      <w:rFonts w:ascii="Times New Roman" w:hAnsi="Times New Roman" w:cs="Times New Roman"/>
      <w:sz w:val="18"/>
      <w:szCs w:val="18"/>
    </w:rPr>
  </w:style>
  <w:style w:type="character" w:customStyle="1" w:styleId="apple-converted-space">
    <w:name w:val="apple-converted-space"/>
    <w:basedOn w:val="a0"/>
    <w:rsid w:val="00A90773"/>
  </w:style>
  <w:style w:type="table" w:styleId="2">
    <w:name w:val="Plain Table 2"/>
    <w:basedOn w:val="a1"/>
    <w:uiPriority w:val="42"/>
    <w:rsid w:val="00C743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Accent 1"/>
    <w:basedOn w:val="a1"/>
    <w:uiPriority w:val="46"/>
    <w:rsid w:val="00F753B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f6">
    <w:name w:val="Strong"/>
    <w:basedOn w:val="a0"/>
    <w:uiPriority w:val="22"/>
    <w:qFormat/>
    <w:rsid w:val="0072317A"/>
    <w:rPr>
      <w:b/>
      <w:bCs/>
    </w:rPr>
  </w:style>
  <w:style w:type="character" w:customStyle="1" w:styleId="1">
    <w:name w:val="Неразрешенное упоминание1"/>
    <w:basedOn w:val="a0"/>
    <w:uiPriority w:val="99"/>
    <w:rsid w:val="00226372"/>
    <w:rPr>
      <w:color w:val="808080"/>
      <w:shd w:val="clear" w:color="auto" w:fill="E6E6E6"/>
    </w:rPr>
  </w:style>
  <w:style w:type="paragraph" w:customStyle="1" w:styleId="Standard">
    <w:name w:val="Standard"/>
    <w:rsid w:val="00091D52"/>
    <w:pPr>
      <w:suppressAutoHyphens/>
      <w:autoSpaceDN w:val="0"/>
      <w:spacing w:line="360" w:lineRule="auto"/>
      <w:textAlignment w:val="baseline"/>
    </w:pPr>
    <w:rPr>
      <w:rFonts w:ascii="Times New Roman" w:eastAsia="Arial Unicode MS" w:hAnsi="Times New Roman" w:cs="Calibri"/>
      <w:color w:val="000000"/>
      <w:kern w:val="3"/>
      <w:sz w:val="28"/>
    </w:rPr>
  </w:style>
  <w:style w:type="paragraph" w:customStyle="1" w:styleId="Textbody">
    <w:name w:val="Text body"/>
    <w:basedOn w:val="Standard"/>
    <w:rsid w:val="00091D52"/>
    <w:pPr>
      <w:spacing w:after="120"/>
    </w:pPr>
  </w:style>
  <w:style w:type="numbering" w:customStyle="1" w:styleId="WWNum5">
    <w:name w:val="WWNum5"/>
    <w:basedOn w:val="a2"/>
    <w:rsid w:val="00FD72E2"/>
    <w:pPr>
      <w:numPr>
        <w:numId w:val="36"/>
      </w:numPr>
    </w:pPr>
  </w:style>
  <w:style w:type="paragraph" w:styleId="af7">
    <w:name w:val="Normal (Web)"/>
    <w:basedOn w:val="a"/>
    <w:uiPriority w:val="99"/>
    <w:unhideWhenUsed/>
    <w:rsid w:val="00D837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079">
      <w:bodyDiv w:val="1"/>
      <w:marLeft w:val="0"/>
      <w:marRight w:val="0"/>
      <w:marTop w:val="0"/>
      <w:marBottom w:val="0"/>
      <w:divBdr>
        <w:top w:val="none" w:sz="0" w:space="0" w:color="auto"/>
        <w:left w:val="none" w:sz="0" w:space="0" w:color="auto"/>
        <w:bottom w:val="none" w:sz="0" w:space="0" w:color="auto"/>
        <w:right w:val="none" w:sz="0" w:space="0" w:color="auto"/>
      </w:divBdr>
    </w:div>
    <w:div w:id="43215158">
      <w:bodyDiv w:val="1"/>
      <w:marLeft w:val="0"/>
      <w:marRight w:val="0"/>
      <w:marTop w:val="0"/>
      <w:marBottom w:val="0"/>
      <w:divBdr>
        <w:top w:val="none" w:sz="0" w:space="0" w:color="auto"/>
        <w:left w:val="none" w:sz="0" w:space="0" w:color="auto"/>
        <w:bottom w:val="none" w:sz="0" w:space="0" w:color="auto"/>
        <w:right w:val="none" w:sz="0" w:space="0" w:color="auto"/>
      </w:divBdr>
    </w:div>
    <w:div w:id="61757717">
      <w:bodyDiv w:val="1"/>
      <w:marLeft w:val="0"/>
      <w:marRight w:val="0"/>
      <w:marTop w:val="0"/>
      <w:marBottom w:val="0"/>
      <w:divBdr>
        <w:top w:val="none" w:sz="0" w:space="0" w:color="auto"/>
        <w:left w:val="none" w:sz="0" w:space="0" w:color="auto"/>
        <w:bottom w:val="none" w:sz="0" w:space="0" w:color="auto"/>
        <w:right w:val="none" w:sz="0" w:space="0" w:color="auto"/>
      </w:divBdr>
    </w:div>
    <w:div w:id="66420450">
      <w:bodyDiv w:val="1"/>
      <w:marLeft w:val="0"/>
      <w:marRight w:val="0"/>
      <w:marTop w:val="0"/>
      <w:marBottom w:val="0"/>
      <w:divBdr>
        <w:top w:val="none" w:sz="0" w:space="0" w:color="auto"/>
        <w:left w:val="none" w:sz="0" w:space="0" w:color="auto"/>
        <w:bottom w:val="none" w:sz="0" w:space="0" w:color="auto"/>
        <w:right w:val="none" w:sz="0" w:space="0" w:color="auto"/>
      </w:divBdr>
    </w:div>
    <w:div w:id="118766267">
      <w:bodyDiv w:val="1"/>
      <w:marLeft w:val="0"/>
      <w:marRight w:val="0"/>
      <w:marTop w:val="0"/>
      <w:marBottom w:val="0"/>
      <w:divBdr>
        <w:top w:val="none" w:sz="0" w:space="0" w:color="auto"/>
        <w:left w:val="none" w:sz="0" w:space="0" w:color="auto"/>
        <w:bottom w:val="none" w:sz="0" w:space="0" w:color="auto"/>
        <w:right w:val="none" w:sz="0" w:space="0" w:color="auto"/>
      </w:divBdr>
    </w:div>
    <w:div w:id="149057565">
      <w:bodyDiv w:val="1"/>
      <w:marLeft w:val="0"/>
      <w:marRight w:val="0"/>
      <w:marTop w:val="0"/>
      <w:marBottom w:val="0"/>
      <w:divBdr>
        <w:top w:val="none" w:sz="0" w:space="0" w:color="auto"/>
        <w:left w:val="none" w:sz="0" w:space="0" w:color="auto"/>
        <w:bottom w:val="none" w:sz="0" w:space="0" w:color="auto"/>
        <w:right w:val="none" w:sz="0" w:space="0" w:color="auto"/>
      </w:divBdr>
    </w:div>
    <w:div w:id="156844419">
      <w:bodyDiv w:val="1"/>
      <w:marLeft w:val="0"/>
      <w:marRight w:val="0"/>
      <w:marTop w:val="0"/>
      <w:marBottom w:val="0"/>
      <w:divBdr>
        <w:top w:val="none" w:sz="0" w:space="0" w:color="auto"/>
        <w:left w:val="none" w:sz="0" w:space="0" w:color="auto"/>
        <w:bottom w:val="none" w:sz="0" w:space="0" w:color="auto"/>
        <w:right w:val="none" w:sz="0" w:space="0" w:color="auto"/>
      </w:divBdr>
    </w:div>
    <w:div w:id="159738666">
      <w:bodyDiv w:val="1"/>
      <w:marLeft w:val="0"/>
      <w:marRight w:val="0"/>
      <w:marTop w:val="0"/>
      <w:marBottom w:val="0"/>
      <w:divBdr>
        <w:top w:val="none" w:sz="0" w:space="0" w:color="auto"/>
        <w:left w:val="none" w:sz="0" w:space="0" w:color="auto"/>
        <w:bottom w:val="none" w:sz="0" w:space="0" w:color="auto"/>
        <w:right w:val="none" w:sz="0" w:space="0" w:color="auto"/>
      </w:divBdr>
    </w:div>
    <w:div w:id="194588677">
      <w:bodyDiv w:val="1"/>
      <w:marLeft w:val="0"/>
      <w:marRight w:val="0"/>
      <w:marTop w:val="0"/>
      <w:marBottom w:val="0"/>
      <w:divBdr>
        <w:top w:val="none" w:sz="0" w:space="0" w:color="auto"/>
        <w:left w:val="none" w:sz="0" w:space="0" w:color="auto"/>
        <w:bottom w:val="none" w:sz="0" w:space="0" w:color="auto"/>
        <w:right w:val="none" w:sz="0" w:space="0" w:color="auto"/>
      </w:divBdr>
    </w:div>
    <w:div w:id="197477811">
      <w:bodyDiv w:val="1"/>
      <w:marLeft w:val="0"/>
      <w:marRight w:val="0"/>
      <w:marTop w:val="0"/>
      <w:marBottom w:val="0"/>
      <w:divBdr>
        <w:top w:val="none" w:sz="0" w:space="0" w:color="auto"/>
        <w:left w:val="none" w:sz="0" w:space="0" w:color="auto"/>
        <w:bottom w:val="none" w:sz="0" w:space="0" w:color="auto"/>
        <w:right w:val="none" w:sz="0" w:space="0" w:color="auto"/>
      </w:divBdr>
      <w:divsChild>
        <w:div w:id="24643751">
          <w:marLeft w:val="0"/>
          <w:marRight w:val="0"/>
          <w:marTop w:val="0"/>
          <w:marBottom w:val="0"/>
          <w:divBdr>
            <w:top w:val="none" w:sz="0" w:space="0" w:color="auto"/>
            <w:left w:val="none" w:sz="0" w:space="0" w:color="auto"/>
            <w:bottom w:val="none" w:sz="0" w:space="0" w:color="auto"/>
            <w:right w:val="none" w:sz="0" w:space="0" w:color="auto"/>
          </w:divBdr>
          <w:divsChild>
            <w:div w:id="298191145">
              <w:marLeft w:val="0"/>
              <w:marRight w:val="0"/>
              <w:marTop w:val="0"/>
              <w:marBottom w:val="0"/>
              <w:divBdr>
                <w:top w:val="none" w:sz="0" w:space="0" w:color="auto"/>
                <w:left w:val="none" w:sz="0" w:space="0" w:color="auto"/>
                <w:bottom w:val="none" w:sz="0" w:space="0" w:color="auto"/>
                <w:right w:val="none" w:sz="0" w:space="0" w:color="auto"/>
              </w:divBdr>
              <w:divsChild>
                <w:div w:id="456919081">
                  <w:marLeft w:val="0"/>
                  <w:marRight w:val="0"/>
                  <w:marTop w:val="0"/>
                  <w:marBottom w:val="0"/>
                  <w:divBdr>
                    <w:top w:val="none" w:sz="0" w:space="0" w:color="auto"/>
                    <w:left w:val="none" w:sz="0" w:space="0" w:color="auto"/>
                    <w:bottom w:val="none" w:sz="0" w:space="0" w:color="auto"/>
                    <w:right w:val="none" w:sz="0" w:space="0" w:color="auto"/>
                  </w:divBdr>
                  <w:divsChild>
                    <w:div w:id="530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0156">
      <w:bodyDiv w:val="1"/>
      <w:marLeft w:val="0"/>
      <w:marRight w:val="0"/>
      <w:marTop w:val="0"/>
      <w:marBottom w:val="0"/>
      <w:divBdr>
        <w:top w:val="none" w:sz="0" w:space="0" w:color="auto"/>
        <w:left w:val="none" w:sz="0" w:space="0" w:color="auto"/>
        <w:bottom w:val="none" w:sz="0" w:space="0" w:color="auto"/>
        <w:right w:val="none" w:sz="0" w:space="0" w:color="auto"/>
      </w:divBdr>
    </w:div>
    <w:div w:id="231280450">
      <w:bodyDiv w:val="1"/>
      <w:marLeft w:val="0"/>
      <w:marRight w:val="0"/>
      <w:marTop w:val="0"/>
      <w:marBottom w:val="0"/>
      <w:divBdr>
        <w:top w:val="none" w:sz="0" w:space="0" w:color="auto"/>
        <w:left w:val="none" w:sz="0" w:space="0" w:color="auto"/>
        <w:bottom w:val="none" w:sz="0" w:space="0" w:color="auto"/>
        <w:right w:val="none" w:sz="0" w:space="0" w:color="auto"/>
      </w:divBdr>
    </w:div>
    <w:div w:id="284388168">
      <w:bodyDiv w:val="1"/>
      <w:marLeft w:val="0"/>
      <w:marRight w:val="0"/>
      <w:marTop w:val="0"/>
      <w:marBottom w:val="0"/>
      <w:divBdr>
        <w:top w:val="none" w:sz="0" w:space="0" w:color="auto"/>
        <w:left w:val="none" w:sz="0" w:space="0" w:color="auto"/>
        <w:bottom w:val="none" w:sz="0" w:space="0" w:color="auto"/>
        <w:right w:val="none" w:sz="0" w:space="0" w:color="auto"/>
      </w:divBdr>
    </w:div>
    <w:div w:id="296490506">
      <w:bodyDiv w:val="1"/>
      <w:marLeft w:val="0"/>
      <w:marRight w:val="0"/>
      <w:marTop w:val="0"/>
      <w:marBottom w:val="0"/>
      <w:divBdr>
        <w:top w:val="none" w:sz="0" w:space="0" w:color="auto"/>
        <w:left w:val="none" w:sz="0" w:space="0" w:color="auto"/>
        <w:bottom w:val="none" w:sz="0" w:space="0" w:color="auto"/>
        <w:right w:val="none" w:sz="0" w:space="0" w:color="auto"/>
      </w:divBdr>
    </w:div>
    <w:div w:id="307784837">
      <w:bodyDiv w:val="1"/>
      <w:marLeft w:val="0"/>
      <w:marRight w:val="0"/>
      <w:marTop w:val="0"/>
      <w:marBottom w:val="0"/>
      <w:divBdr>
        <w:top w:val="none" w:sz="0" w:space="0" w:color="auto"/>
        <w:left w:val="none" w:sz="0" w:space="0" w:color="auto"/>
        <w:bottom w:val="none" w:sz="0" w:space="0" w:color="auto"/>
        <w:right w:val="none" w:sz="0" w:space="0" w:color="auto"/>
      </w:divBdr>
    </w:div>
    <w:div w:id="393895565">
      <w:bodyDiv w:val="1"/>
      <w:marLeft w:val="0"/>
      <w:marRight w:val="0"/>
      <w:marTop w:val="0"/>
      <w:marBottom w:val="0"/>
      <w:divBdr>
        <w:top w:val="none" w:sz="0" w:space="0" w:color="auto"/>
        <w:left w:val="none" w:sz="0" w:space="0" w:color="auto"/>
        <w:bottom w:val="none" w:sz="0" w:space="0" w:color="auto"/>
        <w:right w:val="none" w:sz="0" w:space="0" w:color="auto"/>
      </w:divBdr>
      <w:divsChild>
        <w:div w:id="730689000">
          <w:marLeft w:val="0"/>
          <w:marRight w:val="0"/>
          <w:marTop w:val="0"/>
          <w:marBottom w:val="0"/>
          <w:divBdr>
            <w:top w:val="none" w:sz="0" w:space="0" w:color="auto"/>
            <w:left w:val="none" w:sz="0" w:space="0" w:color="auto"/>
            <w:bottom w:val="none" w:sz="0" w:space="0" w:color="auto"/>
            <w:right w:val="none" w:sz="0" w:space="0" w:color="auto"/>
          </w:divBdr>
          <w:divsChild>
            <w:div w:id="1832257134">
              <w:marLeft w:val="0"/>
              <w:marRight w:val="0"/>
              <w:marTop w:val="0"/>
              <w:marBottom w:val="0"/>
              <w:divBdr>
                <w:top w:val="none" w:sz="0" w:space="0" w:color="auto"/>
                <w:left w:val="none" w:sz="0" w:space="0" w:color="auto"/>
                <w:bottom w:val="none" w:sz="0" w:space="0" w:color="auto"/>
                <w:right w:val="none" w:sz="0" w:space="0" w:color="auto"/>
              </w:divBdr>
              <w:divsChild>
                <w:div w:id="9159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2158">
      <w:bodyDiv w:val="1"/>
      <w:marLeft w:val="0"/>
      <w:marRight w:val="0"/>
      <w:marTop w:val="0"/>
      <w:marBottom w:val="0"/>
      <w:divBdr>
        <w:top w:val="none" w:sz="0" w:space="0" w:color="auto"/>
        <w:left w:val="none" w:sz="0" w:space="0" w:color="auto"/>
        <w:bottom w:val="none" w:sz="0" w:space="0" w:color="auto"/>
        <w:right w:val="none" w:sz="0" w:space="0" w:color="auto"/>
      </w:divBdr>
    </w:div>
    <w:div w:id="414280535">
      <w:bodyDiv w:val="1"/>
      <w:marLeft w:val="0"/>
      <w:marRight w:val="0"/>
      <w:marTop w:val="0"/>
      <w:marBottom w:val="0"/>
      <w:divBdr>
        <w:top w:val="none" w:sz="0" w:space="0" w:color="auto"/>
        <w:left w:val="none" w:sz="0" w:space="0" w:color="auto"/>
        <w:bottom w:val="none" w:sz="0" w:space="0" w:color="auto"/>
        <w:right w:val="none" w:sz="0" w:space="0" w:color="auto"/>
      </w:divBdr>
    </w:div>
    <w:div w:id="414593042">
      <w:bodyDiv w:val="1"/>
      <w:marLeft w:val="0"/>
      <w:marRight w:val="0"/>
      <w:marTop w:val="0"/>
      <w:marBottom w:val="0"/>
      <w:divBdr>
        <w:top w:val="none" w:sz="0" w:space="0" w:color="auto"/>
        <w:left w:val="none" w:sz="0" w:space="0" w:color="auto"/>
        <w:bottom w:val="none" w:sz="0" w:space="0" w:color="auto"/>
        <w:right w:val="none" w:sz="0" w:space="0" w:color="auto"/>
      </w:divBdr>
    </w:div>
    <w:div w:id="417215504">
      <w:bodyDiv w:val="1"/>
      <w:marLeft w:val="0"/>
      <w:marRight w:val="0"/>
      <w:marTop w:val="0"/>
      <w:marBottom w:val="0"/>
      <w:divBdr>
        <w:top w:val="none" w:sz="0" w:space="0" w:color="auto"/>
        <w:left w:val="none" w:sz="0" w:space="0" w:color="auto"/>
        <w:bottom w:val="none" w:sz="0" w:space="0" w:color="auto"/>
        <w:right w:val="none" w:sz="0" w:space="0" w:color="auto"/>
      </w:divBdr>
    </w:div>
    <w:div w:id="418987471">
      <w:bodyDiv w:val="1"/>
      <w:marLeft w:val="0"/>
      <w:marRight w:val="0"/>
      <w:marTop w:val="0"/>
      <w:marBottom w:val="0"/>
      <w:divBdr>
        <w:top w:val="none" w:sz="0" w:space="0" w:color="auto"/>
        <w:left w:val="none" w:sz="0" w:space="0" w:color="auto"/>
        <w:bottom w:val="none" w:sz="0" w:space="0" w:color="auto"/>
        <w:right w:val="none" w:sz="0" w:space="0" w:color="auto"/>
      </w:divBdr>
    </w:div>
    <w:div w:id="423721890">
      <w:bodyDiv w:val="1"/>
      <w:marLeft w:val="0"/>
      <w:marRight w:val="0"/>
      <w:marTop w:val="0"/>
      <w:marBottom w:val="0"/>
      <w:divBdr>
        <w:top w:val="none" w:sz="0" w:space="0" w:color="auto"/>
        <w:left w:val="none" w:sz="0" w:space="0" w:color="auto"/>
        <w:bottom w:val="none" w:sz="0" w:space="0" w:color="auto"/>
        <w:right w:val="none" w:sz="0" w:space="0" w:color="auto"/>
      </w:divBdr>
    </w:div>
    <w:div w:id="441261990">
      <w:bodyDiv w:val="1"/>
      <w:marLeft w:val="0"/>
      <w:marRight w:val="0"/>
      <w:marTop w:val="0"/>
      <w:marBottom w:val="0"/>
      <w:divBdr>
        <w:top w:val="none" w:sz="0" w:space="0" w:color="auto"/>
        <w:left w:val="none" w:sz="0" w:space="0" w:color="auto"/>
        <w:bottom w:val="none" w:sz="0" w:space="0" w:color="auto"/>
        <w:right w:val="none" w:sz="0" w:space="0" w:color="auto"/>
      </w:divBdr>
    </w:div>
    <w:div w:id="463499822">
      <w:bodyDiv w:val="1"/>
      <w:marLeft w:val="0"/>
      <w:marRight w:val="0"/>
      <w:marTop w:val="0"/>
      <w:marBottom w:val="0"/>
      <w:divBdr>
        <w:top w:val="none" w:sz="0" w:space="0" w:color="auto"/>
        <w:left w:val="none" w:sz="0" w:space="0" w:color="auto"/>
        <w:bottom w:val="none" w:sz="0" w:space="0" w:color="auto"/>
        <w:right w:val="none" w:sz="0" w:space="0" w:color="auto"/>
      </w:divBdr>
    </w:div>
    <w:div w:id="469203276">
      <w:bodyDiv w:val="1"/>
      <w:marLeft w:val="0"/>
      <w:marRight w:val="0"/>
      <w:marTop w:val="0"/>
      <w:marBottom w:val="0"/>
      <w:divBdr>
        <w:top w:val="none" w:sz="0" w:space="0" w:color="auto"/>
        <w:left w:val="none" w:sz="0" w:space="0" w:color="auto"/>
        <w:bottom w:val="none" w:sz="0" w:space="0" w:color="auto"/>
        <w:right w:val="none" w:sz="0" w:space="0" w:color="auto"/>
      </w:divBdr>
    </w:div>
    <w:div w:id="478498297">
      <w:bodyDiv w:val="1"/>
      <w:marLeft w:val="0"/>
      <w:marRight w:val="0"/>
      <w:marTop w:val="0"/>
      <w:marBottom w:val="0"/>
      <w:divBdr>
        <w:top w:val="none" w:sz="0" w:space="0" w:color="auto"/>
        <w:left w:val="none" w:sz="0" w:space="0" w:color="auto"/>
        <w:bottom w:val="none" w:sz="0" w:space="0" w:color="auto"/>
        <w:right w:val="none" w:sz="0" w:space="0" w:color="auto"/>
      </w:divBdr>
    </w:div>
    <w:div w:id="515197848">
      <w:bodyDiv w:val="1"/>
      <w:marLeft w:val="0"/>
      <w:marRight w:val="0"/>
      <w:marTop w:val="0"/>
      <w:marBottom w:val="0"/>
      <w:divBdr>
        <w:top w:val="none" w:sz="0" w:space="0" w:color="auto"/>
        <w:left w:val="none" w:sz="0" w:space="0" w:color="auto"/>
        <w:bottom w:val="none" w:sz="0" w:space="0" w:color="auto"/>
        <w:right w:val="none" w:sz="0" w:space="0" w:color="auto"/>
      </w:divBdr>
    </w:div>
    <w:div w:id="568855208">
      <w:bodyDiv w:val="1"/>
      <w:marLeft w:val="0"/>
      <w:marRight w:val="0"/>
      <w:marTop w:val="0"/>
      <w:marBottom w:val="0"/>
      <w:divBdr>
        <w:top w:val="none" w:sz="0" w:space="0" w:color="auto"/>
        <w:left w:val="none" w:sz="0" w:space="0" w:color="auto"/>
        <w:bottom w:val="none" w:sz="0" w:space="0" w:color="auto"/>
        <w:right w:val="none" w:sz="0" w:space="0" w:color="auto"/>
      </w:divBdr>
    </w:div>
    <w:div w:id="630399991">
      <w:bodyDiv w:val="1"/>
      <w:marLeft w:val="0"/>
      <w:marRight w:val="0"/>
      <w:marTop w:val="0"/>
      <w:marBottom w:val="0"/>
      <w:divBdr>
        <w:top w:val="none" w:sz="0" w:space="0" w:color="auto"/>
        <w:left w:val="none" w:sz="0" w:space="0" w:color="auto"/>
        <w:bottom w:val="none" w:sz="0" w:space="0" w:color="auto"/>
        <w:right w:val="none" w:sz="0" w:space="0" w:color="auto"/>
      </w:divBdr>
    </w:div>
    <w:div w:id="633602259">
      <w:bodyDiv w:val="1"/>
      <w:marLeft w:val="0"/>
      <w:marRight w:val="0"/>
      <w:marTop w:val="0"/>
      <w:marBottom w:val="0"/>
      <w:divBdr>
        <w:top w:val="none" w:sz="0" w:space="0" w:color="auto"/>
        <w:left w:val="none" w:sz="0" w:space="0" w:color="auto"/>
        <w:bottom w:val="none" w:sz="0" w:space="0" w:color="auto"/>
        <w:right w:val="none" w:sz="0" w:space="0" w:color="auto"/>
      </w:divBdr>
    </w:div>
    <w:div w:id="638002413">
      <w:bodyDiv w:val="1"/>
      <w:marLeft w:val="0"/>
      <w:marRight w:val="0"/>
      <w:marTop w:val="0"/>
      <w:marBottom w:val="0"/>
      <w:divBdr>
        <w:top w:val="none" w:sz="0" w:space="0" w:color="auto"/>
        <w:left w:val="none" w:sz="0" w:space="0" w:color="auto"/>
        <w:bottom w:val="none" w:sz="0" w:space="0" w:color="auto"/>
        <w:right w:val="none" w:sz="0" w:space="0" w:color="auto"/>
      </w:divBdr>
    </w:div>
    <w:div w:id="672220210">
      <w:bodyDiv w:val="1"/>
      <w:marLeft w:val="0"/>
      <w:marRight w:val="0"/>
      <w:marTop w:val="0"/>
      <w:marBottom w:val="0"/>
      <w:divBdr>
        <w:top w:val="none" w:sz="0" w:space="0" w:color="auto"/>
        <w:left w:val="none" w:sz="0" w:space="0" w:color="auto"/>
        <w:bottom w:val="none" w:sz="0" w:space="0" w:color="auto"/>
        <w:right w:val="none" w:sz="0" w:space="0" w:color="auto"/>
      </w:divBdr>
    </w:div>
    <w:div w:id="675034999">
      <w:bodyDiv w:val="1"/>
      <w:marLeft w:val="0"/>
      <w:marRight w:val="0"/>
      <w:marTop w:val="0"/>
      <w:marBottom w:val="0"/>
      <w:divBdr>
        <w:top w:val="none" w:sz="0" w:space="0" w:color="auto"/>
        <w:left w:val="none" w:sz="0" w:space="0" w:color="auto"/>
        <w:bottom w:val="none" w:sz="0" w:space="0" w:color="auto"/>
        <w:right w:val="none" w:sz="0" w:space="0" w:color="auto"/>
      </w:divBdr>
    </w:div>
    <w:div w:id="702945671">
      <w:bodyDiv w:val="1"/>
      <w:marLeft w:val="0"/>
      <w:marRight w:val="0"/>
      <w:marTop w:val="0"/>
      <w:marBottom w:val="0"/>
      <w:divBdr>
        <w:top w:val="none" w:sz="0" w:space="0" w:color="auto"/>
        <w:left w:val="none" w:sz="0" w:space="0" w:color="auto"/>
        <w:bottom w:val="none" w:sz="0" w:space="0" w:color="auto"/>
        <w:right w:val="none" w:sz="0" w:space="0" w:color="auto"/>
      </w:divBdr>
    </w:div>
    <w:div w:id="707607654">
      <w:bodyDiv w:val="1"/>
      <w:marLeft w:val="0"/>
      <w:marRight w:val="0"/>
      <w:marTop w:val="0"/>
      <w:marBottom w:val="0"/>
      <w:divBdr>
        <w:top w:val="none" w:sz="0" w:space="0" w:color="auto"/>
        <w:left w:val="none" w:sz="0" w:space="0" w:color="auto"/>
        <w:bottom w:val="none" w:sz="0" w:space="0" w:color="auto"/>
        <w:right w:val="none" w:sz="0" w:space="0" w:color="auto"/>
      </w:divBdr>
      <w:divsChild>
        <w:div w:id="908199467">
          <w:marLeft w:val="0"/>
          <w:marRight w:val="0"/>
          <w:marTop w:val="0"/>
          <w:marBottom w:val="0"/>
          <w:divBdr>
            <w:top w:val="none" w:sz="0" w:space="0" w:color="auto"/>
            <w:left w:val="none" w:sz="0" w:space="0" w:color="auto"/>
            <w:bottom w:val="none" w:sz="0" w:space="0" w:color="auto"/>
            <w:right w:val="none" w:sz="0" w:space="0" w:color="auto"/>
          </w:divBdr>
          <w:divsChild>
            <w:div w:id="149757452">
              <w:marLeft w:val="0"/>
              <w:marRight w:val="0"/>
              <w:marTop w:val="0"/>
              <w:marBottom w:val="0"/>
              <w:divBdr>
                <w:top w:val="none" w:sz="0" w:space="0" w:color="auto"/>
                <w:left w:val="none" w:sz="0" w:space="0" w:color="auto"/>
                <w:bottom w:val="none" w:sz="0" w:space="0" w:color="auto"/>
                <w:right w:val="none" w:sz="0" w:space="0" w:color="auto"/>
              </w:divBdr>
              <w:divsChild>
                <w:div w:id="217206257">
                  <w:marLeft w:val="0"/>
                  <w:marRight w:val="0"/>
                  <w:marTop w:val="0"/>
                  <w:marBottom w:val="0"/>
                  <w:divBdr>
                    <w:top w:val="none" w:sz="0" w:space="0" w:color="auto"/>
                    <w:left w:val="none" w:sz="0" w:space="0" w:color="auto"/>
                    <w:bottom w:val="none" w:sz="0" w:space="0" w:color="auto"/>
                    <w:right w:val="none" w:sz="0" w:space="0" w:color="auto"/>
                  </w:divBdr>
                  <w:divsChild>
                    <w:div w:id="477041602">
                      <w:marLeft w:val="0"/>
                      <w:marRight w:val="0"/>
                      <w:marTop w:val="0"/>
                      <w:marBottom w:val="0"/>
                      <w:divBdr>
                        <w:top w:val="none" w:sz="0" w:space="0" w:color="auto"/>
                        <w:left w:val="none" w:sz="0" w:space="0" w:color="auto"/>
                        <w:bottom w:val="none" w:sz="0" w:space="0" w:color="auto"/>
                        <w:right w:val="none" w:sz="0" w:space="0" w:color="auto"/>
                      </w:divBdr>
                    </w:div>
                  </w:divsChild>
                </w:div>
                <w:div w:id="295456111">
                  <w:marLeft w:val="0"/>
                  <w:marRight w:val="0"/>
                  <w:marTop w:val="0"/>
                  <w:marBottom w:val="0"/>
                  <w:divBdr>
                    <w:top w:val="none" w:sz="0" w:space="0" w:color="auto"/>
                    <w:left w:val="none" w:sz="0" w:space="0" w:color="auto"/>
                    <w:bottom w:val="none" w:sz="0" w:space="0" w:color="auto"/>
                    <w:right w:val="none" w:sz="0" w:space="0" w:color="auto"/>
                  </w:divBdr>
                  <w:divsChild>
                    <w:div w:id="1089617811">
                      <w:marLeft w:val="0"/>
                      <w:marRight w:val="0"/>
                      <w:marTop w:val="0"/>
                      <w:marBottom w:val="0"/>
                      <w:divBdr>
                        <w:top w:val="none" w:sz="0" w:space="0" w:color="auto"/>
                        <w:left w:val="none" w:sz="0" w:space="0" w:color="auto"/>
                        <w:bottom w:val="none" w:sz="0" w:space="0" w:color="auto"/>
                        <w:right w:val="none" w:sz="0" w:space="0" w:color="auto"/>
                      </w:divBdr>
                    </w:div>
                  </w:divsChild>
                </w:div>
                <w:div w:id="664742638">
                  <w:marLeft w:val="0"/>
                  <w:marRight w:val="0"/>
                  <w:marTop w:val="0"/>
                  <w:marBottom w:val="0"/>
                  <w:divBdr>
                    <w:top w:val="none" w:sz="0" w:space="0" w:color="auto"/>
                    <w:left w:val="none" w:sz="0" w:space="0" w:color="auto"/>
                    <w:bottom w:val="none" w:sz="0" w:space="0" w:color="auto"/>
                    <w:right w:val="none" w:sz="0" w:space="0" w:color="auto"/>
                  </w:divBdr>
                  <w:divsChild>
                    <w:div w:id="617221756">
                      <w:marLeft w:val="0"/>
                      <w:marRight w:val="0"/>
                      <w:marTop w:val="0"/>
                      <w:marBottom w:val="0"/>
                      <w:divBdr>
                        <w:top w:val="none" w:sz="0" w:space="0" w:color="auto"/>
                        <w:left w:val="none" w:sz="0" w:space="0" w:color="auto"/>
                        <w:bottom w:val="none" w:sz="0" w:space="0" w:color="auto"/>
                        <w:right w:val="none" w:sz="0" w:space="0" w:color="auto"/>
                      </w:divBdr>
                    </w:div>
                  </w:divsChild>
                </w:div>
                <w:div w:id="940919408">
                  <w:marLeft w:val="0"/>
                  <w:marRight w:val="0"/>
                  <w:marTop w:val="0"/>
                  <w:marBottom w:val="0"/>
                  <w:divBdr>
                    <w:top w:val="none" w:sz="0" w:space="0" w:color="auto"/>
                    <w:left w:val="none" w:sz="0" w:space="0" w:color="auto"/>
                    <w:bottom w:val="none" w:sz="0" w:space="0" w:color="auto"/>
                    <w:right w:val="none" w:sz="0" w:space="0" w:color="auto"/>
                  </w:divBdr>
                  <w:divsChild>
                    <w:div w:id="580913524">
                      <w:marLeft w:val="0"/>
                      <w:marRight w:val="0"/>
                      <w:marTop w:val="0"/>
                      <w:marBottom w:val="0"/>
                      <w:divBdr>
                        <w:top w:val="none" w:sz="0" w:space="0" w:color="auto"/>
                        <w:left w:val="none" w:sz="0" w:space="0" w:color="auto"/>
                        <w:bottom w:val="none" w:sz="0" w:space="0" w:color="auto"/>
                        <w:right w:val="none" w:sz="0" w:space="0" w:color="auto"/>
                      </w:divBdr>
                    </w:div>
                  </w:divsChild>
                </w:div>
                <w:div w:id="1138457562">
                  <w:marLeft w:val="0"/>
                  <w:marRight w:val="0"/>
                  <w:marTop w:val="0"/>
                  <w:marBottom w:val="0"/>
                  <w:divBdr>
                    <w:top w:val="none" w:sz="0" w:space="0" w:color="auto"/>
                    <w:left w:val="none" w:sz="0" w:space="0" w:color="auto"/>
                    <w:bottom w:val="none" w:sz="0" w:space="0" w:color="auto"/>
                    <w:right w:val="none" w:sz="0" w:space="0" w:color="auto"/>
                  </w:divBdr>
                  <w:divsChild>
                    <w:div w:id="776297186">
                      <w:marLeft w:val="0"/>
                      <w:marRight w:val="0"/>
                      <w:marTop w:val="0"/>
                      <w:marBottom w:val="0"/>
                      <w:divBdr>
                        <w:top w:val="none" w:sz="0" w:space="0" w:color="auto"/>
                        <w:left w:val="none" w:sz="0" w:space="0" w:color="auto"/>
                        <w:bottom w:val="none" w:sz="0" w:space="0" w:color="auto"/>
                        <w:right w:val="none" w:sz="0" w:space="0" w:color="auto"/>
                      </w:divBdr>
                    </w:div>
                  </w:divsChild>
                </w:div>
                <w:div w:id="1429695573">
                  <w:marLeft w:val="0"/>
                  <w:marRight w:val="0"/>
                  <w:marTop w:val="0"/>
                  <w:marBottom w:val="0"/>
                  <w:divBdr>
                    <w:top w:val="none" w:sz="0" w:space="0" w:color="auto"/>
                    <w:left w:val="none" w:sz="0" w:space="0" w:color="auto"/>
                    <w:bottom w:val="none" w:sz="0" w:space="0" w:color="auto"/>
                    <w:right w:val="none" w:sz="0" w:space="0" w:color="auto"/>
                  </w:divBdr>
                  <w:divsChild>
                    <w:div w:id="3243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502">
              <w:marLeft w:val="0"/>
              <w:marRight w:val="0"/>
              <w:marTop w:val="0"/>
              <w:marBottom w:val="0"/>
              <w:divBdr>
                <w:top w:val="none" w:sz="0" w:space="0" w:color="auto"/>
                <w:left w:val="none" w:sz="0" w:space="0" w:color="auto"/>
                <w:bottom w:val="none" w:sz="0" w:space="0" w:color="auto"/>
                <w:right w:val="none" w:sz="0" w:space="0" w:color="auto"/>
              </w:divBdr>
              <w:divsChild>
                <w:div w:id="123813348">
                  <w:marLeft w:val="0"/>
                  <w:marRight w:val="0"/>
                  <w:marTop w:val="0"/>
                  <w:marBottom w:val="0"/>
                  <w:divBdr>
                    <w:top w:val="none" w:sz="0" w:space="0" w:color="auto"/>
                    <w:left w:val="none" w:sz="0" w:space="0" w:color="auto"/>
                    <w:bottom w:val="none" w:sz="0" w:space="0" w:color="auto"/>
                    <w:right w:val="none" w:sz="0" w:space="0" w:color="auto"/>
                  </w:divBdr>
                  <w:divsChild>
                    <w:div w:id="1733308316">
                      <w:marLeft w:val="0"/>
                      <w:marRight w:val="0"/>
                      <w:marTop w:val="0"/>
                      <w:marBottom w:val="0"/>
                      <w:divBdr>
                        <w:top w:val="none" w:sz="0" w:space="0" w:color="auto"/>
                        <w:left w:val="none" w:sz="0" w:space="0" w:color="auto"/>
                        <w:bottom w:val="none" w:sz="0" w:space="0" w:color="auto"/>
                        <w:right w:val="none" w:sz="0" w:space="0" w:color="auto"/>
                      </w:divBdr>
                    </w:div>
                  </w:divsChild>
                </w:div>
                <w:div w:id="895093430">
                  <w:marLeft w:val="0"/>
                  <w:marRight w:val="0"/>
                  <w:marTop w:val="0"/>
                  <w:marBottom w:val="0"/>
                  <w:divBdr>
                    <w:top w:val="none" w:sz="0" w:space="0" w:color="auto"/>
                    <w:left w:val="none" w:sz="0" w:space="0" w:color="auto"/>
                    <w:bottom w:val="none" w:sz="0" w:space="0" w:color="auto"/>
                    <w:right w:val="none" w:sz="0" w:space="0" w:color="auto"/>
                  </w:divBdr>
                  <w:divsChild>
                    <w:div w:id="576600053">
                      <w:marLeft w:val="0"/>
                      <w:marRight w:val="0"/>
                      <w:marTop w:val="0"/>
                      <w:marBottom w:val="0"/>
                      <w:divBdr>
                        <w:top w:val="none" w:sz="0" w:space="0" w:color="auto"/>
                        <w:left w:val="none" w:sz="0" w:space="0" w:color="auto"/>
                        <w:bottom w:val="none" w:sz="0" w:space="0" w:color="auto"/>
                        <w:right w:val="none" w:sz="0" w:space="0" w:color="auto"/>
                      </w:divBdr>
                      <w:divsChild>
                        <w:div w:id="450560117">
                          <w:marLeft w:val="0"/>
                          <w:marRight w:val="0"/>
                          <w:marTop w:val="0"/>
                          <w:marBottom w:val="0"/>
                          <w:divBdr>
                            <w:top w:val="none" w:sz="0" w:space="0" w:color="auto"/>
                            <w:left w:val="none" w:sz="0" w:space="0" w:color="auto"/>
                            <w:bottom w:val="none" w:sz="0" w:space="0" w:color="auto"/>
                            <w:right w:val="none" w:sz="0" w:space="0" w:color="auto"/>
                          </w:divBdr>
                        </w:div>
                      </w:divsChild>
                    </w:div>
                    <w:div w:id="780106136">
                      <w:marLeft w:val="0"/>
                      <w:marRight w:val="0"/>
                      <w:marTop w:val="0"/>
                      <w:marBottom w:val="0"/>
                      <w:divBdr>
                        <w:top w:val="none" w:sz="0" w:space="0" w:color="auto"/>
                        <w:left w:val="none" w:sz="0" w:space="0" w:color="auto"/>
                        <w:bottom w:val="none" w:sz="0" w:space="0" w:color="auto"/>
                        <w:right w:val="none" w:sz="0" w:space="0" w:color="auto"/>
                      </w:divBdr>
                      <w:divsChild>
                        <w:div w:id="1406488549">
                          <w:marLeft w:val="0"/>
                          <w:marRight w:val="0"/>
                          <w:marTop w:val="0"/>
                          <w:marBottom w:val="0"/>
                          <w:divBdr>
                            <w:top w:val="none" w:sz="0" w:space="0" w:color="auto"/>
                            <w:left w:val="none" w:sz="0" w:space="0" w:color="auto"/>
                            <w:bottom w:val="none" w:sz="0" w:space="0" w:color="auto"/>
                            <w:right w:val="none" w:sz="0" w:space="0" w:color="auto"/>
                          </w:divBdr>
                        </w:div>
                      </w:divsChild>
                    </w:div>
                    <w:div w:id="1431967589">
                      <w:marLeft w:val="0"/>
                      <w:marRight w:val="0"/>
                      <w:marTop w:val="0"/>
                      <w:marBottom w:val="0"/>
                      <w:divBdr>
                        <w:top w:val="none" w:sz="0" w:space="0" w:color="auto"/>
                        <w:left w:val="none" w:sz="0" w:space="0" w:color="auto"/>
                        <w:bottom w:val="none" w:sz="0" w:space="0" w:color="auto"/>
                        <w:right w:val="none" w:sz="0" w:space="0" w:color="auto"/>
                      </w:divBdr>
                      <w:divsChild>
                        <w:div w:id="1877934799">
                          <w:marLeft w:val="0"/>
                          <w:marRight w:val="0"/>
                          <w:marTop w:val="0"/>
                          <w:marBottom w:val="0"/>
                          <w:divBdr>
                            <w:top w:val="none" w:sz="0" w:space="0" w:color="auto"/>
                            <w:left w:val="none" w:sz="0" w:space="0" w:color="auto"/>
                            <w:bottom w:val="none" w:sz="0" w:space="0" w:color="auto"/>
                            <w:right w:val="none" w:sz="0" w:space="0" w:color="auto"/>
                          </w:divBdr>
                        </w:div>
                      </w:divsChild>
                    </w:div>
                    <w:div w:id="1653559689">
                      <w:marLeft w:val="0"/>
                      <w:marRight w:val="0"/>
                      <w:marTop w:val="0"/>
                      <w:marBottom w:val="0"/>
                      <w:divBdr>
                        <w:top w:val="none" w:sz="0" w:space="0" w:color="auto"/>
                        <w:left w:val="none" w:sz="0" w:space="0" w:color="auto"/>
                        <w:bottom w:val="none" w:sz="0" w:space="0" w:color="auto"/>
                        <w:right w:val="none" w:sz="0" w:space="0" w:color="auto"/>
                      </w:divBdr>
                      <w:divsChild>
                        <w:div w:id="339237697">
                          <w:marLeft w:val="0"/>
                          <w:marRight w:val="0"/>
                          <w:marTop w:val="0"/>
                          <w:marBottom w:val="0"/>
                          <w:divBdr>
                            <w:top w:val="none" w:sz="0" w:space="0" w:color="auto"/>
                            <w:left w:val="none" w:sz="0" w:space="0" w:color="auto"/>
                            <w:bottom w:val="none" w:sz="0" w:space="0" w:color="auto"/>
                            <w:right w:val="none" w:sz="0" w:space="0" w:color="auto"/>
                          </w:divBdr>
                        </w:div>
                      </w:divsChild>
                    </w:div>
                    <w:div w:id="1721401204">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771216">
      <w:bodyDiv w:val="1"/>
      <w:marLeft w:val="0"/>
      <w:marRight w:val="0"/>
      <w:marTop w:val="0"/>
      <w:marBottom w:val="0"/>
      <w:divBdr>
        <w:top w:val="none" w:sz="0" w:space="0" w:color="auto"/>
        <w:left w:val="none" w:sz="0" w:space="0" w:color="auto"/>
        <w:bottom w:val="none" w:sz="0" w:space="0" w:color="auto"/>
        <w:right w:val="none" w:sz="0" w:space="0" w:color="auto"/>
      </w:divBdr>
    </w:div>
    <w:div w:id="758058938">
      <w:bodyDiv w:val="1"/>
      <w:marLeft w:val="0"/>
      <w:marRight w:val="0"/>
      <w:marTop w:val="0"/>
      <w:marBottom w:val="0"/>
      <w:divBdr>
        <w:top w:val="none" w:sz="0" w:space="0" w:color="auto"/>
        <w:left w:val="none" w:sz="0" w:space="0" w:color="auto"/>
        <w:bottom w:val="none" w:sz="0" w:space="0" w:color="auto"/>
        <w:right w:val="none" w:sz="0" w:space="0" w:color="auto"/>
      </w:divBdr>
    </w:div>
    <w:div w:id="777679405">
      <w:bodyDiv w:val="1"/>
      <w:marLeft w:val="0"/>
      <w:marRight w:val="0"/>
      <w:marTop w:val="0"/>
      <w:marBottom w:val="0"/>
      <w:divBdr>
        <w:top w:val="none" w:sz="0" w:space="0" w:color="auto"/>
        <w:left w:val="none" w:sz="0" w:space="0" w:color="auto"/>
        <w:bottom w:val="none" w:sz="0" w:space="0" w:color="auto"/>
        <w:right w:val="none" w:sz="0" w:space="0" w:color="auto"/>
      </w:divBdr>
    </w:div>
    <w:div w:id="798911665">
      <w:bodyDiv w:val="1"/>
      <w:marLeft w:val="0"/>
      <w:marRight w:val="0"/>
      <w:marTop w:val="0"/>
      <w:marBottom w:val="0"/>
      <w:divBdr>
        <w:top w:val="none" w:sz="0" w:space="0" w:color="auto"/>
        <w:left w:val="none" w:sz="0" w:space="0" w:color="auto"/>
        <w:bottom w:val="none" w:sz="0" w:space="0" w:color="auto"/>
        <w:right w:val="none" w:sz="0" w:space="0" w:color="auto"/>
      </w:divBdr>
    </w:div>
    <w:div w:id="815611794">
      <w:bodyDiv w:val="1"/>
      <w:marLeft w:val="0"/>
      <w:marRight w:val="0"/>
      <w:marTop w:val="0"/>
      <w:marBottom w:val="0"/>
      <w:divBdr>
        <w:top w:val="none" w:sz="0" w:space="0" w:color="auto"/>
        <w:left w:val="none" w:sz="0" w:space="0" w:color="auto"/>
        <w:bottom w:val="none" w:sz="0" w:space="0" w:color="auto"/>
        <w:right w:val="none" w:sz="0" w:space="0" w:color="auto"/>
      </w:divBdr>
    </w:div>
    <w:div w:id="852065817">
      <w:bodyDiv w:val="1"/>
      <w:marLeft w:val="0"/>
      <w:marRight w:val="0"/>
      <w:marTop w:val="0"/>
      <w:marBottom w:val="0"/>
      <w:divBdr>
        <w:top w:val="none" w:sz="0" w:space="0" w:color="auto"/>
        <w:left w:val="none" w:sz="0" w:space="0" w:color="auto"/>
        <w:bottom w:val="none" w:sz="0" w:space="0" w:color="auto"/>
        <w:right w:val="none" w:sz="0" w:space="0" w:color="auto"/>
      </w:divBdr>
    </w:div>
    <w:div w:id="861630677">
      <w:bodyDiv w:val="1"/>
      <w:marLeft w:val="0"/>
      <w:marRight w:val="0"/>
      <w:marTop w:val="0"/>
      <w:marBottom w:val="0"/>
      <w:divBdr>
        <w:top w:val="none" w:sz="0" w:space="0" w:color="auto"/>
        <w:left w:val="none" w:sz="0" w:space="0" w:color="auto"/>
        <w:bottom w:val="none" w:sz="0" w:space="0" w:color="auto"/>
        <w:right w:val="none" w:sz="0" w:space="0" w:color="auto"/>
      </w:divBdr>
    </w:div>
    <w:div w:id="884025576">
      <w:bodyDiv w:val="1"/>
      <w:marLeft w:val="0"/>
      <w:marRight w:val="0"/>
      <w:marTop w:val="0"/>
      <w:marBottom w:val="0"/>
      <w:divBdr>
        <w:top w:val="none" w:sz="0" w:space="0" w:color="auto"/>
        <w:left w:val="none" w:sz="0" w:space="0" w:color="auto"/>
        <w:bottom w:val="none" w:sz="0" w:space="0" w:color="auto"/>
        <w:right w:val="none" w:sz="0" w:space="0" w:color="auto"/>
      </w:divBdr>
    </w:div>
    <w:div w:id="885338075">
      <w:bodyDiv w:val="1"/>
      <w:marLeft w:val="0"/>
      <w:marRight w:val="0"/>
      <w:marTop w:val="0"/>
      <w:marBottom w:val="0"/>
      <w:divBdr>
        <w:top w:val="none" w:sz="0" w:space="0" w:color="auto"/>
        <w:left w:val="none" w:sz="0" w:space="0" w:color="auto"/>
        <w:bottom w:val="none" w:sz="0" w:space="0" w:color="auto"/>
        <w:right w:val="none" w:sz="0" w:space="0" w:color="auto"/>
      </w:divBdr>
    </w:div>
    <w:div w:id="901283660">
      <w:bodyDiv w:val="1"/>
      <w:marLeft w:val="0"/>
      <w:marRight w:val="0"/>
      <w:marTop w:val="0"/>
      <w:marBottom w:val="0"/>
      <w:divBdr>
        <w:top w:val="none" w:sz="0" w:space="0" w:color="auto"/>
        <w:left w:val="none" w:sz="0" w:space="0" w:color="auto"/>
        <w:bottom w:val="none" w:sz="0" w:space="0" w:color="auto"/>
        <w:right w:val="none" w:sz="0" w:space="0" w:color="auto"/>
      </w:divBdr>
    </w:div>
    <w:div w:id="943804996">
      <w:bodyDiv w:val="1"/>
      <w:marLeft w:val="0"/>
      <w:marRight w:val="0"/>
      <w:marTop w:val="0"/>
      <w:marBottom w:val="0"/>
      <w:divBdr>
        <w:top w:val="none" w:sz="0" w:space="0" w:color="auto"/>
        <w:left w:val="none" w:sz="0" w:space="0" w:color="auto"/>
        <w:bottom w:val="none" w:sz="0" w:space="0" w:color="auto"/>
        <w:right w:val="none" w:sz="0" w:space="0" w:color="auto"/>
      </w:divBdr>
    </w:div>
    <w:div w:id="945120354">
      <w:bodyDiv w:val="1"/>
      <w:marLeft w:val="0"/>
      <w:marRight w:val="0"/>
      <w:marTop w:val="0"/>
      <w:marBottom w:val="0"/>
      <w:divBdr>
        <w:top w:val="none" w:sz="0" w:space="0" w:color="auto"/>
        <w:left w:val="none" w:sz="0" w:space="0" w:color="auto"/>
        <w:bottom w:val="none" w:sz="0" w:space="0" w:color="auto"/>
        <w:right w:val="none" w:sz="0" w:space="0" w:color="auto"/>
      </w:divBdr>
    </w:div>
    <w:div w:id="948125487">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0">
          <w:marLeft w:val="0"/>
          <w:marRight w:val="0"/>
          <w:marTop w:val="0"/>
          <w:marBottom w:val="0"/>
          <w:divBdr>
            <w:top w:val="none" w:sz="0" w:space="0" w:color="auto"/>
            <w:left w:val="none" w:sz="0" w:space="0" w:color="auto"/>
            <w:bottom w:val="none" w:sz="0" w:space="0" w:color="auto"/>
            <w:right w:val="none" w:sz="0" w:space="0" w:color="auto"/>
          </w:divBdr>
          <w:divsChild>
            <w:div w:id="1497307223">
              <w:marLeft w:val="0"/>
              <w:marRight w:val="0"/>
              <w:marTop w:val="0"/>
              <w:marBottom w:val="0"/>
              <w:divBdr>
                <w:top w:val="none" w:sz="0" w:space="0" w:color="auto"/>
                <w:left w:val="none" w:sz="0" w:space="0" w:color="auto"/>
                <w:bottom w:val="none" w:sz="0" w:space="0" w:color="auto"/>
                <w:right w:val="none" w:sz="0" w:space="0" w:color="auto"/>
              </w:divBdr>
              <w:divsChild>
                <w:div w:id="9377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288">
      <w:bodyDiv w:val="1"/>
      <w:marLeft w:val="0"/>
      <w:marRight w:val="0"/>
      <w:marTop w:val="0"/>
      <w:marBottom w:val="0"/>
      <w:divBdr>
        <w:top w:val="none" w:sz="0" w:space="0" w:color="auto"/>
        <w:left w:val="none" w:sz="0" w:space="0" w:color="auto"/>
        <w:bottom w:val="none" w:sz="0" w:space="0" w:color="auto"/>
        <w:right w:val="none" w:sz="0" w:space="0" w:color="auto"/>
      </w:divBdr>
    </w:div>
    <w:div w:id="990795395">
      <w:bodyDiv w:val="1"/>
      <w:marLeft w:val="0"/>
      <w:marRight w:val="0"/>
      <w:marTop w:val="0"/>
      <w:marBottom w:val="0"/>
      <w:divBdr>
        <w:top w:val="none" w:sz="0" w:space="0" w:color="auto"/>
        <w:left w:val="none" w:sz="0" w:space="0" w:color="auto"/>
        <w:bottom w:val="none" w:sz="0" w:space="0" w:color="auto"/>
        <w:right w:val="none" w:sz="0" w:space="0" w:color="auto"/>
      </w:divBdr>
      <w:divsChild>
        <w:div w:id="1643579814">
          <w:marLeft w:val="0"/>
          <w:marRight w:val="0"/>
          <w:marTop w:val="0"/>
          <w:marBottom w:val="0"/>
          <w:divBdr>
            <w:top w:val="none" w:sz="0" w:space="0" w:color="auto"/>
            <w:left w:val="none" w:sz="0" w:space="0" w:color="auto"/>
            <w:bottom w:val="none" w:sz="0" w:space="0" w:color="auto"/>
            <w:right w:val="none" w:sz="0" w:space="0" w:color="auto"/>
          </w:divBdr>
          <w:divsChild>
            <w:div w:id="1793089749">
              <w:marLeft w:val="0"/>
              <w:marRight w:val="0"/>
              <w:marTop w:val="0"/>
              <w:marBottom w:val="0"/>
              <w:divBdr>
                <w:top w:val="none" w:sz="0" w:space="0" w:color="auto"/>
                <w:left w:val="none" w:sz="0" w:space="0" w:color="auto"/>
                <w:bottom w:val="none" w:sz="0" w:space="0" w:color="auto"/>
                <w:right w:val="none" w:sz="0" w:space="0" w:color="auto"/>
              </w:divBdr>
              <w:divsChild>
                <w:div w:id="19786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83056">
      <w:bodyDiv w:val="1"/>
      <w:marLeft w:val="0"/>
      <w:marRight w:val="0"/>
      <w:marTop w:val="0"/>
      <w:marBottom w:val="0"/>
      <w:divBdr>
        <w:top w:val="none" w:sz="0" w:space="0" w:color="auto"/>
        <w:left w:val="none" w:sz="0" w:space="0" w:color="auto"/>
        <w:bottom w:val="none" w:sz="0" w:space="0" w:color="auto"/>
        <w:right w:val="none" w:sz="0" w:space="0" w:color="auto"/>
      </w:divBdr>
    </w:div>
    <w:div w:id="1026785274">
      <w:bodyDiv w:val="1"/>
      <w:marLeft w:val="0"/>
      <w:marRight w:val="0"/>
      <w:marTop w:val="0"/>
      <w:marBottom w:val="0"/>
      <w:divBdr>
        <w:top w:val="none" w:sz="0" w:space="0" w:color="auto"/>
        <w:left w:val="none" w:sz="0" w:space="0" w:color="auto"/>
        <w:bottom w:val="none" w:sz="0" w:space="0" w:color="auto"/>
        <w:right w:val="none" w:sz="0" w:space="0" w:color="auto"/>
      </w:divBdr>
    </w:div>
    <w:div w:id="1032999737">
      <w:bodyDiv w:val="1"/>
      <w:marLeft w:val="0"/>
      <w:marRight w:val="0"/>
      <w:marTop w:val="0"/>
      <w:marBottom w:val="0"/>
      <w:divBdr>
        <w:top w:val="none" w:sz="0" w:space="0" w:color="auto"/>
        <w:left w:val="none" w:sz="0" w:space="0" w:color="auto"/>
        <w:bottom w:val="none" w:sz="0" w:space="0" w:color="auto"/>
        <w:right w:val="none" w:sz="0" w:space="0" w:color="auto"/>
      </w:divBdr>
    </w:div>
    <w:div w:id="1044255102">
      <w:bodyDiv w:val="1"/>
      <w:marLeft w:val="0"/>
      <w:marRight w:val="0"/>
      <w:marTop w:val="0"/>
      <w:marBottom w:val="0"/>
      <w:divBdr>
        <w:top w:val="none" w:sz="0" w:space="0" w:color="auto"/>
        <w:left w:val="none" w:sz="0" w:space="0" w:color="auto"/>
        <w:bottom w:val="none" w:sz="0" w:space="0" w:color="auto"/>
        <w:right w:val="none" w:sz="0" w:space="0" w:color="auto"/>
      </w:divBdr>
      <w:divsChild>
        <w:div w:id="1410157328">
          <w:marLeft w:val="0"/>
          <w:marRight w:val="0"/>
          <w:marTop w:val="0"/>
          <w:marBottom w:val="0"/>
          <w:divBdr>
            <w:top w:val="none" w:sz="0" w:space="0" w:color="auto"/>
            <w:left w:val="none" w:sz="0" w:space="0" w:color="auto"/>
            <w:bottom w:val="none" w:sz="0" w:space="0" w:color="auto"/>
            <w:right w:val="none" w:sz="0" w:space="0" w:color="auto"/>
          </w:divBdr>
          <w:divsChild>
            <w:div w:id="927814427">
              <w:marLeft w:val="0"/>
              <w:marRight w:val="0"/>
              <w:marTop w:val="0"/>
              <w:marBottom w:val="0"/>
              <w:divBdr>
                <w:top w:val="none" w:sz="0" w:space="0" w:color="auto"/>
                <w:left w:val="none" w:sz="0" w:space="0" w:color="auto"/>
                <w:bottom w:val="none" w:sz="0" w:space="0" w:color="auto"/>
                <w:right w:val="none" w:sz="0" w:space="0" w:color="auto"/>
              </w:divBdr>
              <w:divsChild>
                <w:div w:id="14927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2558">
      <w:bodyDiv w:val="1"/>
      <w:marLeft w:val="0"/>
      <w:marRight w:val="0"/>
      <w:marTop w:val="0"/>
      <w:marBottom w:val="0"/>
      <w:divBdr>
        <w:top w:val="none" w:sz="0" w:space="0" w:color="auto"/>
        <w:left w:val="none" w:sz="0" w:space="0" w:color="auto"/>
        <w:bottom w:val="none" w:sz="0" w:space="0" w:color="auto"/>
        <w:right w:val="none" w:sz="0" w:space="0" w:color="auto"/>
      </w:divBdr>
    </w:div>
    <w:div w:id="1114254493">
      <w:bodyDiv w:val="1"/>
      <w:marLeft w:val="0"/>
      <w:marRight w:val="0"/>
      <w:marTop w:val="0"/>
      <w:marBottom w:val="0"/>
      <w:divBdr>
        <w:top w:val="none" w:sz="0" w:space="0" w:color="auto"/>
        <w:left w:val="none" w:sz="0" w:space="0" w:color="auto"/>
        <w:bottom w:val="none" w:sz="0" w:space="0" w:color="auto"/>
        <w:right w:val="none" w:sz="0" w:space="0" w:color="auto"/>
      </w:divBdr>
      <w:divsChild>
        <w:div w:id="487987634">
          <w:marLeft w:val="0"/>
          <w:marRight w:val="0"/>
          <w:marTop w:val="0"/>
          <w:marBottom w:val="0"/>
          <w:divBdr>
            <w:top w:val="none" w:sz="0" w:space="0" w:color="auto"/>
            <w:left w:val="none" w:sz="0" w:space="0" w:color="auto"/>
            <w:bottom w:val="none" w:sz="0" w:space="0" w:color="auto"/>
            <w:right w:val="none" w:sz="0" w:space="0" w:color="auto"/>
          </w:divBdr>
          <w:divsChild>
            <w:div w:id="249579846">
              <w:marLeft w:val="0"/>
              <w:marRight w:val="0"/>
              <w:marTop w:val="0"/>
              <w:marBottom w:val="0"/>
              <w:divBdr>
                <w:top w:val="none" w:sz="0" w:space="0" w:color="auto"/>
                <w:left w:val="none" w:sz="0" w:space="0" w:color="auto"/>
                <w:bottom w:val="none" w:sz="0" w:space="0" w:color="auto"/>
                <w:right w:val="none" w:sz="0" w:space="0" w:color="auto"/>
              </w:divBdr>
              <w:divsChild>
                <w:div w:id="100730501">
                  <w:marLeft w:val="0"/>
                  <w:marRight w:val="0"/>
                  <w:marTop w:val="0"/>
                  <w:marBottom w:val="0"/>
                  <w:divBdr>
                    <w:top w:val="none" w:sz="0" w:space="0" w:color="auto"/>
                    <w:left w:val="none" w:sz="0" w:space="0" w:color="auto"/>
                    <w:bottom w:val="none" w:sz="0" w:space="0" w:color="auto"/>
                    <w:right w:val="none" w:sz="0" w:space="0" w:color="auto"/>
                  </w:divBdr>
                  <w:divsChild>
                    <w:div w:id="749960004">
                      <w:marLeft w:val="0"/>
                      <w:marRight w:val="0"/>
                      <w:marTop w:val="0"/>
                      <w:marBottom w:val="0"/>
                      <w:divBdr>
                        <w:top w:val="none" w:sz="0" w:space="0" w:color="auto"/>
                        <w:left w:val="none" w:sz="0" w:space="0" w:color="auto"/>
                        <w:bottom w:val="none" w:sz="0" w:space="0" w:color="auto"/>
                        <w:right w:val="none" w:sz="0" w:space="0" w:color="auto"/>
                      </w:divBdr>
                    </w:div>
                  </w:divsChild>
                </w:div>
                <w:div w:id="114062211">
                  <w:marLeft w:val="0"/>
                  <w:marRight w:val="0"/>
                  <w:marTop w:val="0"/>
                  <w:marBottom w:val="0"/>
                  <w:divBdr>
                    <w:top w:val="none" w:sz="0" w:space="0" w:color="auto"/>
                    <w:left w:val="none" w:sz="0" w:space="0" w:color="auto"/>
                    <w:bottom w:val="none" w:sz="0" w:space="0" w:color="auto"/>
                    <w:right w:val="none" w:sz="0" w:space="0" w:color="auto"/>
                  </w:divBdr>
                  <w:divsChild>
                    <w:div w:id="740441359">
                      <w:marLeft w:val="0"/>
                      <w:marRight w:val="0"/>
                      <w:marTop w:val="0"/>
                      <w:marBottom w:val="0"/>
                      <w:divBdr>
                        <w:top w:val="none" w:sz="0" w:space="0" w:color="auto"/>
                        <w:left w:val="none" w:sz="0" w:space="0" w:color="auto"/>
                        <w:bottom w:val="none" w:sz="0" w:space="0" w:color="auto"/>
                        <w:right w:val="none" w:sz="0" w:space="0" w:color="auto"/>
                      </w:divBdr>
                    </w:div>
                  </w:divsChild>
                </w:div>
                <w:div w:id="318314959">
                  <w:marLeft w:val="0"/>
                  <w:marRight w:val="0"/>
                  <w:marTop w:val="0"/>
                  <w:marBottom w:val="0"/>
                  <w:divBdr>
                    <w:top w:val="none" w:sz="0" w:space="0" w:color="auto"/>
                    <w:left w:val="none" w:sz="0" w:space="0" w:color="auto"/>
                    <w:bottom w:val="none" w:sz="0" w:space="0" w:color="auto"/>
                    <w:right w:val="none" w:sz="0" w:space="0" w:color="auto"/>
                  </w:divBdr>
                  <w:divsChild>
                    <w:div w:id="1896045882">
                      <w:marLeft w:val="0"/>
                      <w:marRight w:val="0"/>
                      <w:marTop w:val="0"/>
                      <w:marBottom w:val="0"/>
                      <w:divBdr>
                        <w:top w:val="none" w:sz="0" w:space="0" w:color="auto"/>
                        <w:left w:val="none" w:sz="0" w:space="0" w:color="auto"/>
                        <w:bottom w:val="none" w:sz="0" w:space="0" w:color="auto"/>
                        <w:right w:val="none" w:sz="0" w:space="0" w:color="auto"/>
                      </w:divBdr>
                    </w:div>
                  </w:divsChild>
                </w:div>
                <w:div w:id="1132359011">
                  <w:marLeft w:val="0"/>
                  <w:marRight w:val="0"/>
                  <w:marTop w:val="0"/>
                  <w:marBottom w:val="0"/>
                  <w:divBdr>
                    <w:top w:val="none" w:sz="0" w:space="0" w:color="auto"/>
                    <w:left w:val="none" w:sz="0" w:space="0" w:color="auto"/>
                    <w:bottom w:val="none" w:sz="0" w:space="0" w:color="auto"/>
                    <w:right w:val="none" w:sz="0" w:space="0" w:color="auto"/>
                  </w:divBdr>
                  <w:divsChild>
                    <w:div w:id="2024167592">
                      <w:marLeft w:val="0"/>
                      <w:marRight w:val="0"/>
                      <w:marTop w:val="0"/>
                      <w:marBottom w:val="0"/>
                      <w:divBdr>
                        <w:top w:val="none" w:sz="0" w:space="0" w:color="auto"/>
                        <w:left w:val="none" w:sz="0" w:space="0" w:color="auto"/>
                        <w:bottom w:val="none" w:sz="0" w:space="0" w:color="auto"/>
                        <w:right w:val="none" w:sz="0" w:space="0" w:color="auto"/>
                      </w:divBdr>
                    </w:div>
                  </w:divsChild>
                </w:div>
                <w:div w:id="1216283341">
                  <w:marLeft w:val="0"/>
                  <w:marRight w:val="0"/>
                  <w:marTop w:val="0"/>
                  <w:marBottom w:val="0"/>
                  <w:divBdr>
                    <w:top w:val="none" w:sz="0" w:space="0" w:color="auto"/>
                    <w:left w:val="none" w:sz="0" w:space="0" w:color="auto"/>
                    <w:bottom w:val="none" w:sz="0" w:space="0" w:color="auto"/>
                    <w:right w:val="none" w:sz="0" w:space="0" w:color="auto"/>
                  </w:divBdr>
                  <w:divsChild>
                    <w:div w:id="480775257">
                      <w:marLeft w:val="0"/>
                      <w:marRight w:val="0"/>
                      <w:marTop w:val="0"/>
                      <w:marBottom w:val="0"/>
                      <w:divBdr>
                        <w:top w:val="none" w:sz="0" w:space="0" w:color="auto"/>
                        <w:left w:val="none" w:sz="0" w:space="0" w:color="auto"/>
                        <w:bottom w:val="none" w:sz="0" w:space="0" w:color="auto"/>
                        <w:right w:val="none" w:sz="0" w:space="0" w:color="auto"/>
                      </w:divBdr>
                    </w:div>
                  </w:divsChild>
                </w:div>
                <w:div w:id="1580745816">
                  <w:marLeft w:val="0"/>
                  <w:marRight w:val="0"/>
                  <w:marTop w:val="0"/>
                  <w:marBottom w:val="0"/>
                  <w:divBdr>
                    <w:top w:val="none" w:sz="0" w:space="0" w:color="auto"/>
                    <w:left w:val="none" w:sz="0" w:space="0" w:color="auto"/>
                    <w:bottom w:val="none" w:sz="0" w:space="0" w:color="auto"/>
                    <w:right w:val="none" w:sz="0" w:space="0" w:color="auto"/>
                  </w:divBdr>
                  <w:divsChild>
                    <w:div w:id="115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1976">
              <w:marLeft w:val="0"/>
              <w:marRight w:val="0"/>
              <w:marTop w:val="0"/>
              <w:marBottom w:val="0"/>
              <w:divBdr>
                <w:top w:val="none" w:sz="0" w:space="0" w:color="auto"/>
                <w:left w:val="none" w:sz="0" w:space="0" w:color="auto"/>
                <w:bottom w:val="none" w:sz="0" w:space="0" w:color="auto"/>
                <w:right w:val="none" w:sz="0" w:space="0" w:color="auto"/>
              </w:divBdr>
              <w:divsChild>
                <w:div w:id="456337975">
                  <w:marLeft w:val="0"/>
                  <w:marRight w:val="0"/>
                  <w:marTop w:val="0"/>
                  <w:marBottom w:val="0"/>
                  <w:divBdr>
                    <w:top w:val="none" w:sz="0" w:space="0" w:color="auto"/>
                    <w:left w:val="none" w:sz="0" w:space="0" w:color="auto"/>
                    <w:bottom w:val="none" w:sz="0" w:space="0" w:color="auto"/>
                    <w:right w:val="none" w:sz="0" w:space="0" w:color="auto"/>
                  </w:divBdr>
                  <w:divsChild>
                    <w:div w:id="996029272">
                      <w:marLeft w:val="0"/>
                      <w:marRight w:val="0"/>
                      <w:marTop w:val="0"/>
                      <w:marBottom w:val="0"/>
                      <w:divBdr>
                        <w:top w:val="none" w:sz="0" w:space="0" w:color="auto"/>
                        <w:left w:val="none" w:sz="0" w:space="0" w:color="auto"/>
                        <w:bottom w:val="none" w:sz="0" w:space="0" w:color="auto"/>
                        <w:right w:val="none" w:sz="0" w:space="0" w:color="auto"/>
                      </w:divBdr>
                      <w:divsChild>
                        <w:div w:id="612400295">
                          <w:marLeft w:val="0"/>
                          <w:marRight w:val="0"/>
                          <w:marTop w:val="0"/>
                          <w:marBottom w:val="0"/>
                          <w:divBdr>
                            <w:top w:val="none" w:sz="0" w:space="0" w:color="auto"/>
                            <w:left w:val="none" w:sz="0" w:space="0" w:color="auto"/>
                            <w:bottom w:val="none" w:sz="0" w:space="0" w:color="auto"/>
                            <w:right w:val="none" w:sz="0" w:space="0" w:color="auto"/>
                          </w:divBdr>
                        </w:div>
                      </w:divsChild>
                    </w:div>
                    <w:div w:id="1131553889">
                      <w:marLeft w:val="0"/>
                      <w:marRight w:val="0"/>
                      <w:marTop w:val="0"/>
                      <w:marBottom w:val="0"/>
                      <w:divBdr>
                        <w:top w:val="none" w:sz="0" w:space="0" w:color="auto"/>
                        <w:left w:val="none" w:sz="0" w:space="0" w:color="auto"/>
                        <w:bottom w:val="none" w:sz="0" w:space="0" w:color="auto"/>
                        <w:right w:val="none" w:sz="0" w:space="0" w:color="auto"/>
                      </w:divBdr>
                      <w:divsChild>
                        <w:div w:id="1617181138">
                          <w:marLeft w:val="0"/>
                          <w:marRight w:val="0"/>
                          <w:marTop w:val="0"/>
                          <w:marBottom w:val="0"/>
                          <w:divBdr>
                            <w:top w:val="none" w:sz="0" w:space="0" w:color="auto"/>
                            <w:left w:val="none" w:sz="0" w:space="0" w:color="auto"/>
                            <w:bottom w:val="none" w:sz="0" w:space="0" w:color="auto"/>
                            <w:right w:val="none" w:sz="0" w:space="0" w:color="auto"/>
                          </w:divBdr>
                        </w:div>
                      </w:divsChild>
                    </w:div>
                    <w:div w:id="1608193880">
                      <w:marLeft w:val="0"/>
                      <w:marRight w:val="0"/>
                      <w:marTop w:val="0"/>
                      <w:marBottom w:val="0"/>
                      <w:divBdr>
                        <w:top w:val="none" w:sz="0" w:space="0" w:color="auto"/>
                        <w:left w:val="none" w:sz="0" w:space="0" w:color="auto"/>
                        <w:bottom w:val="none" w:sz="0" w:space="0" w:color="auto"/>
                        <w:right w:val="none" w:sz="0" w:space="0" w:color="auto"/>
                      </w:divBdr>
                      <w:divsChild>
                        <w:div w:id="1125122761">
                          <w:marLeft w:val="0"/>
                          <w:marRight w:val="0"/>
                          <w:marTop w:val="0"/>
                          <w:marBottom w:val="0"/>
                          <w:divBdr>
                            <w:top w:val="none" w:sz="0" w:space="0" w:color="auto"/>
                            <w:left w:val="none" w:sz="0" w:space="0" w:color="auto"/>
                            <w:bottom w:val="none" w:sz="0" w:space="0" w:color="auto"/>
                            <w:right w:val="none" w:sz="0" w:space="0" w:color="auto"/>
                          </w:divBdr>
                        </w:div>
                      </w:divsChild>
                    </w:div>
                    <w:div w:id="1681086011">
                      <w:marLeft w:val="0"/>
                      <w:marRight w:val="0"/>
                      <w:marTop w:val="0"/>
                      <w:marBottom w:val="0"/>
                      <w:divBdr>
                        <w:top w:val="none" w:sz="0" w:space="0" w:color="auto"/>
                        <w:left w:val="none" w:sz="0" w:space="0" w:color="auto"/>
                        <w:bottom w:val="none" w:sz="0" w:space="0" w:color="auto"/>
                        <w:right w:val="none" w:sz="0" w:space="0" w:color="auto"/>
                      </w:divBdr>
                      <w:divsChild>
                        <w:div w:id="1455976505">
                          <w:marLeft w:val="0"/>
                          <w:marRight w:val="0"/>
                          <w:marTop w:val="0"/>
                          <w:marBottom w:val="0"/>
                          <w:divBdr>
                            <w:top w:val="none" w:sz="0" w:space="0" w:color="auto"/>
                            <w:left w:val="none" w:sz="0" w:space="0" w:color="auto"/>
                            <w:bottom w:val="none" w:sz="0" w:space="0" w:color="auto"/>
                            <w:right w:val="none" w:sz="0" w:space="0" w:color="auto"/>
                          </w:divBdr>
                        </w:div>
                      </w:divsChild>
                    </w:div>
                    <w:div w:id="1821261696">
                      <w:marLeft w:val="0"/>
                      <w:marRight w:val="0"/>
                      <w:marTop w:val="0"/>
                      <w:marBottom w:val="0"/>
                      <w:divBdr>
                        <w:top w:val="none" w:sz="0" w:space="0" w:color="auto"/>
                        <w:left w:val="none" w:sz="0" w:space="0" w:color="auto"/>
                        <w:bottom w:val="none" w:sz="0" w:space="0" w:color="auto"/>
                        <w:right w:val="none" w:sz="0" w:space="0" w:color="auto"/>
                      </w:divBdr>
                      <w:divsChild>
                        <w:div w:id="139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9280">
                  <w:marLeft w:val="0"/>
                  <w:marRight w:val="0"/>
                  <w:marTop w:val="0"/>
                  <w:marBottom w:val="0"/>
                  <w:divBdr>
                    <w:top w:val="none" w:sz="0" w:space="0" w:color="auto"/>
                    <w:left w:val="none" w:sz="0" w:space="0" w:color="auto"/>
                    <w:bottom w:val="none" w:sz="0" w:space="0" w:color="auto"/>
                    <w:right w:val="none" w:sz="0" w:space="0" w:color="auto"/>
                  </w:divBdr>
                  <w:divsChild>
                    <w:div w:id="6083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19748">
      <w:bodyDiv w:val="1"/>
      <w:marLeft w:val="0"/>
      <w:marRight w:val="0"/>
      <w:marTop w:val="0"/>
      <w:marBottom w:val="0"/>
      <w:divBdr>
        <w:top w:val="none" w:sz="0" w:space="0" w:color="auto"/>
        <w:left w:val="none" w:sz="0" w:space="0" w:color="auto"/>
        <w:bottom w:val="none" w:sz="0" w:space="0" w:color="auto"/>
        <w:right w:val="none" w:sz="0" w:space="0" w:color="auto"/>
      </w:divBdr>
    </w:div>
    <w:div w:id="1199467806">
      <w:bodyDiv w:val="1"/>
      <w:marLeft w:val="0"/>
      <w:marRight w:val="0"/>
      <w:marTop w:val="0"/>
      <w:marBottom w:val="0"/>
      <w:divBdr>
        <w:top w:val="none" w:sz="0" w:space="0" w:color="auto"/>
        <w:left w:val="none" w:sz="0" w:space="0" w:color="auto"/>
        <w:bottom w:val="none" w:sz="0" w:space="0" w:color="auto"/>
        <w:right w:val="none" w:sz="0" w:space="0" w:color="auto"/>
      </w:divBdr>
    </w:div>
    <w:div w:id="1251307782">
      <w:bodyDiv w:val="1"/>
      <w:marLeft w:val="0"/>
      <w:marRight w:val="0"/>
      <w:marTop w:val="0"/>
      <w:marBottom w:val="0"/>
      <w:divBdr>
        <w:top w:val="none" w:sz="0" w:space="0" w:color="auto"/>
        <w:left w:val="none" w:sz="0" w:space="0" w:color="auto"/>
        <w:bottom w:val="none" w:sz="0" w:space="0" w:color="auto"/>
        <w:right w:val="none" w:sz="0" w:space="0" w:color="auto"/>
      </w:divBdr>
    </w:div>
    <w:div w:id="1262059119">
      <w:bodyDiv w:val="1"/>
      <w:marLeft w:val="0"/>
      <w:marRight w:val="0"/>
      <w:marTop w:val="0"/>
      <w:marBottom w:val="0"/>
      <w:divBdr>
        <w:top w:val="none" w:sz="0" w:space="0" w:color="auto"/>
        <w:left w:val="none" w:sz="0" w:space="0" w:color="auto"/>
        <w:bottom w:val="none" w:sz="0" w:space="0" w:color="auto"/>
        <w:right w:val="none" w:sz="0" w:space="0" w:color="auto"/>
      </w:divBdr>
    </w:div>
    <w:div w:id="1268660758">
      <w:bodyDiv w:val="1"/>
      <w:marLeft w:val="0"/>
      <w:marRight w:val="0"/>
      <w:marTop w:val="0"/>
      <w:marBottom w:val="0"/>
      <w:divBdr>
        <w:top w:val="none" w:sz="0" w:space="0" w:color="auto"/>
        <w:left w:val="none" w:sz="0" w:space="0" w:color="auto"/>
        <w:bottom w:val="none" w:sz="0" w:space="0" w:color="auto"/>
        <w:right w:val="none" w:sz="0" w:space="0" w:color="auto"/>
      </w:divBdr>
    </w:div>
    <w:div w:id="1279875773">
      <w:bodyDiv w:val="1"/>
      <w:marLeft w:val="0"/>
      <w:marRight w:val="0"/>
      <w:marTop w:val="0"/>
      <w:marBottom w:val="0"/>
      <w:divBdr>
        <w:top w:val="none" w:sz="0" w:space="0" w:color="auto"/>
        <w:left w:val="none" w:sz="0" w:space="0" w:color="auto"/>
        <w:bottom w:val="none" w:sz="0" w:space="0" w:color="auto"/>
        <w:right w:val="none" w:sz="0" w:space="0" w:color="auto"/>
      </w:divBdr>
      <w:divsChild>
        <w:div w:id="438840879">
          <w:marLeft w:val="0"/>
          <w:marRight w:val="0"/>
          <w:marTop w:val="0"/>
          <w:marBottom w:val="0"/>
          <w:divBdr>
            <w:top w:val="none" w:sz="0" w:space="0" w:color="auto"/>
            <w:left w:val="none" w:sz="0" w:space="0" w:color="auto"/>
            <w:bottom w:val="none" w:sz="0" w:space="0" w:color="auto"/>
            <w:right w:val="none" w:sz="0" w:space="0" w:color="auto"/>
          </w:divBdr>
          <w:divsChild>
            <w:div w:id="1596014700">
              <w:marLeft w:val="0"/>
              <w:marRight w:val="0"/>
              <w:marTop w:val="0"/>
              <w:marBottom w:val="0"/>
              <w:divBdr>
                <w:top w:val="none" w:sz="0" w:space="0" w:color="auto"/>
                <w:left w:val="none" w:sz="0" w:space="0" w:color="auto"/>
                <w:bottom w:val="none" w:sz="0" w:space="0" w:color="auto"/>
                <w:right w:val="none" w:sz="0" w:space="0" w:color="auto"/>
              </w:divBdr>
              <w:divsChild>
                <w:div w:id="1246232642">
                  <w:marLeft w:val="0"/>
                  <w:marRight w:val="0"/>
                  <w:marTop w:val="0"/>
                  <w:marBottom w:val="0"/>
                  <w:divBdr>
                    <w:top w:val="none" w:sz="0" w:space="0" w:color="auto"/>
                    <w:left w:val="none" w:sz="0" w:space="0" w:color="auto"/>
                    <w:bottom w:val="none" w:sz="0" w:space="0" w:color="auto"/>
                    <w:right w:val="none" w:sz="0" w:space="0" w:color="auto"/>
                  </w:divBdr>
                  <w:divsChild>
                    <w:div w:id="14376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7617">
      <w:bodyDiv w:val="1"/>
      <w:marLeft w:val="0"/>
      <w:marRight w:val="0"/>
      <w:marTop w:val="0"/>
      <w:marBottom w:val="0"/>
      <w:divBdr>
        <w:top w:val="none" w:sz="0" w:space="0" w:color="auto"/>
        <w:left w:val="none" w:sz="0" w:space="0" w:color="auto"/>
        <w:bottom w:val="none" w:sz="0" w:space="0" w:color="auto"/>
        <w:right w:val="none" w:sz="0" w:space="0" w:color="auto"/>
      </w:divBdr>
    </w:div>
    <w:div w:id="1366522994">
      <w:bodyDiv w:val="1"/>
      <w:marLeft w:val="0"/>
      <w:marRight w:val="0"/>
      <w:marTop w:val="0"/>
      <w:marBottom w:val="0"/>
      <w:divBdr>
        <w:top w:val="none" w:sz="0" w:space="0" w:color="auto"/>
        <w:left w:val="none" w:sz="0" w:space="0" w:color="auto"/>
        <w:bottom w:val="none" w:sz="0" w:space="0" w:color="auto"/>
        <w:right w:val="none" w:sz="0" w:space="0" w:color="auto"/>
      </w:divBdr>
    </w:div>
    <w:div w:id="1412773435">
      <w:bodyDiv w:val="1"/>
      <w:marLeft w:val="0"/>
      <w:marRight w:val="0"/>
      <w:marTop w:val="0"/>
      <w:marBottom w:val="0"/>
      <w:divBdr>
        <w:top w:val="none" w:sz="0" w:space="0" w:color="auto"/>
        <w:left w:val="none" w:sz="0" w:space="0" w:color="auto"/>
        <w:bottom w:val="none" w:sz="0" w:space="0" w:color="auto"/>
        <w:right w:val="none" w:sz="0" w:space="0" w:color="auto"/>
      </w:divBdr>
    </w:div>
    <w:div w:id="1425954820">
      <w:bodyDiv w:val="1"/>
      <w:marLeft w:val="0"/>
      <w:marRight w:val="0"/>
      <w:marTop w:val="0"/>
      <w:marBottom w:val="0"/>
      <w:divBdr>
        <w:top w:val="none" w:sz="0" w:space="0" w:color="auto"/>
        <w:left w:val="none" w:sz="0" w:space="0" w:color="auto"/>
        <w:bottom w:val="none" w:sz="0" w:space="0" w:color="auto"/>
        <w:right w:val="none" w:sz="0" w:space="0" w:color="auto"/>
      </w:divBdr>
    </w:div>
    <w:div w:id="1440876613">
      <w:bodyDiv w:val="1"/>
      <w:marLeft w:val="0"/>
      <w:marRight w:val="0"/>
      <w:marTop w:val="0"/>
      <w:marBottom w:val="0"/>
      <w:divBdr>
        <w:top w:val="none" w:sz="0" w:space="0" w:color="auto"/>
        <w:left w:val="none" w:sz="0" w:space="0" w:color="auto"/>
        <w:bottom w:val="none" w:sz="0" w:space="0" w:color="auto"/>
        <w:right w:val="none" w:sz="0" w:space="0" w:color="auto"/>
      </w:divBdr>
    </w:div>
    <w:div w:id="1441146928">
      <w:bodyDiv w:val="1"/>
      <w:marLeft w:val="0"/>
      <w:marRight w:val="0"/>
      <w:marTop w:val="0"/>
      <w:marBottom w:val="0"/>
      <w:divBdr>
        <w:top w:val="none" w:sz="0" w:space="0" w:color="auto"/>
        <w:left w:val="none" w:sz="0" w:space="0" w:color="auto"/>
        <w:bottom w:val="none" w:sz="0" w:space="0" w:color="auto"/>
        <w:right w:val="none" w:sz="0" w:space="0" w:color="auto"/>
      </w:divBdr>
    </w:div>
    <w:div w:id="1458068397">
      <w:bodyDiv w:val="1"/>
      <w:marLeft w:val="0"/>
      <w:marRight w:val="0"/>
      <w:marTop w:val="0"/>
      <w:marBottom w:val="0"/>
      <w:divBdr>
        <w:top w:val="none" w:sz="0" w:space="0" w:color="auto"/>
        <w:left w:val="none" w:sz="0" w:space="0" w:color="auto"/>
        <w:bottom w:val="none" w:sz="0" w:space="0" w:color="auto"/>
        <w:right w:val="none" w:sz="0" w:space="0" w:color="auto"/>
      </w:divBdr>
    </w:div>
    <w:div w:id="1473790854">
      <w:bodyDiv w:val="1"/>
      <w:marLeft w:val="0"/>
      <w:marRight w:val="0"/>
      <w:marTop w:val="0"/>
      <w:marBottom w:val="0"/>
      <w:divBdr>
        <w:top w:val="none" w:sz="0" w:space="0" w:color="auto"/>
        <w:left w:val="none" w:sz="0" w:space="0" w:color="auto"/>
        <w:bottom w:val="none" w:sz="0" w:space="0" w:color="auto"/>
        <w:right w:val="none" w:sz="0" w:space="0" w:color="auto"/>
      </w:divBdr>
    </w:div>
    <w:div w:id="1510679887">
      <w:bodyDiv w:val="1"/>
      <w:marLeft w:val="0"/>
      <w:marRight w:val="0"/>
      <w:marTop w:val="0"/>
      <w:marBottom w:val="0"/>
      <w:divBdr>
        <w:top w:val="none" w:sz="0" w:space="0" w:color="auto"/>
        <w:left w:val="none" w:sz="0" w:space="0" w:color="auto"/>
        <w:bottom w:val="none" w:sz="0" w:space="0" w:color="auto"/>
        <w:right w:val="none" w:sz="0" w:space="0" w:color="auto"/>
      </w:divBdr>
    </w:div>
    <w:div w:id="1518303288">
      <w:bodyDiv w:val="1"/>
      <w:marLeft w:val="0"/>
      <w:marRight w:val="0"/>
      <w:marTop w:val="0"/>
      <w:marBottom w:val="0"/>
      <w:divBdr>
        <w:top w:val="none" w:sz="0" w:space="0" w:color="auto"/>
        <w:left w:val="none" w:sz="0" w:space="0" w:color="auto"/>
        <w:bottom w:val="none" w:sz="0" w:space="0" w:color="auto"/>
        <w:right w:val="none" w:sz="0" w:space="0" w:color="auto"/>
      </w:divBdr>
    </w:div>
    <w:div w:id="1526364457">
      <w:bodyDiv w:val="1"/>
      <w:marLeft w:val="0"/>
      <w:marRight w:val="0"/>
      <w:marTop w:val="0"/>
      <w:marBottom w:val="0"/>
      <w:divBdr>
        <w:top w:val="none" w:sz="0" w:space="0" w:color="auto"/>
        <w:left w:val="none" w:sz="0" w:space="0" w:color="auto"/>
        <w:bottom w:val="none" w:sz="0" w:space="0" w:color="auto"/>
        <w:right w:val="none" w:sz="0" w:space="0" w:color="auto"/>
      </w:divBdr>
      <w:divsChild>
        <w:div w:id="214391373">
          <w:marLeft w:val="0"/>
          <w:marRight w:val="0"/>
          <w:marTop w:val="0"/>
          <w:marBottom w:val="0"/>
          <w:divBdr>
            <w:top w:val="none" w:sz="0" w:space="0" w:color="auto"/>
            <w:left w:val="none" w:sz="0" w:space="0" w:color="auto"/>
            <w:bottom w:val="none" w:sz="0" w:space="0" w:color="auto"/>
            <w:right w:val="none" w:sz="0" w:space="0" w:color="auto"/>
          </w:divBdr>
          <w:divsChild>
            <w:div w:id="1110009406">
              <w:marLeft w:val="0"/>
              <w:marRight w:val="0"/>
              <w:marTop w:val="0"/>
              <w:marBottom w:val="0"/>
              <w:divBdr>
                <w:top w:val="none" w:sz="0" w:space="0" w:color="auto"/>
                <w:left w:val="none" w:sz="0" w:space="0" w:color="auto"/>
                <w:bottom w:val="none" w:sz="0" w:space="0" w:color="auto"/>
                <w:right w:val="none" w:sz="0" w:space="0" w:color="auto"/>
              </w:divBdr>
              <w:divsChild>
                <w:div w:id="1438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3591">
      <w:bodyDiv w:val="1"/>
      <w:marLeft w:val="0"/>
      <w:marRight w:val="0"/>
      <w:marTop w:val="0"/>
      <w:marBottom w:val="0"/>
      <w:divBdr>
        <w:top w:val="none" w:sz="0" w:space="0" w:color="auto"/>
        <w:left w:val="none" w:sz="0" w:space="0" w:color="auto"/>
        <w:bottom w:val="none" w:sz="0" w:space="0" w:color="auto"/>
        <w:right w:val="none" w:sz="0" w:space="0" w:color="auto"/>
      </w:divBdr>
    </w:div>
    <w:div w:id="1535537799">
      <w:bodyDiv w:val="1"/>
      <w:marLeft w:val="0"/>
      <w:marRight w:val="0"/>
      <w:marTop w:val="0"/>
      <w:marBottom w:val="0"/>
      <w:divBdr>
        <w:top w:val="none" w:sz="0" w:space="0" w:color="auto"/>
        <w:left w:val="none" w:sz="0" w:space="0" w:color="auto"/>
        <w:bottom w:val="none" w:sz="0" w:space="0" w:color="auto"/>
        <w:right w:val="none" w:sz="0" w:space="0" w:color="auto"/>
      </w:divBdr>
      <w:divsChild>
        <w:div w:id="1685284113">
          <w:marLeft w:val="0"/>
          <w:marRight w:val="0"/>
          <w:marTop w:val="0"/>
          <w:marBottom w:val="0"/>
          <w:divBdr>
            <w:top w:val="none" w:sz="0" w:space="0" w:color="auto"/>
            <w:left w:val="none" w:sz="0" w:space="0" w:color="auto"/>
            <w:bottom w:val="none" w:sz="0" w:space="0" w:color="auto"/>
            <w:right w:val="none" w:sz="0" w:space="0" w:color="auto"/>
          </w:divBdr>
          <w:divsChild>
            <w:div w:id="1016691383">
              <w:marLeft w:val="0"/>
              <w:marRight w:val="0"/>
              <w:marTop w:val="0"/>
              <w:marBottom w:val="0"/>
              <w:divBdr>
                <w:top w:val="none" w:sz="0" w:space="0" w:color="auto"/>
                <w:left w:val="none" w:sz="0" w:space="0" w:color="auto"/>
                <w:bottom w:val="none" w:sz="0" w:space="0" w:color="auto"/>
                <w:right w:val="none" w:sz="0" w:space="0" w:color="auto"/>
              </w:divBdr>
              <w:divsChild>
                <w:div w:id="17687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5152">
      <w:bodyDiv w:val="1"/>
      <w:marLeft w:val="0"/>
      <w:marRight w:val="0"/>
      <w:marTop w:val="0"/>
      <w:marBottom w:val="0"/>
      <w:divBdr>
        <w:top w:val="none" w:sz="0" w:space="0" w:color="auto"/>
        <w:left w:val="none" w:sz="0" w:space="0" w:color="auto"/>
        <w:bottom w:val="none" w:sz="0" w:space="0" w:color="auto"/>
        <w:right w:val="none" w:sz="0" w:space="0" w:color="auto"/>
      </w:divBdr>
    </w:div>
    <w:div w:id="1618564257">
      <w:bodyDiv w:val="1"/>
      <w:marLeft w:val="0"/>
      <w:marRight w:val="0"/>
      <w:marTop w:val="0"/>
      <w:marBottom w:val="0"/>
      <w:divBdr>
        <w:top w:val="none" w:sz="0" w:space="0" w:color="auto"/>
        <w:left w:val="none" w:sz="0" w:space="0" w:color="auto"/>
        <w:bottom w:val="none" w:sz="0" w:space="0" w:color="auto"/>
        <w:right w:val="none" w:sz="0" w:space="0" w:color="auto"/>
      </w:divBdr>
    </w:div>
    <w:div w:id="1674722046">
      <w:bodyDiv w:val="1"/>
      <w:marLeft w:val="0"/>
      <w:marRight w:val="0"/>
      <w:marTop w:val="0"/>
      <w:marBottom w:val="0"/>
      <w:divBdr>
        <w:top w:val="none" w:sz="0" w:space="0" w:color="auto"/>
        <w:left w:val="none" w:sz="0" w:space="0" w:color="auto"/>
        <w:bottom w:val="none" w:sz="0" w:space="0" w:color="auto"/>
        <w:right w:val="none" w:sz="0" w:space="0" w:color="auto"/>
      </w:divBdr>
    </w:div>
    <w:div w:id="1674994125">
      <w:bodyDiv w:val="1"/>
      <w:marLeft w:val="0"/>
      <w:marRight w:val="0"/>
      <w:marTop w:val="0"/>
      <w:marBottom w:val="0"/>
      <w:divBdr>
        <w:top w:val="none" w:sz="0" w:space="0" w:color="auto"/>
        <w:left w:val="none" w:sz="0" w:space="0" w:color="auto"/>
        <w:bottom w:val="none" w:sz="0" w:space="0" w:color="auto"/>
        <w:right w:val="none" w:sz="0" w:space="0" w:color="auto"/>
      </w:divBdr>
    </w:div>
    <w:div w:id="1690716107">
      <w:bodyDiv w:val="1"/>
      <w:marLeft w:val="0"/>
      <w:marRight w:val="0"/>
      <w:marTop w:val="0"/>
      <w:marBottom w:val="0"/>
      <w:divBdr>
        <w:top w:val="none" w:sz="0" w:space="0" w:color="auto"/>
        <w:left w:val="none" w:sz="0" w:space="0" w:color="auto"/>
        <w:bottom w:val="none" w:sz="0" w:space="0" w:color="auto"/>
        <w:right w:val="none" w:sz="0" w:space="0" w:color="auto"/>
      </w:divBdr>
    </w:div>
    <w:div w:id="1706785019">
      <w:bodyDiv w:val="1"/>
      <w:marLeft w:val="0"/>
      <w:marRight w:val="0"/>
      <w:marTop w:val="0"/>
      <w:marBottom w:val="0"/>
      <w:divBdr>
        <w:top w:val="none" w:sz="0" w:space="0" w:color="auto"/>
        <w:left w:val="none" w:sz="0" w:space="0" w:color="auto"/>
        <w:bottom w:val="none" w:sz="0" w:space="0" w:color="auto"/>
        <w:right w:val="none" w:sz="0" w:space="0" w:color="auto"/>
      </w:divBdr>
    </w:div>
    <w:div w:id="1715736552">
      <w:bodyDiv w:val="1"/>
      <w:marLeft w:val="0"/>
      <w:marRight w:val="0"/>
      <w:marTop w:val="0"/>
      <w:marBottom w:val="0"/>
      <w:divBdr>
        <w:top w:val="none" w:sz="0" w:space="0" w:color="auto"/>
        <w:left w:val="none" w:sz="0" w:space="0" w:color="auto"/>
        <w:bottom w:val="none" w:sz="0" w:space="0" w:color="auto"/>
        <w:right w:val="none" w:sz="0" w:space="0" w:color="auto"/>
      </w:divBdr>
    </w:div>
    <w:div w:id="1717700490">
      <w:bodyDiv w:val="1"/>
      <w:marLeft w:val="0"/>
      <w:marRight w:val="0"/>
      <w:marTop w:val="0"/>
      <w:marBottom w:val="0"/>
      <w:divBdr>
        <w:top w:val="none" w:sz="0" w:space="0" w:color="auto"/>
        <w:left w:val="none" w:sz="0" w:space="0" w:color="auto"/>
        <w:bottom w:val="none" w:sz="0" w:space="0" w:color="auto"/>
        <w:right w:val="none" w:sz="0" w:space="0" w:color="auto"/>
      </w:divBdr>
    </w:div>
    <w:div w:id="1734548086">
      <w:bodyDiv w:val="1"/>
      <w:marLeft w:val="0"/>
      <w:marRight w:val="0"/>
      <w:marTop w:val="0"/>
      <w:marBottom w:val="0"/>
      <w:divBdr>
        <w:top w:val="none" w:sz="0" w:space="0" w:color="auto"/>
        <w:left w:val="none" w:sz="0" w:space="0" w:color="auto"/>
        <w:bottom w:val="none" w:sz="0" w:space="0" w:color="auto"/>
        <w:right w:val="none" w:sz="0" w:space="0" w:color="auto"/>
      </w:divBdr>
    </w:div>
    <w:div w:id="1758137538">
      <w:bodyDiv w:val="1"/>
      <w:marLeft w:val="0"/>
      <w:marRight w:val="0"/>
      <w:marTop w:val="0"/>
      <w:marBottom w:val="0"/>
      <w:divBdr>
        <w:top w:val="none" w:sz="0" w:space="0" w:color="auto"/>
        <w:left w:val="none" w:sz="0" w:space="0" w:color="auto"/>
        <w:bottom w:val="none" w:sz="0" w:space="0" w:color="auto"/>
        <w:right w:val="none" w:sz="0" w:space="0" w:color="auto"/>
      </w:divBdr>
    </w:div>
    <w:div w:id="1794902247">
      <w:bodyDiv w:val="1"/>
      <w:marLeft w:val="0"/>
      <w:marRight w:val="0"/>
      <w:marTop w:val="0"/>
      <w:marBottom w:val="0"/>
      <w:divBdr>
        <w:top w:val="none" w:sz="0" w:space="0" w:color="auto"/>
        <w:left w:val="none" w:sz="0" w:space="0" w:color="auto"/>
        <w:bottom w:val="none" w:sz="0" w:space="0" w:color="auto"/>
        <w:right w:val="none" w:sz="0" w:space="0" w:color="auto"/>
      </w:divBdr>
    </w:div>
    <w:div w:id="1816216686">
      <w:bodyDiv w:val="1"/>
      <w:marLeft w:val="0"/>
      <w:marRight w:val="0"/>
      <w:marTop w:val="0"/>
      <w:marBottom w:val="0"/>
      <w:divBdr>
        <w:top w:val="none" w:sz="0" w:space="0" w:color="auto"/>
        <w:left w:val="none" w:sz="0" w:space="0" w:color="auto"/>
        <w:bottom w:val="none" w:sz="0" w:space="0" w:color="auto"/>
        <w:right w:val="none" w:sz="0" w:space="0" w:color="auto"/>
      </w:divBdr>
      <w:divsChild>
        <w:div w:id="166855560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sChild>
                <w:div w:id="236785182">
                  <w:marLeft w:val="0"/>
                  <w:marRight w:val="0"/>
                  <w:marTop w:val="0"/>
                  <w:marBottom w:val="0"/>
                  <w:divBdr>
                    <w:top w:val="none" w:sz="0" w:space="0" w:color="auto"/>
                    <w:left w:val="none" w:sz="0" w:space="0" w:color="auto"/>
                    <w:bottom w:val="none" w:sz="0" w:space="0" w:color="auto"/>
                    <w:right w:val="none" w:sz="0" w:space="0" w:color="auto"/>
                  </w:divBdr>
                  <w:divsChild>
                    <w:div w:id="605769003">
                      <w:marLeft w:val="0"/>
                      <w:marRight w:val="0"/>
                      <w:marTop w:val="0"/>
                      <w:marBottom w:val="0"/>
                      <w:divBdr>
                        <w:top w:val="none" w:sz="0" w:space="0" w:color="auto"/>
                        <w:left w:val="none" w:sz="0" w:space="0" w:color="auto"/>
                        <w:bottom w:val="none" w:sz="0" w:space="0" w:color="auto"/>
                        <w:right w:val="none" w:sz="0" w:space="0" w:color="auto"/>
                      </w:divBdr>
                    </w:div>
                  </w:divsChild>
                </w:div>
                <w:div w:id="2029671868">
                  <w:marLeft w:val="0"/>
                  <w:marRight w:val="0"/>
                  <w:marTop w:val="0"/>
                  <w:marBottom w:val="0"/>
                  <w:divBdr>
                    <w:top w:val="none" w:sz="0" w:space="0" w:color="auto"/>
                    <w:left w:val="none" w:sz="0" w:space="0" w:color="auto"/>
                    <w:bottom w:val="none" w:sz="0" w:space="0" w:color="auto"/>
                    <w:right w:val="none" w:sz="0" w:space="0" w:color="auto"/>
                  </w:divBdr>
                  <w:divsChild>
                    <w:div w:id="105665268">
                      <w:marLeft w:val="0"/>
                      <w:marRight w:val="0"/>
                      <w:marTop w:val="0"/>
                      <w:marBottom w:val="0"/>
                      <w:divBdr>
                        <w:top w:val="none" w:sz="0" w:space="0" w:color="auto"/>
                        <w:left w:val="none" w:sz="0" w:space="0" w:color="auto"/>
                        <w:bottom w:val="none" w:sz="0" w:space="0" w:color="auto"/>
                        <w:right w:val="none" w:sz="0" w:space="0" w:color="auto"/>
                      </w:divBdr>
                      <w:divsChild>
                        <w:div w:id="132527211">
                          <w:marLeft w:val="0"/>
                          <w:marRight w:val="0"/>
                          <w:marTop w:val="0"/>
                          <w:marBottom w:val="0"/>
                          <w:divBdr>
                            <w:top w:val="none" w:sz="0" w:space="0" w:color="auto"/>
                            <w:left w:val="none" w:sz="0" w:space="0" w:color="auto"/>
                            <w:bottom w:val="none" w:sz="0" w:space="0" w:color="auto"/>
                            <w:right w:val="none" w:sz="0" w:space="0" w:color="auto"/>
                          </w:divBdr>
                        </w:div>
                      </w:divsChild>
                    </w:div>
                    <w:div w:id="360323766">
                      <w:marLeft w:val="0"/>
                      <w:marRight w:val="0"/>
                      <w:marTop w:val="0"/>
                      <w:marBottom w:val="0"/>
                      <w:divBdr>
                        <w:top w:val="none" w:sz="0" w:space="0" w:color="auto"/>
                        <w:left w:val="none" w:sz="0" w:space="0" w:color="auto"/>
                        <w:bottom w:val="none" w:sz="0" w:space="0" w:color="auto"/>
                        <w:right w:val="none" w:sz="0" w:space="0" w:color="auto"/>
                      </w:divBdr>
                      <w:divsChild>
                        <w:div w:id="731777869">
                          <w:marLeft w:val="0"/>
                          <w:marRight w:val="0"/>
                          <w:marTop w:val="0"/>
                          <w:marBottom w:val="0"/>
                          <w:divBdr>
                            <w:top w:val="none" w:sz="0" w:space="0" w:color="auto"/>
                            <w:left w:val="none" w:sz="0" w:space="0" w:color="auto"/>
                            <w:bottom w:val="none" w:sz="0" w:space="0" w:color="auto"/>
                            <w:right w:val="none" w:sz="0" w:space="0" w:color="auto"/>
                          </w:divBdr>
                        </w:div>
                      </w:divsChild>
                    </w:div>
                    <w:div w:id="851186452">
                      <w:marLeft w:val="0"/>
                      <w:marRight w:val="0"/>
                      <w:marTop w:val="0"/>
                      <w:marBottom w:val="0"/>
                      <w:divBdr>
                        <w:top w:val="none" w:sz="0" w:space="0" w:color="auto"/>
                        <w:left w:val="none" w:sz="0" w:space="0" w:color="auto"/>
                        <w:bottom w:val="none" w:sz="0" w:space="0" w:color="auto"/>
                        <w:right w:val="none" w:sz="0" w:space="0" w:color="auto"/>
                      </w:divBdr>
                      <w:divsChild>
                        <w:div w:id="2073651485">
                          <w:marLeft w:val="0"/>
                          <w:marRight w:val="0"/>
                          <w:marTop w:val="0"/>
                          <w:marBottom w:val="0"/>
                          <w:divBdr>
                            <w:top w:val="none" w:sz="0" w:space="0" w:color="auto"/>
                            <w:left w:val="none" w:sz="0" w:space="0" w:color="auto"/>
                            <w:bottom w:val="none" w:sz="0" w:space="0" w:color="auto"/>
                            <w:right w:val="none" w:sz="0" w:space="0" w:color="auto"/>
                          </w:divBdr>
                        </w:div>
                      </w:divsChild>
                    </w:div>
                    <w:div w:id="1612585726">
                      <w:marLeft w:val="0"/>
                      <w:marRight w:val="0"/>
                      <w:marTop w:val="0"/>
                      <w:marBottom w:val="0"/>
                      <w:divBdr>
                        <w:top w:val="none" w:sz="0" w:space="0" w:color="auto"/>
                        <w:left w:val="none" w:sz="0" w:space="0" w:color="auto"/>
                        <w:bottom w:val="none" w:sz="0" w:space="0" w:color="auto"/>
                        <w:right w:val="none" w:sz="0" w:space="0" w:color="auto"/>
                      </w:divBdr>
                      <w:divsChild>
                        <w:div w:id="970135152">
                          <w:marLeft w:val="0"/>
                          <w:marRight w:val="0"/>
                          <w:marTop w:val="0"/>
                          <w:marBottom w:val="0"/>
                          <w:divBdr>
                            <w:top w:val="none" w:sz="0" w:space="0" w:color="auto"/>
                            <w:left w:val="none" w:sz="0" w:space="0" w:color="auto"/>
                            <w:bottom w:val="none" w:sz="0" w:space="0" w:color="auto"/>
                            <w:right w:val="none" w:sz="0" w:space="0" w:color="auto"/>
                          </w:divBdr>
                        </w:div>
                      </w:divsChild>
                    </w:div>
                    <w:div w:id="2016229260">
                      <w:marLeft w:val="0"/>
                      <w:marRight w:val="0"/>
                      <w:marTop w:val="0"/>
                      <w:marBottom w:val="0"/>
                      <w:divBdr>
                        <w:top w:val="none" w:sz="0" w:space="0" w:color="auto"/>
                        <w:left w:val="none" w:sz="0" w:space="0" w:color="auto"/>
                        <w:bottom w:val="none" w:sz="0" w:space="0" w:color="auto"/>
                        <w:right w:val="none" w:sz="0" w:space="0" w:color="auto"/>
                      </w:divBdr>
                      <w:divsChild>
                        <w:div w:id="5172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1335">
              <w:marLeft w:val="0"/>
              <w:marRight w:val="0"/>
              <w:marTop w:val="0"/>
              <w:marBottom w:val="0"/>
              <w:divBdr>
                <w:top w:val="none" w:sz="0" w:space="0" w:color="auto"/>
                <w:left w:val="none" w:sz="0" w:space="0" w:color="auto"/>
                <w:bottom w:val="none" w:sz="0" w:space="0" w:color="auto"/>
                <w:right w:val="none" w:sz="0" w:space="0" w:color="auto"/>
              </w:divBdr>
              <w:divsChild>
                <w:div w:id="93792461">
                  <w:marLeft w:val="0"/>
                  <w:marRight w:val="0"/>
                  <w:marTop w:val="0"/>
                  <w:marBottom w:val="0"/>
                  <w:divBdr>
                    <w:top w:val="none" w:sz="0" w:space="0" w:color="auto"/>
                    <w:left w:val="none" w:sz="0" w:space="0" w:color="auto"/>
                    <w:bottom w:val="none" w:sz="0" w:space="0" w:color="auto"/>
                    <w:right w:val="none" w:sz="0" w:space="0" w:color="auto"/>
                  </w:divBdr>
                  <w:divsChild>
                    <w:div w:id="659846085">
                      <w:marLeft w:val="0"/>
                      <w:marRight w:val="0"/>
                      <w:marTop w:val="0"/>
                      <w:marBottom w:val="0"/>
                      <w:divBdr>
                        <w:top w:val="none" w:sz="0" w:space="0" w:color="auto"/>
                        <w:left w:val="none" w:sz="0" w:space="0" w:color="auto"/>
                        <w:bottom w:val="none" w:sz="0" w:space="0" w:color="auto"/>
                        <w:right w:val="none" w:sz="0" w:space="0" w:color="auto"/>
                      </w:divBdr>
                    </w:div>
                  </w:divsChild>
                </w:div>
                <w:div w:id="790443220">
                  <w:marLeft w:val="0"/>
                  <w:marRight w:val="0"/>
                  <w:marTop w:val="0"/>
                  <w:marBottom w:val="0"/>
                  <w:divBdr>
                    <w:top w:val="none" w:sz="0" w:space="0" w:color="auto"/>
                    <w:left w:val="none" w:sz="0" w:space="0" w:color="auto"/>
                    <w:bottom w:val="none" w:sz="0" w:space="0" w:color="auto"/>
                    <w:right w:val="none" w:sz="0" w:space="0" w:color="auto"/>
                  </w:divBdr>
                  <w:divsChild>
                    <w:div w:id="1985426470">
                      <w:marLeft w:val="0"/>
                      <w:marRight w:val="0"/>
                      <w:marTop w:val="0"/>
                      <w:marBottom w:val="0"/>
                      <w:divBdr>
                        <w:top w:val="none" w:sz="0" w:space="0" w:color="auto"/>
                        <w:left w:val="none" w:sz="0" w:space="0" w:color="auto"/>
                        <w:bottom w:val="none" w:sz="0" w:space="0" w:color="auto"/>
                        <w:right w:val="none" w:sz="0" w:space="0" w:color="auto"/>
                      </w:divBdr>
                    </w:div>
                  </w:divsChild>
                </w:div>
                <w:div w:id="1100494706">
                  <w:marLeft w:val="0"/>
                  <w:marRight w:val="0"/>
                  <w:marTop w:val="0"/>
                  <w:marBottom w:val="0"/>
                  <w:divBdr>
                    <w:top w:val="none" w:sz="0" w:space="0" w:color="auto"/>
                    <w:left w:val="none" w:sz="0" w:space="0" w:color="auto"/>
                    <w:bottom w:val="none" w:sz="0" w:space="0" w:color="auto"/>
                    <w:right w:val="none" w:sz="0" w:space="0" w:color="auto"/>
                  </w:divBdr>
                  <w:divsChild>
                    <w:div w:id="1351879759">
                      <w:marLeft w:val="0"/>
                      <w:marRight w:val="0"/>
                      <w:marTop w:val="0"/>
                      <w:marBottom w:val="0"/>
                      <w:divBdr>
                        <w:top w:val="none" w:sz="0" w:space="0" w:color="auto"/>
                        <w:left w:val="none" w:sz="0" w:space="0" w:color="auto"/>
                        <w:bottom w:val="none" w:sz="0" w:space="0" w:color="auto"/>
                        <w:right w:val="none" w:sz="0" w:space="0" w:color="auto"/>
                      </w:divBdr>
                    </w:div>
                  </w:divsChild>
                </w:div>
                <w:div w:id="1794444062">
                  <w:marLeft w:val="0"/>
                  <w:marRight w:val="0"/>
                  <w:marTop w:val="0"/>
                  <w:marBottom w:val="0"/>
                  <w:divBdr>
                    <w:top w:val="none" w:sz="0" w:space="0" w:color="auto"/>
                    <w:left w:val="none" w:sz="0" w:space="0" w:color="auto"/>
                    <w:bottom w:val="none" w:sz="0" w:space="0" w:color="auto"/>
                    <w:right w:val="none" w:sz="0" w:space="0" w:color="auto"/>
                  </w:divBdr>
                  <w:divsChild>
                    <w:div w:id="273707229">
                      <w:marLeft w:val="0"/>
                      <w:marRight w:val="0"/>
                      <w:marTop w:val="0"/>
                      <w:marBottom w:val="0"/>
                      <w:divBdr>
                        <w:top w:val="none" w:sz="0" w:space="0" w:color="auto"/>
                        <w:left w:val="none" w:sz="0" w:space="0" w:color="auto"/>
                        <w:bottom w:val="none" w:sz="0" w:space="0" w:color="auto"/>
                        <w:right w:val="none" w:sz="0" w:space="0" w:color="auto"/>
                      </w:divBdr>
                    </w:div>
                  </w:divsChild>
                </w:div>
                <w:div w:id="2060398528">
                  <w:marLeft w:val="0"/>
                  <w:marRight w:val="0"/>
                  <w:marTop w:val="0"/>
                  <w:marBottom w:val="0"/>
                  <w:divBdr>
                    <w:top w:val="none" w:sz="0" w:space="0" w:color="auto"/>
                    <w:left w:val="none" w:sz="0" w:space="0" w:color="auto"/>
                    <w:bottom w:val="none" w:sz="0" w:space="0" w:color="auto"/>
                    <w:right w:val="none" w:sz="0" w:space="0" w:color="auto"/>
                  </w:divBdr>
                  <w:divsChild>
                    <w:div w:id="1404256387">
                      <w:marLeft w:val="0"/>
                      <w:marRight w:val="0"/>
                      <w:marTop w:val="0"/>
                      <w:marBottom w:val="0"/>
                      <w:divBdr>
                        <w:top w:val="none" w:sz="0" w:space="0" w:color="auto"/>
                        <w:left w:val="none" w:sz="0" w:space="0" w:color="auto"/>
                        <w:bottom w:val="none" w:sz="0" w:space="0" w:color="auto"/>
                        <w:right w:val="none" w:sz="0" w:space="0" w:color="auto"/>
                      </w:divBdr>
                    </w:div>
                  </w:divsChild>
                </w:div>
                <w:div w:id="2110851193">
                  <w:marLeft w:val="0"/>
                  <w:marRight w:val="0"/>
                  <w:marTop w:val="0"/>
                  <w:marBottom w:val="0"/>
                  <w:divBdr>
                    <w:top w:val="none" w:sz="0" w:space="0" w:color="auto"/>
                    <w:left w:val="none" w:sz="0" w:space="0" w:color="auto"/>
                    <w:bottom w:val="none" w:sz="0" w:space="0" w:color="auto"/>
                    <w:right w:val="none" w:sz="0" w:space="0" w:color="auto"/>
                  </w:divBdr>
                  <w:divsChild>
                    <w:div w:id="20796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6179">
      <w:bodyDiv w:val="1"/>
      <w:marLeft w:val="0"/>
      <w:marRight w:val="0"/>
      <w:marTop w:val="0"/>
      <w:marBottom w:val="0"/>
      <w:divBdr>
        <w:top w:val="none" w:sz="0" w:space="0" w:color="auto"/>
        <w:left w:val="none" w:sz="0" w:space="0" w:color="auto"/>
        <w:bottom w:val="none" w:sz="0" w:space="0" w:color="auto"/>
        <w:right w:val="none" w:sz="0" w:space="0" w:color="auto"/>
      </w:divBdr>
    </w:div>
    <w:div w:id="1853256667">
      <w:bodyDiv w:val="1"/>
      <w:marLeft w:val="0"/>
      <w:marRight w:val="0"/>
      <w:marTop w:val="0"/>
      <w:marBottom w:val="0"/>
      <w:divBdr>
        <w:top w:val="none" w:sz="0" w:space="0" w:color="auto"/>
        <w:left w:val="none" w:sz="0" w:space="0" w:color="auto"/>
        <w:bottom w:val="none" w:sz="0" w:space="0" w:color="auto"/>
        <w:right w:val="none" w:sz="0" w:space="0" w:color="auto"/>
      </w:divBdr>
    </w:div>
    <w:div w:id="1898391984">
      <w:bodyDiv w:val="1"/>
      <w:marLeft w:val="0"/>
      <w:marRight w:val="0"/>
      <w:marTop w:val="0"/>
      <w:marBottom w:val="0"/>
      <w:divBdr>
        <w:top w:val="none" w:sz="0" w:space="0" w:color="auto"/>
        <w:left w:val="none" w:sz="0" w:space="0" w:color="auto"/>
        <w:bottom w:val="none" w:sz="0" w:space="0" w:color="auto"/>
        <w:right w:val="none" w:sz="0" w:space="0" w:color="auto"/>
      </w:divBdr>
      <w:divsChild>
        <w:div w:id="1128278555">
          <w:marLeft w:val="0"/>
          <w:marRight w:val="0"/>
          <w:marTop w:val="0"/>
          <w:marBottom w:val="0"/>
          <w:divBdr>
            <w:top w:val="none" w:sz="0" w:space="0" w:color="auto"/>
            <w:left w:val="none" w:sz="0" w:space="0" w:color="auto"/>
            <w:bottom w:val="none" w:sz="0" w:space="0" w:color="auto"/>
            <w:right w:val="none" w:sz="0" w:space="0" w:color="auto"/>
          </w:divBdr>
          <w:divsChild>
            <w:div w:id="815395">
              <w:marLeft w:val="0"/>
              <w:marRight w:val="0"/>
              <w:marTop w:val="0"/>
              <w:marBottom w:val="0"/>
              <w:divBdr>
                <w:top w:val="none" w:sz="0" w:space="0" w:color="auto"/>
                <w:left w:val="none" w:sz="0" w:space="0" w:color="auto"/>
                <w:bottom w:val="none" w:sz="0" w:space="0" w:color="auto"/>
                <w:right w:val="none" w:sz="0" w:space="0" w:color="auto"/>
              </w:divBdr>
              <w:divsChild>
                <w:div w:id="584874283">
                  <w:marLeft w:val="0"/>
                  <w:marRight w:val="0"/>
                  <w:marTop w:val="0"/>
                  <w:marBottom w:val="0"/>
                  <w:divBdr>
                    <w:top w:val="none" w:sz="0" w:space="0" w:color="auto"/>
                    <w:left w:val="none" w:sz="0" w:space="0" w:color="auto"/>
                    <w:bottom w:val="none" w:sz="0" w:space="0" w:color="auto"/>
                    <w:right w:val="none" w:sz="0" w:space="0" w:color="auto"/>
                  </w:divBdr>
                </w:div>
              </w:divsChild>
            </w:div>
            <w:div w:id="312101391">
              <w:marLeft w:val="0"/>
              <w:marRight w:val="0"/>
              <w:marTop w:val="0"/>
              <w:marBottom w:val="0"/>
              <w:divBdr>
                <w:top w:val="none" w:sz="0" w:space="0" w:color="auto"/>
                <w:left w:val="none" w:sz="0" w:space="0" w:color="auto"/>
                <w:bottom w:val="none" w:sz="0" w:space="0" w:color="auto"/>
                <w:right w:val="none" w:sz="0" w:space="0" w:color="auto"/>
              </w:divBdr>
              <w:divsChild>
                <w:div w:id="2000041478">
                  <w:marLeft w:val="0"/>
                  <w:marRight w:val="0"/>
                  <w:marTop w:val="0"/>
                  <w:marBottom w:val="0"/>
                  <w:divBdr>
                    <w:top w:val="none" w:sz="0" w:space="0" w:color="auto"/>
                    <w:left w:val="none" w:sz="0" w:space="0" w:color="auto"/>
                    <w:bottom w:val="none" w:sz="0" w:space="0" w:color="auto"/>
                    <w:right w:val="none" w:sz="0" w:space="0" w:color="auto"/>
                  </w:divBdr>
                </w:div>
              </w:divsChild>
            </w:div>
            <w:div w:id="355421810">
              <w:marLeft w:val="0"/>
              <w:marRight w:val="0"/>
              <w:marTop w:val="0"/>
              <w:marBottom w:val="0"/>
              <w:divBdr>
                <w:top w:val="none" w:sz="0" w:space="0" w:color="auto"/>
                <w:left w:val="none" w:sz="0" w:space="0" w:color="auto"/>
                <w:bottom w:val="none" w:sz="0" w:space="0" w:color="auto"/>
                <w:right w:val="none" w:sz="0" w:space="0" w:color="auto"/>
              </w:divBdr>
              <w:divsChild>
                <w:div w:id="1804228671">
                  <w:marLeft w:val="0"/>
                  <w:marRight w:val="0"/>
                  <w:marTop w:val="0"/>
                  <w:marBottom w:val="0"/>
                  <w:divBdr>
                    <w:top w:val="none" w:sz="0" w:space="0" w:color="auto"/>
                    <w:left w:val="none" w:sz="0" w:space="0" w:color="auto"/>
                    <w:bottom w:val="none" w:sz="0" w:space="0" w:color="auto"/>
                    <w:right w:val="none" w:sz="0" w:space="0" w:color="auto"/>
                  </w:divBdr>
                </w:div>
              </w:divsChild>
            </w:div>
            <w:div w:id="427889169">
              <w:marLeft w:val="0"/>
              <w:marRight w:val="0"/>
              <w:marTop w:val="0"/>
              <w:marBottom w:val="0"/>
              <w:divBdr>
                <w:top w:val="none" w:sz="0" w:space="0" w:color="auto"/>
                <w:left w:val="none" w:sz="0" w:space="0" w:color="auto"/>
                <w:bottom w:val="none" w:sz="0" w:space="0" w:color="auto"/>
                <w:right w:val="none" w:sz="0" w:space="0" w:color="auto"/>
              </w:divBdr>
              <w:divsChild>
                <w:div w:id="1824009553">
                  <w:marLeft w:val="0"/>
                  <w:marRight w:val="0"/>
                  <w:marTop w:val="0"/>
                  <w:marBottom w:val="0"/>
                  <w:divBdr>
                    <w:top w:val="none" w:sz="0" w:space="0" w:color="auto"/>
                    <w:left w:val="none" w:sz="0" w:space="0" w:color="auto"/>
                    <w:bottom w:val="none" w:sz="0" w:space="0" w:color="auto"/>
                    <w:right w:val="none" w:sz="0" w:space="0" w:color="auto"/>
                  </w:divBdr>
                </w:div>
              </w:divsChild>
            </w:div>
            <w:div w:id="911504101">
              <w:marLeft w:val="0"/>
              <w:marRight w:val="0"/>
              <w:marTop w:val="0"/>
              <w:marBottom w:val="0"/>
              <w:divBdr>
                <w:top w:val="none" w:sz="0" w:space="0" w:color="auto"/>
                <w:left w:val="none" w:sz="0" w:space="0" w:color="auto"/>
                <w:bottom w:val="none" w:sz="0" w:space="0" w:color="auto"/>
                <w:right w:val="none" w:sz="0" w:space="0" w:color="auto"/>
              </w:divBdr>
              <w:divsChild>
                <w:div w:id="71320315">
                  <w:marLeft w:val="0"/>
                  <w:marRight w:val="0"/>
                  <w:marTop w:val="0"/>
                  <w:marBottom w:val="0"/>
                  <w:divBdr>
                    <w:top w:val="none" w:sz="0" w:space="0" w:color="auto"/>
                    <w:left w:val="none" w:sz="0" w:space="0" w:color="auto"/>
                    <w:bottom w:val="none" w:sz="0" w:space="0" w:color="auto"/>
                    <w:right w:val="none" w:sz="0" w:space="0" w:color="auto"/>
                  </w:divBdr>
                </w:div>
              </w:divsChild>
            </w:div>
            <w:div w:id="1184711017">
              <w:marLeft w:val="0"/>
              <w:marRight w:val="0"/>
              <w:marTop w:val="0"/>
              <w:marBottom w:val="0"/>
              <w:divBdr>
                <w:top w:val="none" w:sz="0" w:space="0" w:color="auto"/>
                <w:left w:val="none" w:sz="0" w:space="0" w:color="auto"/>
                <w:bottom w:val="none" w:sz="0" w:space="0" w:color="auto"/>
                <w:right w:val="none" w:sz="0" w:space="0" w:color="auto"/>
              </w:divBdr>
              <w:divsChild>
                <w:div w:id="330069072">
                  <w:marLeft w:val="0"/>
                  <w:marRight w:val="0"/>
                  <w:marTop w:val="0"/>
                  <w:marBottom w:val="0"/>
                  <w:divBdr>
                    <w:top w:val="none" w:sz="0" w:space="0" w:color="auto"/>
                    <w:left w:val="none" w:sz="0" w:space="0" w:color="auto"/>
                    <w:bottom w:val="none" w:sz="0" w:space="0" w:color="auto"/>
                    <w:right w:val="none" w:sz="0" w:space="0" w:color="auto"/>
                  </w:divBdr>
                </w:div>
              </w:divsChild>
            </w:div>
            <w:div w:id="1242790356">
              <w:marLeft w:val="0"/>
              <w:marRight w:val="0"/>
              <w:marTop w:val="0"/>
              <w:marBottom w:val="0"/>
              <w:divBdr>
                <w:top w:val="none" w:sz="0" w:space="0" w:color="auto"/>
                <w:left w:val="none" w:sz="0" w:space="0" w:color="auto"/>
                <w:bottom w:val="none" w:sz="0" w:space="0" w:color="auto"/>
                <w:right w:val="none" w:sz="0" w:space="0" w:color="auto"/>
              </w:divBdr>
              <w:divsChild>
                <w:div w:id="1027366206">
                  <w:marLeft w:val="0"/>
                  <w:marRight w:val="0"/>
                  <w:marTop w:val="0"/>
                  <w:marBottom w:val="0"/>
                  <w:divBdr>
                    <w:top w:val="none" w:sz="0" w:space="0" w:color="auto"/>
                    <w:left w:val="none" w:sz="0" w:space="0" w:color="auto"/>
                    <w:bottom w:val="none" w:sz="0" w:space="0" w:color="auto"/>
                    <w:right w:val="none" w:sz="0" w:space="0" w:color="auto"/>
                  </w:divBdr>
                </w:div>
              </w:divsChild>
            </w:div>
            <w:div w:id="1283999797">
              <w:marLeft w:val="0"/>
              <w:marRight w:val="0"/>
              <w:marTop w:val="0"/>
              <w:marBottom w:val="0"/>
              <w:divBdr>
                <w:top w:val="none" w:sz="0" w:space="0" w:color="auto"/>
                <w:left w:val="none" w:sz="0" w:space="0" w:color="auto"/>
                <w:bottom w:val="none" w:sz="0" w:space="0" w:color="auto"/>
                <w:right w:val="none" w:sz="0" w:space="0" w:color="auto"/>
              </w:divBdr>
              <w:divsChild>
                <w:div w:id="439372634">
                  <w:marLeft w:val="0"/>
                  <w:marRight w:val="0"/>
                  <w:marTop w:val="0"/>
                  <w:marBottom w:val="0"/>
                  <w:divBdr>
                    <w:top w:val="none" w:sz="0" w:space="0" w:color="auto"/>
                    <w:left w:val="none" w:sz="0" w:space="0" w:color="auto"/>
                    <w:bottom w:val="none" w:sz="0" w:space="0" w:color="auto"/>
                    <w:right w:val="none" w:sz="0" w:space="0" w:color="auto"/>
                  </w:divBdr>
                </w:div>
              </w:divsChild>
            </w:div>
            <w:div w:id="1315717633">
              <w:marLeft w:val="0"/>
              <w:marRight w:val="0"/>
              <w:marTop w:val="0"/>
              <w:marBottom w:val="0"/>
              <w:divBdr>
                <w:top w:val="none" w:sz="0" w:space="0" w:color="auto"/>
                <w:left w:val="none" w:sz="0" w:space="0" w:color="auto"/>
                <w:bottom w:val="none" w:sz="0" w:space="0" w:color="auto"/>
                <w:right w:val="none" w:sz="0" w:space="0" w:color="auto"/>
              </w:divBdr>
              <w:divsChild>
                <w:div w:id="474490257">
                  <w:marLeft w:val="0"/>
                  <w:marRight w:val="0"/>
                  <w:marTop w:val="0"/>
                  <w:marBottom w:val="0"/>
                  <w:divBdr>
                    <w:top w:val="none" w:sz="0" w:space="0" w:color="auto"/>
                    <w:left w:val="none" w:sz="0" w:space="0" w:color="auto"/>
                    <w:bottom w:val="none" w:sz="0" w:space="0" w:color="auto"/>
                    <w:right w:val="none" w:sz="0" w:space="0" w:color="auto"/>
                  </w:divBdr>
                </w:div>
              </w:divsChild>
            </w:div>
            <w:div w:id="1414399741">
              <w:marLeft w:val="0"/>
              <w:marRight w:val="0"/>
              <w:marTop w:val="0"/>
              <w:marBottom w:val="0"/>
              <w:divBdr>
                <w:top w:val="none" w:sz="0" w:space="0" w:color="auto"/>
                <w:left w:val="none" w:sz="0" w:space="0" w:color="auto"/>
                <w:bottom w:val="none" w:sz="0" w:space="0" w:color="auto"/>
                <w:right w:val="none" w:sz="0" w:space="0" w:color="auto"/>
              </w:divBdr>
              <w:divsChild>
                <w:div w:id="753205707">
                  <w:marLeft w:val="0"/>
                  <w:marRight w:val="0"/>
                  <w:marTop w:val="0"/>
                  <w:marBottom w:val="0"/>
                  <w:divBdr>
                    <w:top w:val="none" w:sz="0" w:space="0" w:color="auto"/>
                    <w:left w:val="none" w:sz="0" w:space="0" w:color="auto"/>
                    <w:bottom w:val="none" w:sz="0" w:space="0" w:color="auto"/>
                    <w:right w:val="none" w:sz="0" w:space="0" w:color="auto"/>
                  </w:divBdr>
                </w:div>
              </w:divsChild>
            </w:div>
            <w:div w:id="1448739628">
              <w:marLeft w:val="0"/>
              <w:marRight w:val="0"/>
              <w:marTop w:val="0"/>
              <w:marBottom w:val="0"/>
              <w:divBdr>
                <w:top w:val="none" w:sz="0" w:space="0" w:color="auto"/>
                <w:left w:val="none" w:sz="0" w:space="0" w:color="auto"/>
                <w:bottom w:val="none" w:sz="0" w:space="0" w:color="auto"/>
                <w:right w:val="none" w:sz="0" w:space="0" w:color="auto"/>
              </w:divBdr>
              <w:divsChild>
                <w:div w:id="1007292749">
                  <w:marLeft w:val="0"/>
                  <w:marRight w:val="0"/>
                  <w:marTop w:val="0"/>
                  <w:marBottom w:val="0"/>
                  <w:divBdr>
                    <w:top w:val="none" w:sz="0" w:space="0" w:color="auto"/>
                    <w:left w:val="none" w:sz="0" w:space="0" w:color="auto"/>
                    <w:bottom w:val="none" w:sz="0" w:space="0" w:color="auto"/>
                    <w:right w:val="none" w:sz="0" w:space="0" w:color="auto"/>
                  </w:divBdr>
                </w:div>
              </w:divsChild>
            </w:div>
            <w:div w:id="1513109631">
              <w:marLeft w:val="0"/>
              <w:marRight w:val="0"/>
              <w:marTop w:val="0"/>
              <w:marBottom w:val="0"/>
              <w:divBdr>
                <w:top w:val="none" w:sz="0" w:space="0" w:color="auto"/>
                <w:left w:val="none" w:sz="0" w:space="0" w:color="auto"/>
                <w:bottom w:val="none" w:sz="0" w:space="0" w:color="auto"/>
                <w:right w:val="none" w:sz="0" w:space="0" w:color="auto"/>
              </w:divBdr>
              <w:divsChild>
                <w:div w:id="2004963426">
                  <w:marLeft w:val="0"/>
                  <w:marRight w:val="0"/>
                  <w:marTop w:val="0"/>
                  <w:marBottom w:val="0"/>
                  <w:divBdr>
                    <w:top w:val="none" w:sz="0" w:space="0" w:color="auto"/>
                    <w:left w:val="none" w:sz="0" w:space="0" w:color="auto"/>
                    <w:bottom w:val="none" w:sz="0" w:space="0" w:color="auto"/>
                    <w:right w:val="none" w:sz="0" w:space="0" w:color="auto"/>
                  </w:divBdr>
                </w:div>
              </w:divsChild>
            </w:div>
            <w:div w:id="1659653159">
              <w:marLeft w:val="0"/>
              <w:marRight w:val="0"/>
              <w:marTop w:val="0"/>
              <w:marBottom w:val="0"/>
              <w:divBdr>
                <w:top w:val="none" w:sz="0" w:space="0" w:color="auto"/>
                <w:left w:val="none" w:sz="0" w:space="0" w:color="auto"/>
                <w:bottom w:val="none" w:sz="0" w:space="0" w:color="auto"/>
                <w:right w:val="none" w:sz="0" w:space="0" w:color="auto"/>
              </w:divBdr>
              <w:divsChild>
                <w:div w:id="840389881">
                  <w:marLeft w:val="0"/>
                  <w:marRight w:val="0"/>
                  <w:marTop w:val="0"/>
                  <w:marBottom w:val="0"/>
                  <w:divBdr>
                    <w:top w:val="none" w:sz="0" w:space="0" w:color="auto"/>
                    <w:left w:val="none" w:sz="0" w:space="0" w:color="auto"/>
                    <w:bottom w:val="none" w:sz="0" w:space="0" w:color="auto"/>
                    <w:right w:val="none" w:sz="0" w:space="0" w:color="auto"/>
                  </w:divBdr>
                </w:div>
              </w:divsChild>
            </w:div>
            <w:div w:id="1964922727">
              <w:marLeft w:val="0"/>
              <w:marRight w:val="0"/>
              <w:marTop w:val="0"/>
              <w:marBottom w:val="0"/>
              <w:divBdr>
                <w:top w:val="none" w:sz="0" w:space="0" w:color="auto"/>
                <w:left w:val="none" w:sz="0" w:space="0" w:color="auto"/>
                <w:bottom w:val="none" w:sz="0" w:space="0" w:color="auto"/>
                <w:right w:val="none" w:sz="0" w:space="0" w:color="auto"/>
              </w:divBdr>
              <w:divsChild>
                <w:div w:id="55052291">
                  <w:marLeft w:val="0"/>
                  <w:marRight w:val="0"/>
                  <w:marTop w:val="0"/>
                  <w:marBottom w:val="0"/>
                  <w:divBdr>
                    <w:top w:val="none" w:sz="0" w:space="0" w:color="auto"/>
                    <w:left w:val="none" w:sz="0" w:space="0" w:color="auto"/>
                    <w:bottom w:val="none" w:sz="0" w:space="0" w:color="auto"/>
                    <w:right w:val="none" w:sz="0" w:space="0" w:color="auto"/>
                  </w:divBdr>
                </w:div>
              </w:divsChild>
            </w:div>
            <w:div w:id="2138839765">
              <w:marLeft w:val="0"/>
              <w:marRight w:val="0"/>
              <w:marTop w:val="0"/>
              <w:marBottom w:val="0"/>
              <w:divBdr>
                <w:top w:val="none" w:sz="0" w:space="0" w:color="auto"/>
                <w:left w:val="none" w:sz="0" w:space="0" w:color="auto"/>
                <w:bottom w:val="none" w:sz="0" w:space="0" w:color="auto"/>
                <w:right w:val="none" w:sz="0" w:space="0" w:color="auto"/>
              </w:divBdr>
              <w:divsChild>
                <w:div w:id="20069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6038">
      <w:bodyDiv w:val="1"/>
      <w:marLeft w:val="0"/>
      <w:marRight w:val="0"/>
      <w:marTop w:val="0"/>
      <w:marBottom w:val="0"/>
      <w:divBdr>
        <w:top w:val="none" w:sz="0" w:space="0" w:color="auto"/>
        <w:left w:val="none" w:sz="0" w:space="0" w:color="auto"/>
        <w:bottom w:val="none" w:sz="0" w:space="0" w:color="auto"/>
        <w:right w:val="none" w:sz="0" w:space="0" w:color="auto"/>
      </w:divBdr>
      <w:divsChild>
        <w:div w:id="777674458">
          <w:marLeft w:val="0"/>
          <w:marRight w:val="0"/>
          <w:marTop w:val="0"/>
          <w:marBottom w:val="0"/>
          <w:divBdr>
            <w:top w:val="none" w:sz="0" w:space="0" w:color="auto"/>
            <w:left w:val="none" w:sz="0" w:space="0" w:color="auto"/>
            <w:bottom w:val="none" w:sz="0" w:space="0" w:color="auto"/>
            <w:right w:val="none" w:sz="0" w:space="0" w:color="auto"/>
          </w:divBdr>
          <w:divsChild>
            <w:div w:id="627665692">
              <w:marLeft w:val="0"/>
              <w:marRight w:val="0"/>
              <w:marTop w:val="0"/>
              <w:marBottom w:val="0"/>
              <w:divBdr>
                <w:top w:val="none" w:sz="0" w:space="0" w:color="auto"/>
                <w:left w:val="none" w:sz="0" w:space="0" w:color="auto"/>
                <w:bottom w:val="none" w:sz="0" w:space="0" w:color="auto"/>
                <w:right w:val="none" w:sz="0" w:space="0" w:color="auto"/>
              </w:divBdr>
              <w:divsChild>
                <w:div w:id="20535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3302">
      <w:bodyDiv w:val="1"/>
      <w:marLeft w:val="0"/>
      <w:marRight w:val="0"/>
      <w:marTop w:val="0"/>
      <w:marBottom w:val="0"/>
      <w:divBdr>
        <w:top w:val="none" w:sz="0" w:space="0" w:color="auto"/>
        <w:left w:val="none" w:sz="0" w:space="0" w:color="auto"/>
        <w:bottom w:val="none" w:sz="0" w:space="0" w:color="auto"/>
        <w:right w:val="none" w:sz="0" w:space="0" w:color="auto"/>
      </w:divBdr>
    </w:div>
    <w:div w:id="1977680797">
      <w:bodyDiv w:val="1"/>
      <w:marLeft w:val="0"/>
      <w:marRight w:val="0"/>
      <w:marTop w:val="0"/>
      <w:marBottom w:val="0"/>
      <w:divBdr>
        <w:top w:val="none" w:sz="0" w:space="0" w:color="auto"/>
        <w:left w:val="none" w:sz="0" w:space="0" w:color="auto"/>
        <w:bottom w:val="none" w:sz="0" w:space="0" w:color="auto"/>
        <w:right w:val="none" w:sz="0" w:space="0" w:color="auto"/>
      </w:divBdr>
    </w:div>
    <w:div w:id="1980381979">
      <w:bodyDiv w:val="1"/>
      <w:marLeft w:val="0"/>
      <w:marRight w:val="0"/>
      <w:marTop w:val="0"/>
      <w:marBottom w:val="0"/>
      <w:divBdr>
        <w:top w:val="none" w:sz="0" w:space="0" w:color="auto"/>
        <w:left w:val="none" w:sz="0" w:space="0" w:color="auto"/>
        <w:bottom w:val="none" w:sz="0" w:space="0" w:color="auto"/>
        <w:right w:val="none" w:sz="0" w:space="0" w:color="auto"/>
      </w:divBdr>
    </w:div>
    <w:div w:id="2010257451">
      <w:bodyDiv w:val="1"/>
      <w:marLeft w:val="0"/>
      <w:marRight w:val="0"/>
      <w:marTop w:val="0"/>
      <w:marBottom w:val="0"/>
      <w:divBdr>
        <w:top w:val="none" w:sz="0" w:space="0" w:color="auto"/>
        <w:left w:val="none" w:sz="0" w:space="0" w:color="auto"/>
        <w:bottom w:val="none" w:sz="0" w:space="0" w:color="auto"/>
        <w:right w:val="none" w:sz="0" w:space="0" w:color="auto"/>
      </w:divBdr>
    </w:div>
    <w:div w:id="2025590682">
      <w:bodyDiv w:val="1"/>
      <w:marLeft w:val="0"/>
      <w:marRight w:val="0"/>
      <w:marTop w:val="0"/>
      <w:marBottom w:val="0"/>
      <w:divBdr>
        <w:top w:val="none" w:sz="0" w:space="0" w:color="auto"/>
        <w:left w:val="none" w:sz="0" w:space="0" w:color="auto"/>
        <w:bottom w:val="none" w:sz="0" w:space="0" w:color="auto"/>
        <w:right w:val="none" w:sz="0" w:space="0" w:color="auto"/>
      </w:divBdr>
    </w:div>
    <w:div w:id="2055544215">
      <w:bodyDiv w:val="1"/>
      <w:marLeft w:val="0"/>
      <w:marRight w:val="0"/>
      <w:marTop w:val="0"/>
      <w:marBottom w:val="0"/>
      <w:divBdr>
        <w:top w:val="none" w:sz="0" w:space="0" w:color="auto"/>
        <w:left w:val="none" w:sz="0" w:space="0" w:color="auto"/>
        <w:bottom w:val="none" w:sz="0" w:space="0" w:color="auto"/>
        <w:right w:val="none" w:sz="0" w:space="0" w:color="auto"/>
      </w:divBdr>
    </w:div>
    <w:div w:id="2089885058">
      <w:bodyDiv w:val="1"/>
      <w:marLeft w:val="0"/>
      <w:marRight w:val="0"/>
      <w:marTop w:val="0"/>
      <w:marBottom w:val="0"/>
      <w:divBdr>
        <w:top w:val="none" w:sz="0" w:space="0" w:color="auto"/>
        <w:left w:val="none" w:sz="0" w:space="0" w:color="auto"/>
        <w:bottom w:val="none" w:sz="0" w:space="0" w:color="auto"/>
        <w:right w:val="none" w:sz="0" w:space="0" w:color="auto"/>
      </w:divBdr>
    </w:div>
    <w:div w:id="2131853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FD0A9C-F505-44FD-84A0-AC3EEB7D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13499</TotalTime>
  <Pages>12</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SMIRNOVmarket</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Смирнов</dc:creator>
  <cp:keywords/>
  <dc:description/>
  <cp:lastModifiedBy>Ирина Скопина</cp:lastModifiedBy>
  <cp:revision>429</cp:revision>
  <cp:lastPrinted>2020-04-08T21:29:00Z</cp:lastPrinted>
  <dcterms:created xsi:type="dcterms:W3CDTF">2017-11-07T15:22:00Z</dcterms:created>
  <dcterms:modified xsi:type="dcterms:W3CDTF">2023-12-09T04:59:00Z</dcterms:modified>
</cp:coreProperties>
</file>