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92" w:rsidRPr="001B7492" w:rsidRDefault="00233047" w:rsidP="001B7492">
      <w:pPr>
        <w:spacing w:after="0" w:line="360" w:lineRule="auto"/>
        <w:jc w:val="right"/>
        <w:rPr>
          <w:rFonts w:ascii="Times New Roman" w:hAnsi="Times New Roman" w:cs="Times New Roman"/>
          <w:b/>
          <w:sz w:val="28"/>
        </w:rPr>
      </w:pPr>
      <w:proofErr w:type="spellStart"/>
      <w:r>
        <w:rPr>
          <w:rFonts w:ascii="Times New Roman" w:hAnsi="Times New Roman" w:cs="Times New Roman"/>
          <w:b/>
          <w:sz w:val="28"/>
        </w:rPr>
        <w:t>Бурмыкина</w:t>
      </w:r>
      <w:proofErr w:type="spellEnd"/>
      <w:r>
        <w:rPr>
          <w:rFonts w:ascii="Times New Roman" w:hAnsi="Times New Roman" w:cs="Times New Roman"/>
          <w:b/>
          <w:sz w:val="28"/>
        </w:rPr>
        <w:t xml:space="preserve"> И</w:t>
      </w:r>
      <w:r w:rsidR="001B7492" w:rsidRPr="001B7492">
        <w:rPr>
          <w:rFonts w:ascii="Times New Roman" w:hAnsi="Times New Roman" w:cs="Times New Roman"/>
          <w:b/>
          <w:sz w:val="28"/>
        </w:rPr>
        <w:t>.В.</w:t>
      </w:r>
    </w:p>
    <w:p w:rsidR="001B7492" w:rsidRPr="001B7492" w:rsidRDefault="001B7492" w:rsidP="001B7492">
      <w:pPr>
        <w:spacing w:after="0" w:line="360" w:lineRule="auto"/>
        <w:jc w:val="right"/>
        <w:rPr>
          <w:rFonts w:ascii="Times New Roman" w:hAnsi="Times New Roman" w:cs="Times New Roman"/>
          <w:b/>
          <w:sz w:val="28"/>
        </w:rPr>
      </w:pPr>
      <w:proofErr w:type="spellStart"/>
      <w:r w:rsidRPr="001B7492">
        <w:rPr>
          <w:rFonts w:ascii="Times New Roman" w:hAnsi="Times New Roman" w:cs="Times New Roman"/>
          <w:b/>
          <w:sz w:val="28"/>
        </w:rPr>
        <w:t>к.с.н</w:t>
      </w:r>
      <w:proofErr w:type="spellEnd"/>
      <w:r w:rsidRPr="001B7492">
        <w:rPr>
          <w:rFonts w:ascii="Times New Roman" w:hAnsi="Times New Roman" w:cs="Times New Roman"/>
          <w:b/>
          <w:sz w:val="28"/>
        </w:rPr>
        <w:t>., доцент кафедры социологии и управления,</w:t>
      </w:r>
    </w:p>
    <w:p w:rsidR="001B7492" w:rsidRPr="001B7492" w:rsidRDefault="001B7492" w:rsidP="001B7492">
      <w:pPr>
        <w:spacing w:after="0" w:line="360" w:lineRule="auto"/>
        <w:jc w:val="right"/>
        <w:rPr>
          <w:rFonts w:ascii="Times New Roman" w:hAnsi="Times New Roman" w:cs="Times New Roman"/>
          <w:b/>
          <w:sz w:val="28"/>
        </w:rPr>
      </w:pPr>
      <w:r w:rsidRPr="001B7492">
        <w:rPr>
          <w:rFonts w:ascii="Times New Roman" w:hAnsi="Times New Roman" w:cs="Times New Roman"/>
          <w:b/>
          <w:sz w:val="28"/>
        </w:rPr>
        <w:t xml:space="preserve"> ФГБОУ ВО «Липецкий государственный педагогический университет имени П.П. Семенова-Тян-Шанского»</w:t>
      </w:r>
    </w:p>
    <w:p w:rsidR="001B7492" w:rsidRPr="001B7492" w:rsidRDefault="001B7492" w:rsidP="001B7492">
      <w:pPr>
        <w:spacing w:after="0" w:line="360" w:lineRule="auto"/>
        <w:jc w:val="right"/>
        <w:rPr>
          <w:rFonts w:ascii="Times New Roman" w:hAnsi="Times New Roman" w:cs="Times New Roman"/>
          <w:b/>
          <w:sz w:val="28"/>
        </w:rPr>
      </w:pPr>
      <w:r w:rsidRPr="001B7492">
        <w:rPr>
          <w:rFonts w:ascii="Times New Roman" w:hAnsi="Times New Roman" w:cs="Times New Roman"/>
          <w:b/>
          <w:sz w:val="28"/>
        </w:rPr>
        <w:t>Россия, г. Липецк</w:t>
      </w:r>
    </w:p>
    <w:p w:rsidR="001B7492" w:rsidRPr="001B7492" w:rsidRDefault="001B7492" w:rsidP="001B7492">
      <w:pPr>
        <w:spacing w:after="0" w:line="360" w:lineRule="auto"/>
        <w:jc w:val="right"/>
        <w:rPr>
          <w:rFonts w:ascii="Times New Roman" w:hAnsi="Times New Roman" w:cs="Times New Roman"/>
          <w:b/>
          <w:sz w:val="28"/>
        </w:rPr>
      </w:pPr>
      <w:r w:rsidRPr="001B7492">
        <w:rPr>
          <w:rFonts w:ascii="Times New Roman" w:hAnsi="Times New Roman" w:cs="Times New Roman"/>
          <w:b/>
          <w:sz w:val="28"/>
        </w:rPr>
        <w:t>e-</w:t>
      </w:r>
      <w:proofErr w:type="spellStart"/>
      <w:r w:rsidRPr="001B7492">
        <w:rPr>
          <w:rFonts w:ascii="Times New Roman" w:hAnsi="Times New Roman" w:cs="Times New Roman"/>
          <w:b/>
          <w:sz w:val="28"/>
        </w:rPr>
        <w:t>mail</w:t>
      </w:r>
      <w:proofErr w:type="spellEnd"/>
      <w:r w:rsidRPr="001B7492">
        <w:rPr>
          <w:rFonts w:ascii="Times New Roman" w:hAnsi="Times New Roman" w:cs="Times New Roman"/>
          <w:b/>
          <w:sz w:val="28"/>
        </w:rPr>
        <w:t xml:space="preserve">: </w:t>
      </w:r>
      <w:r w:rsidRPr="001B7492">
        <w:rPr>
          <w:rFonts w:ascii="Times New Roman" w:hAnsi="Times New Roman" w:cs="Times New Roman"/>
          <w:b/>
          <w:sz w:val="28"/>
        </w:rPr>
        <w:t>ivburm@yandex.ru</w:t>
      </w:r>
    </w:p>
    <w:p w:rsidR="001B7492" w:rsidRPr="001B7492" w:rsidRDefault="001B7492" w:rsidP="001B7492">
      <w:pPr>
        <w:spacing w:after="0" w:line="360" w:lineRule="auto"/>
        <w:jc w:val="right"/>
        <w:rPr>
          <w:rFonts w:ascii="Times New Roman" w:hAnsi="Times New Roman" w:cs="Times New Roman"/>
          <w:b/>
          <w:sz w:val="28"/>
        </w:rPr>
      </w:pPr>
    </w:p>
    <w:p w:rsidR="001B7492" w:rsidRPr="001B7492" w:rsidRDefault="001B7492" w:rsidP="001B7492">
      <w:pPr>
        <w:spacing w:after="0" w:line="360" w:lineRule="auto"/>
        <w:jc w:val="right"/>
        <w:rPr>
          <w:rFonts w:ascii="Times New Roman" w:hAnsi="Times New Roman" w:cs="Times New Roman"/>
          <w:b/>
          <w:sz w:val="28"/>
        </w:rPr>
      </w:pPr>
      <w:r>
        <w:rPr>
          <w:rFonts w:ascii="Times New Roman" w:hAnsi="Times New Roman" w:cs="Times New Roman"/>
          <w:b/>
          <w:sz w:val="28"/>
        </w:rPr>
        <w:t>Хунцария Ю.П</w:t>
      </w:r>
      <w:r w:rsidRPr="001B7492">
        <w:rPr>
          <w:rFonts w:ascii="Times New Roman" w:hAnsi="Times New Roman" w:cs="Times New Roman"/>
          <w:b/>
          <w:sz w:val="28"/>
        </w:rPr>
        <w:t>.</w:t>
      </w:r>
    </w:p>
    <w:p w:rsidR="001B7492" w:rsidRPr="001B7492" w:rsidRDefault="001B7492" w:rsidP="001B7492">
      <w:pPr>
        <w:spacing w:after="0" w:line="360" w:lineRule="auto"/>
        <w:jc w:val="right"/>
        <w:rPr>
          <w:rFonts w:ascii="Times New Roman" w:hAnsi="Times New Roman" w:cs="Times New Roman"/>
          <w:b/>
          <w:sz w:val="28"/>
        </w:rPr>
      </w:pPr>
      <w:r w:rsidRPr="001B7492">
        <w:rPr>
          <w:rFonts w:ascii="Times New Roman" w:hAnsi="Times New Roman" w:cs="Times New Roman"/>
          <w:b/>
          <w:sz w:val="28"/>
        </w:rPr>
        <w:t xml:space="preserve">магистрант ИИПИОН (институт истории, права и общественных наук) </w:t>
      </w:r>
    </w:p>
    <w:p w:rsidR="001B7492" w:rsidRPr="001B7492" w:rsidRDefault="001B7492" w:rsidP="001B7492">
      <w:pPr>
        <w:spacing w:after="0" w:line="360" w:lineRule="auto"/>
        <w:jc w:val="right"/>
        <w:rPr>
          <w:rFonts w:ascii="Times New Roman" w:hAnsi="Times New Roman" w:cs="Times New Roman"/>
          <w:b/>
          <w:sz w:val="28"/>
        </w:rPr>
      </w:pPr>
      <w:r w:rsidRPr="001B7492">
        <w:rPr>
          <w:rFonts w:ascii="Times New Roman" w:hAnsi="Times New Roman" w:cs="Times New Roman"/>
          <w:b/>
          <w:sz w:val="28"/>
        </w:rPr>
        <w:t>ФГБОУ ВО «Липецкий государственный педагогический университет имени П.П. Семенова-Тян-Шанского»</w:t>
      </w:r>
    </w:p>
    <w:p w:rsidR="001B7492" w:rsidRPr="001B7492" w:rsidRDefault="001B7492" w:rsidP="001B7492">
      <w:pPr>
        <w:spacing w:after="0" w:line="360" w:lineRule="auto"/>
        <w:jc w:val="right"/>
        <w:rPr>
          <w:rFonts w:ascii="Times New Roman" w:hAnsi="Times New Roman" w:cs="Times New Roman"/>
          <w:b/>
          <w:sz w:val="28"/>
        </w:rPr>
      </w:pPr>
      <w:r w:rsidRPr="001B7492">
        <w:rPr>
          <w:rFonts w:ascii="Times New Roman" w:hAnsi="Times New Roman" w:cs="Times New Roman"/>
          <w:b/>
          <w:sz w:val="28"/>
        </w:rPr>
        <w:t>Россия, г. Липецк</w:t>
      </w:r>
    </w:p>
    <w:p w:rsidR="001B7492" w:rsidRDefault="001B7492" w:rsidP="001B7492">
      <w:pPr>
        <w:spacing w:after="0" w:line="360" w:lineRule="auto"/>
        <w:jc w:val="right"/>
        <w:rPr>
          <w:rFonts w:ascii="Times New Roman" w:hAnsi="Times New Roman" w:cs="Times New Roman"/>
          <w:b/>
          <w:sz w:val="28"/>
          <w:lang w:val="en-US"/>
        </w:rPr>
      </w:pPr>
      <w:r w:rsidRPr="001B7492">
        <w:rPr>
          <w:rFonts w:ascii="Times New Roman" w:hAnsi="Times New Roman" w:cs="Times New Roman"/>
          <w:b/>
          <w:sz w:val="28"/>
        </w:rPr>
        <w:t>e-</w:t>
      </w:r>
      <w:proofErr w:type="spellStart"/>
      <w:r w:rsidRPr="001B7492">
        <w:rPr>
          <w:rFonts w:ascii="Times New Roman" w:hAnsi="Times New Roman" w:cs="Times New Roman"/>
          <w:b/>
          <w:sz w:val="28"/>
        </w:rPr>
        <w:t>mail</w:t>
      </w:r>
      <w:proofErr w:type="spellEnd"/>
      <w:r w:rsidRPr="001B7492">
        <w:rPr>
          <w:rFonts w:ascii="Times New Roman" w:hAnsi="Times New Roman" w:cs="Times New Roman"/>
          <w:b/>
          <w:sz w:val="28"/>
        </w:rPr>
        <w:t>:</w:t>
      </w:r>
      <w:r w:rsidRPr="001B7492">
        <w:rPr>
          <w:rFonts w:ascii="Times New Roman" w:hAnsi="Times New Roman" w:cs="Times New Roman"/>
          <w:b/>
          <w:sz w:val="28"/>
        </w:rPr>
        <w:t xml:space="preserve"> </w:t>
      </w:r>
      <w:hyperlink r:id="rId6" w:history="1">
        <w:r w:rsidRPr="00C53858">
          <w:rPr>
            <w:rStyle w:val="a4"/>
            <w:rFonts w:ascii="Times New Roman" w:hAnsi="Times New Roman" w:cs="Times New Roman"/>
            <w:b/>
            <w:sz w:val="28"/>
            <w:lang w:val="en-US"/>
          </w:rPr>
          <w:t>huncaria</w:t>
        </w:r>
        <w:r w:rsidRPr="00C53858">
          <w:rPr>
            <w:rStyle w:val="a4"/>
            <w:rFonts w:ascii="Times New Roman" w:hAnsi="Times New Roman" w:cs="Times New Roman"/>
            <w:b/>
            <w:sz w:val="28"/>
          </w:rPr>
          <w:t>u</w:t>
        </w:r>
        <w:r w:rsidRPr="00C53858">
          <w:rPr>
            <w:rStyle w:val="a4"/>
            <w:rFonts w:ascii="Times New Roman" w:hAnsi="Times New Roman" w:cs="Times New Roman"/>
            <w:b/>
            <w:sz w:val="28"/>
            <w:lang w:val="en-US"/>
          </w:rPr>
          <w:t>la</w:t>
        </w:r>
        <w:r w:rsidRPr="00C53858">
          <w:rPr>
            <w:rStyle w:val="a4"/>
            <w:rFonts w:ascii="Times New Roman" w:hAnsi="Times New Roman" w:cs="Times New Roman"/>
            <w:b/>
            <w:sz w:val="28"/>
          </w:rPr>
          <w:t>@</w:t>
        </w:r>
        <w:r w:rsidRPr="00C53858">
          <w:rPr>
            <w:rStyle w:val="a4"/>
            <w:rFonts w:ascii="Times New Roman" w:hAnsi="Times New Roman" w:cs="Times New Roman"/>
            <w:b/>
            <w:sz w:val="28"/>
            <w:lang w:val="en-US"/>
          </w:rPr>
          <w:t>gmail</w:t>
        </w:r>
        <w:r w:rsidRPr="00C53858">
          <w:rPr>
            <w:rStyle w:val="a4"/>
            <w:rFonts w:ascii="Times New Roman" w:hAnsi="Times New Roman" w:cs="Times New Roman"/>
            <w:b/>
            <w:sz w:val="28"/>
          </w:rPr>
          <w:t>.</w:t>
        </w:r>
        <w:r w:rsidRPr="00C53858">
          <w:rPr>
            <w:rStyle w:val="a4"/>
            <w:rFonts w:ascii="Times New Roman" w:hAnsi="Times New Roman" w:cs="Times New Roman"/>
            <w:b/>
            <w:sz w:val="28"/>
            <w:lang w:val="en-US"/>
          </w:rPr>
          <w:t>com</w:t>
        </w:r>
      </w:hyperlink>
    </w:p>
    <w:p w:rsidR="00233047" w:rsidRPr="001B7492" w:rsidRDefault="00233047" w:rsidP="001B7492">
      <w:pPr>
        <w:spacing w:after="0" w:line="360" w:lineRule="auto"/>
        <w:jc w:val="right"/>
        <w:rPr>
          <w:rFonts w:ascii="Times New Roman" w:hAnsi="Times New Roman" w:cs="Times New Roman"/>
          <w:b/>
          <w:sz w:val="28"/>
        </w:rPr>
      </w:pPr>
    </w:p>
    <w:p w:rsidR="00E33148" w:rsidRDefault="00627665" w:rsidP="00233047">
      <w:pPr>
        <w:spacing w:after="0" w:line="360" w:lineRule="auto"/>
        <w:jc w:val="center"/>
        <w:rPr>
          <w:rFonts w:ascii="Times New Roman" w:hAnsi="Times New Roman" w:cs="Times New Roman"/>
          <w:b/>
          <w:sz w:val="28"/>
        </w:rPr>
      </w:pPr>
      <w:r>
        <w:rPr>
          <w:rFonts w:ascii="Times New Roman" w:hAnsi="Times New Roman" w:cs="Times New Roman"/>
          <w:b/>
          <w:sz w:val="28"/>
        </w:rPr>
        <w:t>Функционирование регионального центра компетенции на базе ЛГПУ</w:t>
      </w:r>
    </w:p>
    <w:p w:rsidR="006E726F" w:rsidRDefault="006E726F" w:rsidP="00233047">
      <w:pPr>
        <w:spacing w:after="0" w:line="360" w:lineRule="auto"/>
        <w:jc w:val="center"/>
        <w:rPr>
          <w:rFonts w:ascii="Times New Roman" w:hAnsi="Times New Roman" w:cs="Times New Roman"/>
          <w:b/>
          <w:sz w:val="28"/>
          <w:lang w:val="en-US"/>
        </w:rPr>
      </w:pPr>
      <w:r w:rsidRPr="006E726F">
        <w:rPr>
          <w:rFonts w:ascii="Times New Roman" w:hAnsi="Times New Roman" w:cs="Times New Roman"/>
          <w:b/>
          <w:sz w:val="28"/>
          <w:lang w:val="en-US"/>
        </w:rPr>
        <w:t>Functioning</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of</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the</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regional</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competency</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center</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on</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the</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basis</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of</w:t>
      </w:r>
      <w:r w:rsidRPr="001B7492">
        <w:rPr>
          <w:rFonts w:ascii="Times New Roman" w:hAnsi="Times New Roman" w:cs="Times New Roman"/>
          <w:b/>
          <w:sz w:val="28"/>
          <w:lang w:val="en-US"/>
        </w:rPr>
        <w:t xml:space="preserve"> </w:t>
      </w:r>
      <w:r w:rsidRPr="006E726F">
        <w:rPr>
          <w:rFonts w:ascii="Times New Roman" w:hAnsi="Times New Roman" w:cs="Times New Roman"/>
          <w:b/>
          <w:sz w:val="28"/>
          <w:lang w:val="en-US"/>
        </w:rPr>
        <w:t>LSPU</w:t>
      </w:r>
    </w:p>
    <w:p w:rsidR="00A12F39" w:rsidRPr="006E726F" w:rsidRDefault="00A12F39" w:rsidP="00A12F39">
      <w:pPr>
        <w:spacing w:after="0" w:line="360" w:lineRule="auto"/>
        <w:jc w:val="both"/>
        <w:rPr>
          <w:rFonts w:ascii="Times New Roman" w:hAnsi="Times New Roman" w:cs="Times New Roman"/>
          <w:b/>
          <w:sz w:val="28"/>
        </w:rPr>
      </w:pPr>
      <w:r>
        <w:rPr>
          <w:rFonts w:ascii="Times New Roman" w:hAnsi="Times New Roman" w:cs="Times New Roman"/>
          <w:b/>
          <w:sz w:val="28"/>
        </w:rPr>
        <w:t>Аннотация</w:t>
      </w:r>
      <w:r w:rsidRPr="006E726F">
        <w:rPr>
          <w:rFonts w:ascii="Times New Roman" w:hAnsi="Times New Roman" w:cs="Times New Roman"/>
          <w:b/>
          <w:sz w:val="28"/>
        </w:rPr>
        <w:t xml:space="preserve">: </w:t>
      </w:r>
      <w:r w:rsidR="00AC0399" w:rsidRPr="00AC0399">
        <w:rPr>
          <w:rFonts w:ascii="Times New Roman" w:hAnsi="Times New Roman" w:cs="Times New Roman"/>
          <w:sz w:val="28"/>
        </w:rPr>
        <w:t xml:space="preserve">Статья представляет проект создания Центра компетенций на базе </w:t>
      </w:r>
      <w:r w:rsidR="00AC0399">
        <w:rPr>
          <w:rFonts w:ascii="Times New Roman" w:hAnsi="Times New Roman" w:cs="Times New Roman"/>
          <w:sz w:val="28"/>
        </w:rPr>
        <w:t>ЛГПУ</w:t>
      </w:r>
      <w:r w:rsidR="00AC0399" w:rsidRPr="00AC0399">
        <w:rPr>
          <w:rFonts w:ascii="Times New Roman" w:hAnsi="Times New Roman" w:cs="Times New Roman"/>
          <w:sz w:val="28"/>
        </w:rPr>
        <w:t xml:space="preserve"> с целью развития </w:t>
      </w:r>
      <w:proofErr w:type="spellStart"/>
      <w:r w:rsidR="00AC0399" w:rsidRPr="00AC0399">
        <w:rPr>
          <w:rFonts w:ascii="Times New Roman" w:hAnsi="Times New Roman" w:cs="Times New Roman"/>
          <w:sz w:val="28"/>
        </w:rPr>
        <w:t>надпрофессиональных</w:t>
      </w:r>
      <w:proofErr w:type="spellEnd"/>
      <w:r w:rsidR="00AC0399" w:rsidRPr="00AC0399">
        <w:rPr>
          <w:rFonts w:ascii="Times New Roman" w:hAnsi="Times New Roman" w:cs="Times New Roman"/>
          <w:sz w:val="28"/>
        </w:rPr>
        <w:t xml:space="preserve"> компетенций студентов и их взаимодействия с работодателями и региональными органами власти. Проект интегрирует академическое образование с практическими потребностями рынка труда и поддерживает региональное развитие, представляя важный шаг в развитии высшего образования и создании благоприятной экономической среды.</w:t>
      </w:r>
    </w:p>
    <w:p w:rsidR="00A12F39" w:rsidRPr="00AC0399" w:rsidRDefault="00A12F39" w:rsidP="00A12F39">
      <w:pPr>
        <w:spacing w:after="0" w:line="360" w:lineRule="auto"/>
        <w:jc w:val="both"/>
        <w:rPr>
          <w:rFonts w:ascii="Times New Roman" w:hAnsi="Times New Roman" w:cs="Times New Roman"/>
          <w:sz w:val="28"/>
          <w:lang w:val="en-US"/>
        </w:rPr>
      </w:pPr>
      <w:r>
        <w:rPr>
          <w:rFonts w:ascii="Times New Roman" w:hAnsi="Times New Roman" w:cs="Times New Roman"/>
          <w:b/>
          <w:sz w:val="28"/>
          <w:lang w:val="en-US"/>
        </w:rPr>
        <w:t>Abstract</w:t>
      </w:r>
      <w:r w:rsidRPr="00AC0399">
        <w:rPr>
          <w:rFonts w:ascii="Times New Roman" w:hAnsi="Times New Roman" w:cs="Times New Roman"/>
          <w:b/>
          <w:sz w:val="28"/>
          <w:lang w:val="en-US"/>
        </w:rPr>
        <w:t>:</w:t>
      </w:r>
      <w:r w:rsidR="0096379F" w:rsidRPr="00AC0399">
        <w:rPr>
          <w:rFonts w:ascii="Times New Roman" w:hAnsi="Times New Roman" w:cs="Times New Roman"/>
          <w:b/>
          <w:sz w:val="28"/>
          <w:lang w:val="en-US"/>
        </w:rPr>
        <w:t xml:space="preserve"> </w:t>
      </w:r>
      <w:r w:rsidR="00AC0399" w:rsidRPr="00AC0399">
        <w:rPr>
          <w:rFonts w:ascii="Times New Roman" w:hAnsi="Times New Roman" w:cs="Times New Roman"/>
          <w:sz w:val="28"/>
          <w:lang w:val="en-US"/>
        </w:rPr>
        <w:t xml:space="preserve">The article presents the project of establishing Competency Center on the basis of LSPU in order to develop </w:t>
      </w:r>
      <w:proofErr w:type="spellStart"/>
      <w:r w:rsidR="00AC0399" w:rsidRPr="00AC0399">
        <w:rPr>
          <w:rFonts w:ascii="Times New Roman" w:hAnsi="Times New Roman" w:cs="Times New Roman"/>
          <w:sz w:val="28"/>
          <w:lang w:val="en-US"/>
        </w:rPr>
        <w:t>supraprofessional</w:t>
      </w:r>
      <w:proofErr w:type="spellEnd"/>
      <w:r w:rsidR="00AC0399" w:rsidRPr="00AC0399">
        <w:rPr>
          <w:rFonts w:ascii="Times New Roman" w:hAnsi="Times New Roman" w:cs="Times New Roman"/>
          <w:sz w:val="28"/>
          <w:lang w:val="en-US"/>
        </w:rPr>
        <w:t xml:space="preserve"> competencies of students and their interaction with employers and regional authorities. The project integrates academic education with the practical needs of the labor market and supports regional development, representing an important step in the development of higher education and creating a favorable economic environment.</w:t>
      </w:r>
    </w:p>
    <w:p w:rsidR="0096379F" w:rsidRDefault="0096379F" w:rsidP="006E726F">
      <w:pPr>
        <w:spacing w:after="0" w:line="360" w:lineRule="auto"/>
        <w:jc w:val="both"/>
        <w:rPr>
          <w:rFonts w:ascii="Times New Roman" w:hAnsi="Times New Roman" w:cs="Times New Roman"/>
          <w:sz w:val="28"/>
        </w:rPr>
      </w:pPr>
      <w:r w:rsidRPr="0096379F">
        <w:rPr>
          <w:rFonts w:ascii="Times New Roman" w:hAnsi="Times New Roman" w:cs="Times New Roman"/>
          <w:b/>
          <w:sz w:val="28"/>
        </w:rPr>
        <w:lastRenderedPageBreak/>
        <w:t>Ключевые слова:</w:t>
      </w:r>
      <w:r>
        <w:rPr>
          <w:rFonts w:ascii="Times New Roman" w:hAnsi="Times New Roman" w:cs="Times New Roman"/>
          <w:sz w:val="28"/>
        </w:rPr>
        <w:t xml:space="preserve"> </w:t>
      </w:r>
      <w:r w:rsidR="006E726F">
        <w:rPr>
          <w:rFonts w:ascii="Times New Roman" w:hAnsi="Times New Roman" w:cs="Times New Roman"/>
          <w:sz w:val="28"/>
        </w:rPr>
        <w:t xml:space="preserve">центр компетенций, </w:t>
      </w:r>
      <w:proofErr w:type="spellStart"/>
      <w:r w:rsidR="006E726F" w:rsidRPr="006E726F">
        <w:rPr>
          <w:rFonts w:ascii="Times New Roman" w:hAnsi="Times New Roman" w:cs="Times New Roman"/>
          <w:sz w:val="28"/>
        </w:rPr>
        <w:t>надпрофессиональные</w:t>
      </w:r>
      <w:proofErr w:type="spellEnd"/>
      <w:r w:rsidR="006E726F" w:rsidRPr="006E726F">
        <w:rPr>
          <w:rFonts w:ascii="Times New Roman" w:hAnsi="Times New Roman" w:cs="Times New Roman"/>
          <w:sz w:val="28"/>
        </w:rPr>
        <w:t xml:space="preserve"> компетенции</w:t>
      </w:r>
      <w:r w:rsidR="006E726F">
        <w:rPr>
          <w:rFonts w:ascii="Times New Roman" w:hAnsi="Times New Roman" w:cs="Times New Roman"/>
          <w:sz w:val="28"/>
        </w:rPr>
        <w:t>,</w:t>
      </w:r>
      <w:r w:rsidR="006E726F" w:rsidRPr="006E726F">
        <w:t xml:space="preserve"> </w:t>
      </w:r>
      <w:r w:rsidR="006E726F" w:rsidRPr="006E726F">
        <w:rPr>
          <w:rFonts w:ascii="Times New Roman" w:hAnsi="Times New Roman" w:cs="Times New Roman"/>
          <w:sz w:val="28"/>
        </w:rPr>
        <w:t>поддержка регионального развития</w:t>
      </w:r>
      <w:r w:rsidR="006E726F">
        <w:rPr>
          <w:rFonts w:ascii="Times New Roman" w:hAnsi="Times New Roman" w:cs="Times New Roman"/>
          <w:sz w:val="28"/>
        </w:rPr>
        <w:t xml:space="preserve">. </w:t>
      </w:r>
    </w:p>
    <w:p w:rsidR="002A3D74" w:rsidRPr="006E726F" w:rsidRDefault="0096379F" w:rsidP="002A3D74">
      <w:pPr>
        <w:spacing w:after="0" w:line="360" w:lineRule="auto"/>
        <w:jc w:val="both"/>
        <w:rPr>
          <w:rFonts w:ascii="Times New Roman" w:hAnsi="Times New Roman" w:cs="Times New Roman"/>
          <w:b/>
          <w:sz w:val="28"/>
          <w:lang w:val="en-US"/>
        </w:rPr>
      </w:pPr>
      <w:r w:rsidRPr="0096379F">
        <w:rPr>
          <w:rFonts w:ascii="Times New Roman" w:hAnsi="Times New Roman" w:cs="Times New Roman"/>
          <w:b/>
          <w:sz w:val="28"/>
          <w:lang w:val="en-US"/>
        </w:rPr>
        <w:t>Key</w:t>
      </w:r>
      <w:r w:rsidRPr="006E726F">
        <w:rPr>
          <w:rFonts w:ascii="Times New Roman" w:hAnsi="Times New Roman" w:cs="Times New Roman"/>
          <w:b/>
          <w:sz w:val="28"/>
          <w:lang w:val="en-US"/>
        </w:rPr>
        <w:t xml:space="preserve"> </w:t>
      </w:r>
      <w:r w:rsidRPr="0096379F">
        <w:rPr>
          <w:rFonts w:ascii="Times New Roman" w:hAnsi="Times New Roman" w:cs="Times New Roman"/>
          <w:b/>
          <w:sz w:val="28"/>
          <w:lang w:val="en-US"/>
        </w:rPr>
        <w:t>words</w:t>
      </w:r>
      <w:r w:rsidRPr="006E726F">
        <w:rPr>
          <w:rFonts w:ascii="Times New Roman" w:hAnsi="Times New Roman" w:cs="Times New Roman"/>
          <w:b/>
          <w:sz w:val="28"/>
          <w:lang w:val="en-US"/>
        </w:rPr>
        <w:t>:</w:t>
      </w:r>
      <w:r w:rsidRPr="006E726F">
        <w:rPr>
          <w:rFonts w:ascii="Times New Roman" w:hAnsi="Times New Roman" w:cs="Times New Roman"/>
          <w:sz w:val="28"/>
          <w:lang w:val="en-US"/>
        </w:rPr>
        <w:t xml:space="preserve"> </w:t>
      </w:r>
      <w:r w:rsidR="006E726F">
        <w:rPr>
          <w:rFonts w:ascii="Times New Roman" w:hAnsi="Times New Roman" w:cs="Times New Roman"/>
          <w:sz w:val="28"/>
          <w:lang w:val="en-US"/>
        </w:rPr>
        <w:t>c</w:t>
      </w:r>
      <w:r w:rsidR="006E726F" w:rsidRPr="006E726F">
        <w:rPr>
          <w:rFonts w:ascii="Times New Roman" w:hAnsi="Times New Roman" w:cs="Times New Roman"/>
          <w:sz w:val="28"/>
          <w:lang w:val="en-US"/>
        </w:rPr>
        <w:t xml:space="preserve">ompetency center, </w:t>
      </w:r>
      <w:proofErr w:type="spellStart"/>
      <w:r w:rsidR="006E726F" w:rsidRPr="006E726F">
        <w:rPr>
          <w:rFonts w:ascii="Times New Roman" w:hAnsi="Times New Roman" w:cs="Times New Roman"/>
          <w:sz w:val="28"/>
          <w:lang w:val="en-US"/>
        </w:rPr>
        <w:t>supraprofessional</w:t>
      </w:r>
      <w:proofErr w:type="spellEnd"/>
      <w:r w:rsidR="006E726F" w:rsidRPr="006E726F">
        <w:rPr>
          <w:rFonts w:ascii="Times New Roman" w:hAnsi="Times New Roman" w:cs="Times New Roman"/>
          <w:sz w:val="28"/>
          <w:lang w:val="en-US"/>
        </w:rPr>
        <w:t xml:space="preserve"> competencies, support for regional development.</w:t>
      </w:r>
    </w:p>
    <w:p w:rsidR="0096379F" w:rsidRPr="0096379F" w:rsidRDefault="002A3D74" w:rsidP="0096379F">
      <w:pPr>
        <w:spacing w:after="0" w:line="360" w:lineRule="auto"/>
        <w:jc w:val="both"/>
        <w:rPr>
          <w:rFonts w:ascii="Times New Roman" w:hAnsi="Times New Roman" w:cs="Times New Roman"/>
          <w:b/>
          <w:sz w:val="28"/>
        </w:rPr>
      </w:pPr>
      <w:r w:rsidRPr="006E726F">
        <w:rPr>
          <w:rFonts w:ascii="Times New Roman" w:hAnsi="Times New Roman" w:cs="Times New Roman"/>
          <w:sz w:val="28"/>
          <w:lang w:val="en-US"/>
        </w:rPr>
        <w:tab/>
      </w:r>
      <w:r w:rsidR="0096379F" w:rsidRPr="0096379F">
        <w:rPr>
          <w:rFonts w:ascii="Times New Roman" w:hAnsi="Times New Roman" w:cs="Times New Roman"/>
          <w:b/>
          <w:sz w:val="28"/>
        </w:rPr>
        <w:t>Введение</w:t>
      </w:r>
    </w:p>
    <w:p w:rsidR="00AC0399" w:rsidRPr="00AC0399" w:rsidRDefault="00627665" w:rsidP="009E4732">
      <w:pPr>
        <w:spacing w:after="0" w:line="360" w:lineRule="auto"/>
        <w:ind w:firstLine="708"/>
        <w:jc w:val="both"/>
        <w:rPr>
          <w:rFonts w:ascii="Times New Roman" w:hAnsi="Times New Roman" w:cs="Times New Roman"/>
          <w:sz w:val="28"/>
        </w:rPr>
      </w:pPr>
      <w:r w:rsidRPr="00627665">
        <w:rPr>
          <w:rFonts w:ascii="Times New Roman" w:hAnsi="Times New Roman" w:cs="Times New Roman"/>
          <w:sz w:val="28"/>
        </w:rPr>
        <w:t xml:space="preserve">Центры компетенций представляют собой места, где студенты, работодатели и региональные органы власти встречаются для решения своих кадровых вопросов, часто базируясь на университетах. В этих Центрах студенты проходят оценку своих </w:t>
      </w:r>
      <w:proofErr w:type="spellStart"/>
      <w:r w:rsidRPr="00627665">
        <w:rPr>
          <w:rFonts w:ascii="Times New Roman" w:hAnsi="Times New Roman" w:cs="Times New Roman"/>
          <w:sz w:val="28"/>
        </w:rPr>
        <w:t>надпрофессиональных</w:t>
      </w:r>
      <w:proofErr w:type="spellEnd"/>
      <w:r w:rsidRPr="00627665">
        <w:rPr>
          <w:rFonts w:ascii="Times New Roman" w:hAnsi="Times New Roman" w:cs="Times New Roman"/>
          <w:sz w:val="28"/>
        </w:rPr>
        <w:t xml:space="preserve"> компетенций, также известных как </w:t>
      </w:r>
      <w:r>
        <w:rPr>
          <w:rFonts w:ascii="Times New Roman" w:hAnsi="Times New Roman" w:cs="Times New Roman"/>
          <w:sz w:val="28"/>
        </w:rPr>
        <w:t>«</w:t>
      </w:r>
      <w:proofErr w:type="spellStart"/>
      <w:r w:rsidRPr="00627665">
        <w:rPr>
          <w:rFonts w:ascii="Times New Roman" w:hAnsi="Times New Roman" w:cs="Times New Roman"/>
          <w:sz w:val="28"/>
        </w:rPr>
        <w:t>soft</w:t>
      </w:r>
      <w:proofErr w:type="spellEnd"/>
      <w:r w:rsidRPr="00627665">
        <w:rPr>
          <w:rFonts w:ascii="Times New Roman" w:hAnsi="Times New Roman" w:cs="Times New Roman"/>
          <w:sz w:val="28"/>
        </w:rPr>
        <w:t xml:space="preserve"> </w:t>
      </w:r>
      <w:proofErr w:type="spellStart"/>
      <w:r w:rsidRPr="00627665">
        <w:rPr>
          <w:rFonts w:ascii="Times New Roman" w:hAnsi="Times New Roman" w:cs="Times New Roman"/>
          <w:sz w:val="28"/>
        </w:rPr>
        <w:t>skills</w:t>
      </w:r>
      <w:proofErr w:type="spellEnd"/>
      <w:r>
        <w:rPr>
          <w:rFonts w:ascii="Times New Roman" w:hAnsi="Times New Roman" w:cs="Times New Roman"/>
          <w:sz w:val="28"/>
        </w:rPr>
        <w:t>»</w:t>
      </w:r>
      <w:r w:rsidRPr="00627665">
        <w:rPr>
          <w:rFonts w:ascii="Times New Roman" w:hAnsi="Times New Roman" w:cs="Times New Roman"/>
          <w:sz w:val="28"/>
        </w:rPr>
        <w:t>, создают индивидуальные планы развития и развивают свои компетенции, чтобы соответствовать требованиям конкретных работодателей.</w:t>
      </w:r>
    </w:p>
    <w:p w:rsidR="00AC0399" w:rsidRDefault="00AC0399" w:rsidP="00AC0399">
      <w:pPr>
        <w:spacing w:after="0" w:line="360" w:lineRule="auto"/>
        <w:ind w:firstLine="708"/>
        <w:jc w:val="both"/>
        <w:rPr>
          <w:rFonts w:ascii="Times New Roman" w:hAnsi="Times New Roman" w:cs="Times New Roman"/>
          <w:sz w:val="28"/>
        </w:rPr>
      </w:pPr>
      <w:r w:rsidRPr="00AC0399">
        <w:rPr>
          <w:rFonts w:ascii="Times New Roman" w:hAnsi="Times New Roman" w:cs="Times New Roman"/>
          <w:b/>
          <w:sz w:val="28"/>
        </w:rPr>
        <w:t>Новизна</w:t>
      </w:r>
      <w:r w:rsidRPr="00AC0399">
        <w:rPr>
          <w:rFonts w:ascii="Times New Roman" w:hAnsi="Times New Roman" w:cs="Times New Roman"/>
          <w:sz w:val="28"/>
        </w:rPr>
        <w:t xml:space="preserve"> исследования заключается в том, что проект Центра компетенций на базе Липецкого Государственного Педагогического Университета предлагает интеграцию, ориентацию на </w:t>
      </w:r>
      <w:proofErr w:type="spellStart"/>
      <w:r w:rsidRPr="00AC0399">
        <w:rPr>
          <w:rFonts w:ascii="Times New Roman" w:hAnsi="Times New Roman" w:cs="Times New Roman"/>
          <w:sz w:val="28"/>
        </w:rPr>
        <w:t>надпрофессиональные</w:t>
      </w:r>
      <w:proofErr w:type="spellEnd"/>
      <w:r w:rsidRPr="00AC0399">
        <w:rPr>
          <w:rFonts w:ascii="Times New Roman" w:hAnsi="Times New Roman" w:cs="Times New Roman"/>
          <w:sz w:val="28"/>
        </w:rPr>
        <w:t xml:space="preserve"> компетенции и сотрудничество с региональными органами власти, что помогает обеспечить более эффективное развитие студентов и поддержку регионального развития.</w:t>
      </w:r>
    </w:p>
    <w:p w:rsidR="00AC0399" w:rsidRPr="00AC0399" w:rsidRDefault="00AC0399" w:rsidP="00AC0399">
      <w:pPr>
        <w:spacing w:after="0" w:line="360" w:lineRule="auto"/>
        <w:ind w:firstLine="708"/>
        <w:jc w:val="both"/>
        <w:rPr>
          <w:rFonts w:ascii="Times New Roman" w:hAnsi="Times New Roman" w:cs="Times New Roman"/>
          <w:sz w:val="28"/>
        </w:rPr>
      </w:pPr>
      <w:r>
        <w:rPr>
          <w:rFonts w:ascii="Times New Roman" w:hAnsi="Times New Roman" w:cs="Times New Roman"/>
          <w:sz w:val="28"/>
        </w:rPr>
        <w:t>При написании данной статьи</w:t>
      </w:r>
      <w:r w:rsidRPr="00AC0399">
        <w:rPr>
          <w:rFonts w:ascii="Times New Roman" w:hAnsi="Times New Roman" w:cs="Times New Roman"/>
          <w:sz w:val="28"/>
        </w:rPr>
        <w:t xml:space="preserve"> были использованы следующие </w:t>
      </w:r>
      <w:r w:rsidRPr="00AC0399">
        <w:rPr>
          <w:rFonts w:ascii="Times New Roman" w:hAnsi="Times New Roman" w:cs="Times New Roman"/>
          <w:b/>
          <w:sz w:val="28"/>
        </w:rPr>
        <w:t>методики исследования</w:t>
      </w:r>
      <w:r>
        <w:rPr>
          <w:rFonts w:ascii="Times New Roman" w:hAnsi="Times New Roman" w:cs="Times New Roman"/>
          <w:sz w:val="28"/>
        </w:rPr>
        <w:t>:</w:t>
      </w:r>
    </w:p>
    <w:p w:rsidR="00AC0399" w:rsidRPr="00AC0399" w:rsidRDefault="00AC0399" w:rsidP="00AC0399">
      <w:pPr>
        <w:spacing w:after="0" w:line="360" w:lineRule="auto"/>
        <w:ind w:firstLine="708"/>
        <w:jc w:val="both"/>
        <w:rPr>
          <w:rFonts w:ascii="Times New Roman" w:hAnsi="Times New Roman" w:cs="Times New Roman"/>
          <w:sz w:val="28"/>
        </w:rPr>
      </w:pPr>
      <w:r w:rsidRPr="00AC0399">
        <w:rPr>
          <w:rFonts w:ascii="Times New Roman" w:hAnsi="Times New Roman" w:cs="Times New Roman"/>
          <w:sz w:val="28"/>
        </w:rPr>
        <w:t>1.</w:t>
      </w:r>
      <w:r>
        <w:rPr>
          <w:rFonts w:ascii="Times New Roman" w:hAnsi="Times New Roman" w:cs="Times New Roman"/>
          <w:sz w:val="28"/>
        </w:rPr>
        <w:t xml:space="preserve"> </w:t>
      </w:r>
      <w:r w:rsidRPr="00AC0399">
        <w:rPr>
          <w:rFonts w:ascii="Times New Roman" w:hAnsi="Times New Roman" w:cs="Times New Roman"/>
          <w:sz w:val="28"/>
        </w:rPr>
        <w:t xml:space="preserve">Анализ литературы: Был проведен обзор академической литературы и научных исследований, связанных с </w:t>
      </w:r>
      <w:proofErr w:type="spellStart"/>
      <w:r w:rsidRPr="00AC0399">
        <w:rPr>
          <w:rFonts w:ascii="Times New Roman" w:hAnsi="Times New Roman" w:cs="Times New Roman"/>
          <w:sz w:val="28"/>
        </w:rPr>
        <w:t>надпрофессиональными</w:t>
      </w:r>
      <w:proofErr w:type="spellEnd"/>
      <w:r w:rsidRPr="00AC0399">
        <w:rPr>
          <w:rFonts w:ascii="Times New Roman" w:hAnsi="Times New Roman" w:cs="Times New Roman"/>
          <w:sz w:val="28"/>
        </w:rPr>
        <w:t xml:space="preserve"> компетенциями, развитием </w:t>
      </w:r>
      <w:proofErr w:type="spellStart"/>
      <w:r w:rsidRPr="00AC0399">
        <w:rPr>
          <w:rFonts w:ascii="Times New Roman" w:hAnsi="Times New Roman" w:cs="Times New Roman"/>
          <w:sz w:val="28"/>
        </w:rPr>
        <w:t>soft</w:t>
      </w:r>
      <w:proofErr w:type="spellEnd"/>
      <w:r w:rsidRPr="00AC0399">
        <w:rPr>
          <w:rFonts w:ascii="Times New Roman" w:hAnsi="Times New Roman" w:cs="Times New Roman"/>
          <w:sz w:val="28"/>
        </w:rPr>
        <w:t xml:space="preserve"> </w:t>
      </w:r>
      <w:proofErr w:type="spellStart"/>
      <w:r w:rsidRPr="00AC0399">
        <w:rPr>
          <w:rFonts w:ascii="Times New Roman" w:hAnsi="Times New Roman" w:cs="Times New Roman"/>
          <w:sz w:val="28"/>
        </w:rPr>
        <w:t>skills</w:t>
      </w:r>
      <w:proofErr w:type="spellEnd"/>
      <w:r w:rsidRPr="00AC0399">
        <w:rPr>
          <w:rFonts w:ascii="Times New Roman" w:hAnsi="Times New Roman" w:cs="Times New Roman"/>
          <w:sz w:val="28"/>
        </w:rPr>
        <w:t xml:space="preserve"> и требованиями рынка труда. Этот анализ позволил получить теоретическую базу и ориентироваться на актуальные концепции и подходы в области развития компетенций.</w:t>
      </w:r>
    </w:p>
    <w:p w:rsidR="00AC0399" w:rsidRPr="00AC0399" w:rsidRDefault="00AC0399" w:rsidP="00AC039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2. </w:t>
      </w:r>
      <w:r w:rsidRPr="00AC0399">
        <w:rPr>
          <w:rFonts w:ascii="Times New Roman" w:hAnsi="Times New Roman" w:cs="Times New Roman"/>
          <w:sz w:val="28"/>
        </w:rPr>
        <w:t xml:space="preserve">Концептуальный анализ: Был проведен анализ концептуальных моделей и теоретических рамок, связанных с </w:t>
      </w:r>
      <w:proofErr w:type="spellStart"/>
      <w:r w:rsidRPr="00AC0399">
        <w:rPr>
          <w:rFonts w:ascii="Times New Roman" w:hAnsi="Times New Roman" w:cs="Times New Roman"/>
          <w:sz w:val="28"/>
        </w:rPr>
        <w:t>надпрофессиональными</w:t>
      </w:r>
      <w:proofErr w:type="spellEnd"/>
      <w:r w:rsidRPr="00AC0399">
        <w:rPr>
          <w:rFonts w:ascii="Times New Roman" w:hAnsi="Times New Roman" w:cs="Times New Roman"/>
          <w:sz w:val="28"/>
        </w:rPr>
        <w:t xml:space="preserve"> компетенциями, включая модели развития компетенций, классификации </w:t>
      </w:r>
      <w:proofErr w:type="spellStart"/>
      <w:r w:rsidRPr="00AC0399">
        <w:rPr>
          <w:rFonts w:ascii="Times New Roman" w:hAnsi="Times New Roman" w:cs="Times New Roman"/>
          <w:sz w:val="28"/>
        </w:rPr>
        <w:t>soft</w:t>
      </w:r>
      <w:proofErr w:type="spellEnd"/>
      <w:r w:rsidRPr="00AC0399">
        <w:rPr>
          <w:rFonts w:ascii="Times New Roman" w:hAnsi="Times New Roman" w:cs="Times New Roman"/>
          <w:sz w:val="28"/>
        </w:rPr>
        <w:t xml:space="preserve"> </w:t>
      </w:r>
      <w:proofErr w:type="spellStart"/>
      <w:r w:rsidRPr="00AC0399">
        <w:rPr>
          <w:rFonts w:ascii="Times New Roman" w:hAnsi="Times New Roman" w:cs="Times New Roman"/>
          <w:sz w:val="28"/>
        </w:rPr>
        <w:t>skills</w:t>
      </w:r>
      <w:proofErr w:type="spellEnd"/>
      <w:r w:rsidRPr="00AC0399">
        <w:rPr>
          <w:rFonts w:ascii="Times New Roman" w:hAnsi="Times New Roman" w:cs="Times New Roman"/>
          <w:sz w:val="28"/>
        </w:rPr>
        <w:t xml:space="preserve"> и методы их оценки. Этот анализ помог сформировать теоретическую основу для разработки </w:t>
      </w:r>
      <w:r>
        <w:rPr>
          <w:rFonts w:ascii="Times New Roman" w:hAnsi="Times New Roman" w:cs="Times New Roman"/>
          <w:sz w:val="28"/>
        </w:rPr>
        <w:t>и внедрения Центра компетенций.</w:t>
      </w:r>
    </w:p>
    <w:p w:rsidR="00AC0399" w:rsidRDefault="00AC0399" w:rsidP="009E473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3. </w:t>
      </w:r>
      <w:r w:rsidRPr="00AC0399">
        <w:rPr>
          <w:rFonts w:ascii="Times New Roman" w:hAnsi="Times New Roman" w:cs="Times New Roman"/>
          <w:sz w:val="28"/>
        </w:rPr>
        <w:t xml:space="preserve">Систематизация данных: Была использована систематизация теоретических данных, полученных из литературного анализа и концептуального анализа, для выявления взаимосвязей между </w:t>
      </w:r>
      <w:proofErr w:type="spellStart"/>
      <w:r w:rsidRPr="00AC0399">
        <w:rPr>
          <w:rFonts w:ascii="Times New Roman" w:hAnsi="Times New Roman" w:cs="Times New Roman"/>
          <w:sz w:val="28"/>
        </w:rPr>
        <w:t>надпрофессиональными</w:t>
      </w:r>
      <w:proofErr w:type="spellEnd"/>
      <w:r w:rsidRPr="00AC0399">
        <w:rPr>
          <w:rFonts w:ascii="Times New Roman" w:hAnsi="Times New Roman" w:cs="Times New Roman"/>
          <w:sz w:val="28"/>
        </w:rPr>
        <w:t xml:space="preserve"> компетенциями, потребностями рынка труда и стратегиями развития студентов.</w:t>
      </w:r>
    </w:p>
    <w:p w:rsidR="00627665" w:rsidRPr="00627665" w:rsidRDefault="00AC0399" w:rsidP="00AC0399">
      <w:pPr>
        <w:spacing w:after="0" w:line="360" w:lineRule="auto"/>
        <w:ind w:firstLine="708"/>
        <w:jc w:val="both"/>
        <w:rPr>
          <w:rFonts w:ascii="Times New Roman" w:hAnsi="Times New Roman" w:cs="Times New Roman"/>
          <w:sz w:val="28"/>
        </w:rPr>
      </w:pPr>
      <w:r w:rsidRPr="006E726F">
        <w:rPr>
          <w:rFonts w:ascii="Times New Roman" w:hAnsi="Times New Roman" w:cs="Times New Roman"/>
          <w:sz w:val="28"/>
        </w:rPr>
        <w:t xml:space="preserve">Центры компетенций выполняют важную роль в развитии этих </w:t>
      </w:r>
      <w:proofErr w:type="spellStart"/>
      <w:r w:rsidRPr="006E726F">
        <w:rPr>
          <w:rFonts w:ascii="Times New Roman" w:hAnsi="Times New Roman" w:cs="Times New Roman"/>
          <w:sz w:val="28"/>
        </w:rPr>
        <w:t>надпрофессиональных</w:t>
      </w:r>
      <w:proofErr w:type="spellEnd"/>
      <w:r w:rsidRPr="006E726F">
        <w:rPr>
          <w:rFonts w:ascii="Times New Roman" w:hAnsi="Times New Roman" w:cs="Times New Roman"/>
          <w:sz w:val="28"/>
        </w:rPr>
        <w:t xml:space="preserve"> компетенций у студентов. Они предлагают различные обучающие программы, тренинги и мероприятия, цель которых - помочь студентам развить и укрепить необходимые навыки для будущей профессиональной деятельности. </w:t>
      </w:r>
      <w:r w:rsidR="0027009B" w:rsidRPr="0027009B">
        <w:rPr>
          <w:rFonts w:ascii="Times New Roman" w:hAnsi="Times New Roman" w:cs="Times New Roman"/>
          <w:sz w:val="28"/>
        </w:rPr>
        <w:t>[1]</w:t>
      </w:r>
      <w:r w:rsidR="0027009B">
        <w:rPr>
          <w:rFonts w:ascii="Times New Roman" w:hAnsi="Times New Roman" w:cs="Times New Roman"/>
          <w:sz w:val="28"/>
        </w:rPr>
        <w:t xml:space="preserve"> </w:t>
      </w:r>
      <w:r w:rsidRPr="006E726F">
        <w:rPr>
          <w:rFonts w:ascii="Times New Roman" w:hAnsi="Times New Roman" w:cs="Times New Roman"/>
          <w:sz w:val="28"/>
        </w:rPr>
        <w:t>Благодаря этим программам студенты имеют возможность улучшить свою коммуникацию, развить критическое мышление, улучшить навыки управления временем и повысить свою способность к адаптации к новым ситуациям.</w:t>
      </w:r>
      <w:r>
        <w:rPr>
          <w:rFonts w:ascii="Times New Roman" w:hAnsi="Times New Roman" w:cs="Times New Roman"/>
          <w:sz w:val="28"/>
        </w:rPr>
        <w:t xml:space="preserve"> </w:t>
      </w:r>
      <w:r w:rsidR="00627665" w:rsidRPr="00627665">
        <w:rPr>
          <w:rFonts w:ascii="Times New Roman" w:hAnsi="Times New Roman" w:cs="Times New Roman"/>
          <w:sz w:val="28"/>
        </w:rPr>
        <w:t xml:space="preserve">Потребность в таких Центрах связана с тем, что высшее образование и образовательные программы университетов в первую очередь нацелены на освоение профессиональных знаний, навыков и умений. Однако, когда дело касается </w:t>
      </w:r>
      <w:proofErr w:type="spellStart"/>
      <w:r w:rsidR="00627665" w:rsidRPr="00627665">
        <w:rPr>
          <w:rFonts w:ascii="Times New Roman" w:hAnsi="Times New Roman" w:cs="Times New Roman"/>
          <w:sz w:val="28"/>
        </w:rPr>
        <w:t>надпрофессиональных</w:t>
      </w:r>
      <w:proofErr w:type="spellEnd"/>
      <w:r w:rsidR="00627665" w:rsidRPr="00627665">
        <w:rPr>
          <w:rFonts w:ascii="Times New Roman" w:hAnsi="Times New Roman" w:cs="Times New Roman"/>
          <w:sz w:val="28"/>
        </w:rPr>
        <w:t xml:space="preserve"> компетенций, особенно их оценки, развития и фиксации, во</w:t>
      </w:r>
      <w:r w:rsidR="00627665">
        <w:rPr>
          <w:rFonts w:ascii="Times New Roman" w:hAnsi="Times New Roman" w:cs="Times New Roman"/>
          <w:sz w:val="28"/>
        </w:rPr>
        <w:t>зникают определенные сложности.</w:t>
      </w:r>
    </w:p>
    <w:p w:rsidR="00627665" w:rsidRDefault="00627665" w:rsidP="00627665">
      <w:pPr>
        <w:spacing w:after="0" w:line="360" w:lineRule="auto"/>
        <w:ind w:firstLine="708"/>
        <w:jc w:val="both"/>
        <w:rPr>
          <w:rFonts w:ascii="Times New Roman" w:hAnsi="Times New Roman" w:cs="Times New Roman"/>
          <w:sz w:val="28"/>
        </w:rPr>
      </w:pPr>
      <w:r w:rsidRPr="00627665">
        <w:rPr>
          <w:rFonts w:ascii="Times New Roman" w:hAnsi="Times New Roman" w:cs="Times New Roman"/>
          <w:sz w:val="28"/>
        </w:rPr>
        <w:t>Многие работодатели ясно выражают свои требования к образовательной системе - молодые специалисты, выпускающиеся из университетов, должны обладать определенным набором важных компетенций.</w:t>
      </w:r>
    </w:p>
    <w:p w:rsidR="00627665" w:rsidRPr="00627665" w:rsidRDefault="00627665" w:rsidP="006E726F">
      <w:pPr>
        <w:spacing w:after="0" w:line="360" w:lineRule="auto"/>
        <w:ind w:firstLine="708"/>
        <w:jc w:val="both"/>
        <w:rPr>
          <w:rFonts w:ascii="Times New Roman" w:hAnsi="Times New Roman" w:cs="Times New Roman"/>
          <w:sz w:val="28"/>
        </w:rPr>
      </w:pPr>
      <w:r w:rsidRPr="00627665">
        <w:rPr>
          <w:rFonts w:ascii="Times New Roman" w:hAnsi="Times New Roman" w:cs="Times New Roman"/>
          <w:sz w:val="28"/>
        </w:rPr>
        <w:t xml:space="preserve">Это требование работодателей основано на понимании того, что </w:t>
      </w:r>
      <w:proofErr w:type="spellStart"/>
      <w:r w:rsidRPr="00627665">
        <w:rPr>
          <w:rFonts w:ascii="Times New Roman" w:hAnsi="Times New Roman" w:cs="Times New Roman"/>
          <w:sz w:val="28"/>
        </w:rPr>
        <w:t>надпрофессиональные</w:t>
      </w:r>
      <w:proofErr w:type="spellEnd"/>
      <w:r w:rsidRPr="00627665">
        <w:rPr>
          <w:rFonts w:ascii="Times New Roman" w:hAnsi="Times New Roman" w:cs="Times New Roman"/>
          <w:sz w:val="28"/>
        </w:rPr>
        <w:t xml:space="preserve"> компетенции играют важную роль в успешной карьере и адаптации к меняющимся условиям работы. </w:t>
      </w:r>
      <w:proofErr w:type="spellStart"/>
      <w:r w:rsidRPr="00627665">
        <w:rPr>
          <w:rFonts w:ascii="Times New Roman" w:hAnsi="Times New Roman" w:cs="Times New Roman"/>
          <w:sz w:val="28"/>
        </w:rPr>
        <w:t>Надпрофессиональные</w:t>
      </w:r>
      <w:proofErr w:type="spellEnd"/>
      <w:r w:rsidRPr="00627665">
        <w:rPr>
          <w:rFonts w:ascii="Times New Roman" w:hAnsi="Times New Roman" w:cs="Times New Roman"/>
          <w:sz w:val="28"/>
        </w:rPr>
        <w:t xml:space="preserve"> компетенции включают навыки коммуникации, лидерства, креативности, умение работать в команде, адаптивности и многие другие, которые необходимы для эффективного взаимодействия с коллегами, решения проблем, принятия решений и успешного </w:t>
      </w:r>
      <w:r w:rsidR="006E726F">
        <w:rPr>
          <w:rFonts w:ascii="Times New Roman" w:hAnsi="Times New Roman" w:cs="Times New Roman"/>
          <w:sz w:val="28"/>
        </w:rPr>
        <w:t>осуществления карьерного роста.</w:t>
      </w:r>
    </w:p>
    <w:p w:rsidR="00627665" w:rsidRPr="00627665" w:rsidRDefault="00627665" w:rsidP="00627665">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Создание</w:t>
      </w:r>
      <w:r w:rsidRPr="00627665">
        <w:rPr>
          <w:rFonts w:ascii="Times New Roman" w:hAnsi="Times New Roman" w:cs="Times New Roman"/>
          <w:sz w:val="28"/>
        </w:rPr>
        <w:t xml:space="preserve"> Центра компетенций на базе ЛГПУ</w:t>
      </w:r>
      <w:r w:rsidR="0027009B">
        <w:rPr>
          <w:rFonts w:ascii="Times New Roman" w:hAnsi="Times New Roman" w:cs="Times New Roman"/>
          <w:sz w:val="28"/>
        </w:rPr>
        <w:t xml:space="preserve"> </w:t>
      </w:r>
      <w:r w:rsidRPr="00627665">
        <w:rPr>
          <w:rFonts w:ascii="Times New Roman" w:hAnsi="Times New Roman" w:cs="Times New Roman"/>
          <w:sz w:val="28"/>
        </w:rPr>
        <w:t>направлен</w:t>
      </w:r>
      <w:r w:rsidR="0027009B">
        <w:rPr>
          <w:rFonts w:ascii="Times New Roman" w:hAnsi="Times New Roman" w:cs="Times New Roman"/>
          <w:sz w:val="28"/>
        </w:rPr>
        <w:t>о</w:t>
      </w:r>
      <w:r w:rsidRPr="00627665">
        <w:rPr>
          <w:rFonts w:ascii="Times New Roman" w:hAnsi="Times New Roman" w:cs="Times New Roman"/>
          <w:sz w:val="28"/>
        </w:rPr>
        <w:t xml:space="preserve"> на </w:t>
      </w:r>
      <w:r w:rsidR="0027009B">
        <w:rPr>
          <w:rFonts w:ascii="Times New Roman" w:hAnsi="Times New Roman" w:cs="Times New Roman"/>
          <w:sz w:val="28"/>
        </w:rPr>
        <w:t>предоставления возможности</w:t>
      </w:r>
      <w:r w:rsidRPr="00627665">
        <w:rPr>
          <w:rFonts w:ascii="Times New Roman" w:hAnsi="Times New Roman" w:cs="Times New Roman"/>
          <w:sz w:val="28"/>
        </w:rPr>
        <w:t xml:space="preserve"> развития и укрепления их </w:t>
      </w:r>
      <w:proofErr w:type="spellStart"/>
      <w:r w:rsidRPr="00627665">
        <w:rPr>
          <w:rFonts w:ascii="Times New Roman" w:hAnsi="Times New Roman" w:cs="Times New Roman"/>
          <w:sz w:val="28"/>
        </w:rPr>
        <w:t>надпрофессиональных</w:t>
      </w:r>
      <w:proofErr w:type="spellEnd"/>
      <w:r w:rsidRPr="00627665">
        <w:rPr>
          <w:rFonts w:ascii="Times New Roman" w:hAnsi="Times New Roman" w:cs="Times New Roman"/>
          <w:sz w:val="28"/>
        </w:rPr>
        <w:t xml:space="preserve"> компетенций</w:t>
      </w:r>
      <w:r w:rsidR="0027009B">
        <w:rPr>
          <w:rFonts w:ascii="Times New Roman" w:hAnsi="Times New Roman" w:cs="Times New Roman"/>
          <w:sz w:val="28"/>
        </w:rPr>
        <w:t xml:space="preserve"> для учащихся</w:t>
      </w:r>
      <w:r w:rsidRPr="00627665">
        <w:rPr>
          <w:rFonts w:ascii="Times New Roman" w:hAnsi="Times New Roman" w:cs="Times New Roman"/>
          <w:sz w:val="28"/>
        </w:rPr>
        <w:t>, а также на содействие взаимодействию с работодателями и</w:t>
      </w:r>
      <w:r>
        <w:rPr>
          <w:rFonts w:ascii="Times New Roman" w:hAnsi="Times New Roman" w:cs="Times New Roman"/>
          <w:sz w:val="28"/>
        </w:rPr>
        <w:t xml:space="preserve"> региональными органами власти.</w:t>
      </w:r>
    </w:p>
    <w:p w:rsidR="00627665" w:rsidRPr="00627665" w:rsidRDefault="00627665" w:rsidP="00627665">
      <w:pPr>
        <w:spacing w:after="0" w:line="360" w:lineRule="auto"/>
        <w:ind w:firstLine="708"/>
        <w:jc w:val="both"/>
        <w:rPr>
          <w:rFonts w:ascii="Times New Roman" w:hAnsi="Times New Roman" w:cs="Times New Roman"/>
          <w:sz w:val="28"/>
        </w:rPr>
      </w:pPr>
      <w:r w:rsidRPr="00AC0399">
        <w:rPr>
          <w:rFonts w:ascii="Times New Roman" w:hAnsi="Times New Roman" w:cs="Times New Roman"/>
          <w:b/>
          <w:sz w:val="28"/>
        </w:rPr>
        <w:t>Целью</w:t>
      </w:r>
      <w:r w:rsidRPr="00627665">
        <w:rPr>
          <w:rFonts w:ascii="Times New Roman" w:hAnsi="Times New Roman" w:cs="Times New Roman"/>
          <w:sz w:val="28"/>
        </w:rPr>
        <w:t xml:space="preserve"> проекта является создание инновационной платформы, которая будет объединять студентов, работодателей и представителей региональных властей. Центр компетенций на ЛГПУ предлагает студентам широкий спектр возможностей для развития и расширения </w:t>
      </w:r>
      <w:r>
        <w:rPr>
          <w:rFonts w:ascii="Times New Roman" w:hAnsi="Times New Roman" w:cs="Times New Roman"/>
          <w:sz w:val="28"/>
        </w:rPr>
        <w:t xml:space="preserve">их </w:t>
      </w:r>
      <w:proofErr w:type="spellStart"/>
      <w:r>
        <w:rPr>
          <w:rFonts w:ascii="Times New Roman" w:hAnsi="Times New Roman" w:cs="Times New Roman"/>
          <w:sz w:val="28"/>
        </w:rPr>
        <w:t>надпрофессиональных</w:t>
      </w:r>
      <w:proofErr w:type="spellEnd"/>
      <w:r>
        <w:rPr>
          <w:rFonts w:ascii="Times New Roman" w:hAnsi="Times New Roman" w:cs="Times New Roman"/>
          <w:sz w:val="28"/>
        </w:rPr>
        <w:t xml:space="preserve"> навыков.</w:t>
      </w:r>
    </w:p>
    <w:p w:rsidR="00627665" w:rsidRPr="00627665" w:rsidRDefault="00627665" w:rsidP="006E726F">
      <w:pPr>
        <w:spacing w:after="0" w:line="360" w:lineRule="auto"/>
        <w:ind w:firstLine="708"/>
        <w:jc w:val="both"/>
        <w:rPr>
          <w:rFonts w:ascii="Times New Roman" w:hAnsi="Times New Roman" w:cs="Times New Roman"/>
          <w:sz w:val="28"/>
        </w:rPr>
      </w:pPr>
      <w:r w:rsidRPr="00627665">
        <w:rPr>
          <w:rFonts w:ascii="Times New Roman" w:hAnsi="Times New Roman" w:cs="Times New Roman"/>
          <w:sz w:val="28"/>
        </w:rPr>
        <w:t>О</w:t>
      </w:r>
      <w:r w:rsidR="006E726F">
        <w:rPr>
          <w:rFonts w:ascii="Times New Roman" w:hAnsi="Times New Roman" w:cs="Times New Roman"/>
          <w:sz w:val="28"/>
        </w:rPr>
        <w:t>сновные характеристики проекта:</w:t>
      </w:r>
    </w:p>
    <w:p w:rsidR="00627665" w:rsidRPr="00627665" w:rsidRDefault="006E726F" w:rsidP="006E726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sidR="00627665" w:rsidRPr="00627665">
        <w:rPr>
          <w:rFonts w:ascii="Times New Roman" w:hAnsi="Times New Roman" w:cs="Times New Roman"/>
          <w:sz w:val="28"/>
        </w:rPr>
        <w:t xml:space="preserve">Диагностика </w:t>
      </w:r>
      <w:proofErr w:type="spellStart"/>
      <w:r w:rsidR="00627665" w:rsidRPr="00627665">
        <w:rPr>
          <w:rFonts w:ascii="Times New Roman" w:hAnsi="Times New Roman" w:cs="Times New Roman"/>
          <w:sz w:val="28"/>
        </w:rPr>
        <w:t>надпрофессиональных</w:t>
      </w:r>
      <w:proofErr w:type="spellEnd"/>
      <w:r w:rsidR="00627665" w:rsidRPr="00627665">
        <w:rPr>
          <w:rFonts w:ascii="Times New Roman" w:hAnsi="Times New Roman" w:cs="Times New Roman"/>
          <w:sz w:val="28"/>
        </w:rPr>
        <w:t xml:space="preserve"> компетенций: Центр предоставляет студентам возможность пройти диагностику своих </w:t>
      </w:r>
      <w:proofErr w:type="spellStart"/>
      <w:r w:rsidR="0027009B">
        <w:rPr>
          <w:rFonts w:ascii="Times New Roman" w:hAnsi="Times New Roman" w:cs="Times New Roman"/>
          <w:sz w:val="28"/>
        </w:rPr>
        <w:t>надпрофессиональных</w:t>
      </w:r>
      <w:proofErr w:type="spellEnd"/>
      <w:r w:rsidR="0027009B">
        <w:rPr>
          <w:rFonts w:ascii="Times New Roman" w:hAnsi="Times New Roman" w:cs="Times New Roman"/>
          <w:sz w:val="28"/>
        </w:rPr>
        <w:t xml:space="preserve"> компетенций. </w:t>
      </w:r>
      <w:r w:rsidR="00627665" w:rsidRPr="00627665">
        <w:rPr>
          <w:rFonts w:ascii="Times New Roman" w:hAnsi="Times New Roman" w:cs="Times New Roman"/>
          <w:sz w:val="28"/>
        </w:rPr>
        <w:t>С помощью специальных инструментов и методик студенты могут оценить свои навыки коммуникации, лидерства, творческого м</w:t>
      </w:r>
      <w:r>
        <w:rPr>
          <w:rFonts w:ascii="Times New Roman" w:hAnsi="Times New Roman" w:cs="Times New Roman"/>
          <w:sz w:val="28"/>
        </w:rPr>
        <w:t>ышления и другие важные навыки.</w:t>
      </w:r>
    </w:p>
    <w:p w:rsidR="00627665" w:rsidRPr="00627665" w:rsidRDefault="006E726F" w:rsidP="006E726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2. </w:t>
      </w:r>
      <w:r w:rsidR="00627665" w:rsidRPr="00627665">
        <w:rPr>
          <w:rFonts w:ascii="Times New Roman" w:hAnsi="Times New Roman" w:cs="Times New Roman"/>
          <w:sz w:val="28"/>
        </w:rPr>
        <w:t xml:space="preserve">Индивидуальные траектории развития: На основе результатов диагностики каждому студенту предлагается разработать индивидуальную траекторию развития </w:t>
      </w:r>
      <w:proofErr w:type="spellStart"/>
      <w:r w:rsidR="00627665" w:rsidRPr="00627665">
        <w:rPr>
          <w:rFonts w:ascii="Times New Roman" w:hAnsi="Times New Roman" w:cs="Times New Roman"/>
          <w:sz w:val="28"/>
        </w:rPr>
        <w:t>надпрофессиональных</w:t>
      </w:r>
      <w:proofErr w:type="spellEnd"/>
      <w:r w:rsidR="00627665" w:rsidRPr="00627665">
        <w:rPr>
          <w:rFonts w:ascii="Times New Roman" w:hAnsi="Times New Roman" w:cs="Times New Roman"/>
          <w:sz w:val="28"/>
        </w:rPr>
        <w:t xml:space="preserve"> компетенций. Центр предоставляет рекомендации, обучающие программы и ресурсы для помощи студ</w:t>
      </w:r>
      <w:r>
        <w:rPr>
          <w:rFonts w:ascii="Times New Roman" w:hAnsi="Times New Roman" w:cs="Times New Roman"/>
          <w:sz w:val="28"/>
        </w:rPr>
        <w:t>ентам в достижении своих целей.</w:t>
      </w:r>
    </w:p>
    <w:p w:rsidR="00627665" w:rsidRPr="00627665" w:rsidRDefault="006E726F" w:rsidP="006E726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w:t>
      </w:r>
      <w:r w:rsidR="00627665" w:rsidRPr="00627665">
        <w:rPr>
          <w:rFonts w:ascii="Times New Roman" w:hAnsi="Times New Roman" w:cs="Times New Roman"/>
          <w:sz w:val="28"/>
        </w:rPr>
        <w:t>Прокачка компетенций: Центр предлагает разнообразные обучающие программы, тренинги и семинары, направленные на развитие конкретных навыков и компетенций. Студенты могут выбирать программы в соответствии с сво</w:t>
      </w:r>
      <w:r>
        <w:rPr>
          <w:rFonts w:ascii="Times New Roman" w:hAnsi="Times New Roman" w:cs="Times New Roman"/>
          <w:sz w:val="28"/>
        </w:rPr>
        <w:t>ими интересами и потребностями.</w:t>
      </w:r>
    </w:p>
    <w:p w:rsidR="00627665" w:rsidRPr="00627665" w:rsidRDefault="006E726F" w:rsidP="006E726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w:t>
      </w:r>
      <w:r w:rsidR="00627665" w:rsidRPr="00627665">
        <w:rPr>
          <w:rFonts w:ascii="Times New Roman" w:hAnsi="Times New Roman" w:cs="Times New Roman"/>
          <w:sz w:val="28"/>
        </w:rPr>
        <w:t>Партнерство с работодателями: Центр компетенций активно сотрудничает с работодателями из различных отраслей, чтобы обеспечить студентам возможности для практического опыта, стажировок и проектов совместного партнерства. Это помогает студентам применить свои навыки на практике и установить контакты с потенциальными работодателя</w:t>
      </w:r>
      <w:r>
        <w:rPr>
          <w:rFonts w:ascii="Times New Roman" w:hAnsi="Times New Roman" w:cs="Times New Roman"/>
          <w:sz w:val="28"/>
        </w:rPr>
        <w:t>ми.</w:t>
      </w:r>
    </w:p>
    <w:p w:rsidR="00627665" w:rsidRDefault="006E726F" w:rsidP="0062766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5. </w:t>
      </w:r>
      <w:r w:rsidR="00627665" w:rsidRPr="00627665">
        <w:rPr>
          <w:rFonts w:ascii="Times New Roman" w:hAnsi="Times New Roman" w:cs="Times New Roman"/>
          <w:sz w:val="28"/>
        </w:rPr>
        <w:t xml:space="preserve">Поддержка регионального развития: Центр компетенций также играет активную роль в поддержке развития региона. Путем сотрудничества с </w:t>
      </w:r>
      <w:r w:rsidR="00627665" w:rsidRPr="00627665">
        <w:rPr>
          <w:rFonts w:ascii="Times New Roman" w:hAnsi="Times New Roman" w:cs="Times New Roman"/>
          <w:sz w:val="28"/>
        </w:rPr>
        <w:lastRenderedPageBreak/>
        <w:t>региональными органами власти и другими заинтересованными сторонами, Центр участвует в разработке стратегий по развитию кадрового потенциала региона и способствует созданию благоприятной экономической среды.</w:t>
      </w:r>
    </w:p>
    <w:p w:rsidR="00AC0399" w:rsidRPr="00AC0399" w:rsidRDefault="00AC0399" w:rsidP="00AC0399">
      <w:pPr>
        <w:spacing w:after="0" w:line="360" w:lineRule="auto"/>
        <w:ind w:firstLine="708"/>
        <w:jc w:val="both"/>
        <w:rPr>
          <w:rFonts w:ascii="Times New Roman" w:hAnsi="Times New Roman" w:cs="Times New Roman"/>
          <w:sz w:val="28"/>
        </w:rPr>
      </w:pPr>
      <w:r w:rsidRPr="00AC0399">
        <w:rPr>
          <w:rFonts w:ascii="Times New Roman" w:hAnsi="Times New Roman" w:cs="Times New Roman"/>
          <w:sz w:val="28"/>
        </w:rPr>
        <w:t xml:space="preserve">Проект предлагает создание Центра компетенций на базе </w:t>
      </w:r>
      <w:r>
        <w:rPr>
          <w:rFonts w:ascii="Times New Roman" w:hAnsi="Times New Roman" w:cs="Times New Roman"/>
          <w:sz w:val="28"/>
        </w:rPr>
        <w:t>ЛГПУ</w:t>
      </w:r>
      <w:r w:rsidRPr="00AC0399">
        <w:rPr>
          <w:rFonts w:ascii="Times New Roman" w:hAnsi="Times New Roman" w:cs="Times New Roman"/>
          <w:sz w:val="28"/>
        </w:rPr>
        <w:t xml:space="preserve">, направленного на развитие </w:t>
      </w:r>
      <w:proofErr w:type="spellStart"/>
      <w:r w:rsidRPr="00AC0399">
        <w:rPr>
          <w:rFonts w:ascii="Times New Roman" w:hAnsi="Times New Roman" w:cs="Times New Roman"/>
          <w:sz w:val="28"/>
        </w:rPr>
        <w:t>надпрофессиональных</w:t>
      </w:r>
      <w:proofErr w:type="spellEnd"/>
      <w:r w:rsidRPr="00AC0399">
        <w:rPr>
          <w:rFonts w:ascii="Times New Roman" w:hAnsi="Times New Roman" w:cs="Times New Roman"/>
          <w:sz w:val="28"/>
        </w:rPr>
        <w:t xml:space="preserve"> компетенций студентов. Центр будет служить местом встречи студентов, работодателей и региональных органов власти, обеспечивая эффективное взаимодействи</w:t>
      </w:r>
      <w:r>
        <w:rPr>
          <w:rFonts w:ascii="Times New Roman" w:hAnsi="Times New Roman" w:cs="Times New Roman"/>
          <w:sz w:val="28"/>
        </w:rPr>
        <w:t>е и взаимопонимание между ними.</w:t>
      </w:r>
    </w:p>
    <w:p w:rsidR="00AC0399" w:rsidRPr="00AC0399" w:rsidRDefault="00AC0399" w:rsidP="00AC0399">
      <w:pPr>
        <w:spacing w:after="0" w:line="360" w:lineRule="auto"/>
        <w:ind w:firstLine="708"/>
        <w:jc w:val="both"/>
        <w:rPr>
          <w:rFonts w:ascii="Times New Roman" w:hAnsi="Times New Roman" w:cs="Times New Roman"/>
          <w:sz w:val="28"/>
        </w:rPr>
      </w:pPr>
      <w:r w:rsidRPr="00AC0399">
        <w:rPr>
          <w:rFonts w:ascii="Times New Roman" w:hAnsi="Times New Roman" w:cs="Times New Roman"/>
          <w:sz w:val="28"/>
        </w:rPr>
        <w:t xml:space="preserve">В рамках проекта предусматривается проведение диагностики </w:t>
      </w:r>
      <w:proofErr w:type="spellStart"/>
      <w:r w:rsidRPr="00AC0399">
        <w:rPr>
          <w:rFonts w:ascii="Times New Roman" w:hAnsi="Times New Roman" w:cs="Times New Roman"/>
          <w:sz w:val="28"/>
        </w:rPr>
        <w:t>надпрофессиональных</w:t>
      </w:r>
      <w:proofErr w:type="spellEnd"/>
      <w:r w:rsidRPr="00AC0399">
        <w:rPr>
          <w:rFonts w:ascii="Times New Roman" w:hAnsi="Times New Roman" w:cs="Times New Roman"/>
          <w:sz w:val="28"/>
        </w:rPr>
        <w:t xml:space="preserve"> компетенций студентов. Это позволит определить их текущий уровень компетенций и выявить области, требующие развития. На основе результатов диагностики будут созданы индивидуальные траектории развития, учитывающие потре</w:t>
      </w:r>
      <w:r>
        <w:rPr>
          <w:rFonts w:ascii="Times New Roman" w:hAnsi="Times New Roman" w:cs="Times New Roman"/>
          <w:sz w:val="28"/>
        </w:rPr>
        <w:t>бности и цели каждого студента.</w:t>
      </w:r>
    </w:p>
    <w:p w:rsidR="00AC0399" w:rsidRPr="00AC0399" w:rsidRDefault="00AC0399" w:rsidP="0027009B">
      <w:pPr>
        <w:spacing w:after="0" w:line="360" w:lineRule="auto"/>
        <w:ind w:firstLine="708"/>
        <w:jc w:val="both"/>
        <w:rPr>
          <w:rFonts w:ascii="Times New Roman" w:hAnsi="Times New Roman" w:cs="Times New Roman"/>
          <w:sz w:val="28"/>
        </w:rPr>
      </w:pPr>
      <w:r w:rsidRPr="00AC0399">
        <w:rPr>
          <w:rFonts w:ascii="Times New Roman" w:hAnsi="Times New Roman" w:cs="Times New Roman"/>
          <w:sz w:val="28"/>
        </w:rPr>
        <w:t xml:space="preserve">Основным направлением работы Центра будет </w:t>
      </w:r>
      <w:r>
        <w:rPr>
          <w:rFonts w:ascii="Times New Roman" w:hAnsi="Times New Roman" w:cs="Times New Roman"/>
          <w:sz w:val="28"/>
        </w:rPr>
        <w:t>«</w:t>
      </w:r>
      <w:r w:rsidRPr="00AC0399">
        <w:rPr>
          <w:rFonts w:ascii="Times New Roman" w:hAnsi="Times New Roman" w:cs="Times New Roman"/>
          <w:sz w:val="28"/>
        </w:rPr>
        <w:t>прокачка</w:t>
      </w:r>
      <w:r>
        <w:rPr>
          <w:rFonts w:ascii="Times New Roman" w:hAnsi="Times New Roman" w:cs="Times New Roman"/>
          <w:sz w:val="28"/>
        </w:rPr>
        <w:t>»</w:t>
      </w:r>
      <w:r w:rsidRPr="00AC0399">
        <w:rPr>
          <w:rFonts w:ascii="Times New Roman" w:hAnsi="Times New Roman" w:cs="Times New Roman"/>
          <w:sz w:val="28"/>
        </w:rPr>
        <w:t xml:space="preserve"> </w:t>
      </w:r>
      <w:proofErr w:type="spellStart"/>
      <w:r>
        <w:rPr>
          <w:rFonts w:ascii="Times New Roman" w:hAnsi="Times New Roman" w:cs="Times New Roman"/>
          <w:sz w:val="28"/>
        </w:rPr>
        <w:t>надпрофессиональных</w:t>
      </w:r>
      <w:proofErr w:type="spellEnd"/>
      <w:r>
        <w:rPr>
          <w:rFonts w:ascii="Times New Roman" w:hAnsi="Times New Roman" w:cs="Times New Roman"/>
          <w:sz w:val="28"/>
        </w:rPr>
        <w:t xml:space="preserve"> навыков студентов </w:t>
      </w:r>
      <w:r w:rsidRPr="00AC0399">
        <w:rPr>
          <w:rFonts w:ascii="Times New Roman" w:hAnsi="Times New Roman" w:cs="Times New Roman"/>
          <w:sz w:val="28"/>
        </w:rPr>
        <w:t xml:space="preserve">с учетом запросов конкретных работодателей. Будут предложены различные тренинги, семинары и практические занятия, направленные на развитие </w:t>
      </w:r>
      <w:proofErr w:type="spellStart"/>
      <w:r w:rsidRPr="00AC0399">
        <w:rPr>
          <w:rFonts w:ascii="Times New Roman" w:hAnsi="Times New Roman" w:cs="Times New Roman"/>
          <w:sz w:val="28"/>
        </w:rPr>
        <w:t>soft</w:t>
      </w:r>
      <w:proofErr w:type="spellEnd"/>
      <w:r w:rsidRPr="00AC0399">
        <w:rPr>
          <w:rFonts w:ascii="Times New Roman" w:hAnsi="Times New Roman" w:cs="Times New Roman"/>
          <w:sz w:val="28"/>
        </w:rPr>
        <w:t xml:space="preserve"> </w:t>
      </w:r>
      <w:proofErr w:type="spellStart"/>
      <w:r w:rsidRPr="00AC0399">
        <w:rPr>
          <w:rFonts w:ascii="Times New Roman" w:hAnsi="Times New Roman" w:cs="Times New Roman"/>
          <w:sz w:val="28"/>
        </w:rPr>
        <w:t>skills</w:t>
      </w:r>
      <w:proofErr w:type="spellEnd"/>
      <w:r w:rsidRPr="00AC0399">
        <w:rPr>
          <w:rFonts w:ascii="Times New Roman" w:hAnsi="Times New Roman" w:cs="Times New Roman"/>
          <w:sz w:val="28"/>
        </w:rPr>
        <w:t>, таких как коммуникационные навыки, лидерство, творческое мышление и тимбилдинг. Это позволит студентам приобрести востребованные компетенции, улучшить свою конкурентоспособность и адаптироваться к требов</w:t>
      </w:r>
      <w:r w:rsidR="0027009B">
        <w:rPr>
          <w:rFonts w:ascii="Times New Roman" w:hAnsi="Times New Roman" w:cs="Times New Roman"/>
          <w:sz w:val="28"/>
        </w:rPr>
        <w:t>аниям современного рынка труда.</w:t>
      </w:r>
    </w:p>
    <w:p w:rsidR="00AC0399" w:rsidRPr="00AC0399" w:rsidRDefault="00AC0399" w:rsidP="0027009B">
      <w:pPr>
        <w:spacing w:after="0" w:line="360" w:lineRule="auto"/>
        <w:ind w:firstLine="708"/>
        <w:jc w:val="both"/>
        <w:rPr>
          <w:rFonts w:ascii="Times New Roman" w:hAnsi="Times New Roman" w:cs="Times New Roman"/>
          <w:sz w:val="28"/>
        </w:rPr>
      </w:pPr>
      <w:r w:rsidRPr="00AC0399">
        <w:rPr>
          <w:rFonts w:ascii="Times New Roman" w:hAnsi="Times New Roman" w:cs="Times New Roman"/>
          <w:sz w:val="28"/>
        </w:rPr>
        <w:t xml:space="preserve">Одной из ключевых особенностей проекта является партнерство с работодателями. Центр будет активно сотрудничать с предприятиями и организациями, чтобы адаптировать образовательные программы и тренинги к требованиям рынка труда. Работодатели будут вовлечены в процесс оценки компетенций студентов и предоставления обратной связи, что поможет студентам лучше соответствовать ожиданиям работодателей и повысить свою </w:t>
      </w:r>
      <w:proofErr w:type="spellStart"/>
      <w:r w:rsidR="0027009B">
        <w:rPr>
          <w:rFonts w:ascii="Times New Roman" w:hAnsi="Times New Roman" w:cs="Times New Roman"/>
          <w:sz w:val="28"/>
        </w:rPr>
        <w:t>трудоустроенность</w:t>
      </w:r>
      <w:proofErr w:type="spellEnd"/>
      <w:r w:rsidR="0027009B">
        <w:rPr>
          <w:rFonts w:ascii="Times New Roman" w:hAnsi="Times New Roman" w:cs="Times New Roman"/>
          <w:sz w:val="28"/>
        </w:rPr>
        <w:t>.</w:t>
      </w:r>
    </w:p>
    <w:p w:rsidR="00AC0399" w:rsidRDefault="00AC0399" w:rsidP="00AC0399">
      <w:pPr>
        <w:spacing w:after="0" w:line="360" w:lineRule="auto"/>
        <w:ind w:firstLine="708"/>
        <w:jc w:val="both"/>
        <w:rPr>
          <w:rFonts w:ascii="Times New Roman" w:hAnsi="Times New Roman" w:cs="Times New Roman"/>
          <w:sz w:val="28"/>
        </w:rPr>
      </w:pPr>
      <w:r w:rsidRPr="00AC0399">
        <w:rPr>
          <w:rFonts w:ascii="Times New Roman" w:hAnsi="Times New Roman" w:cs="Times New Roman"/>
          <w:sz w:val="28"/>
        </w:rPr>
        <w:t xml:space="preserve">В целом, предлагаемый проект создания Центра компетенций на базе Липецкого Государственного Педагогического Университета является </w:t>
      </w:r>
      <w:r w:rsidRPr="00AC0399">
        <w:rPr>
          <w:rFonts w:ascii="Times New Roman" w:hAnsi="Times New Roman" w:cs="Times New Roman"/>
          <w:sz w:val="28"/>
        </w:rPr>
        <w:lastRenderedPageBreak/>
        <w:t xml:space="preserve">инновационным шагом в развитии высшего образования. Он позволит студентам не только получить профессиональные знания, но и развить важные </w:t>
      </w:r>
      <w:proofErr w:type="spellStart"/>
      <w:r w:rsidRPr="00AC0399">
        <w:rPr>
          <w:rFonts w:ascii="Times New Roman" w:hAnsi="Times New Roman" w:cs="Times New Roman"/>
          <w:sz w:val="28"/>
        </w:rPr>
        <w:t>надпрофессиональные</w:t>
      </w:r>
      <w:proofErr w:type="spellEnd"/>
      <w:r w:rsidRPr="00AC0399">
        <w:rPr>
          <w:rFonts w:ascii="Times New Roman" w:hAnsi="Times New Roman" w:cs="Times New Roman"/>
          <w:sz w:val="28"/>
        </w:rPr>
        <w:t xml:space="preserve"> компетенции, необходимые для успешной карьеры.</w:t>
      </w:r>
    </w:p>
    <w:p w:rsidR="001C0764" w:rsidRPr="001C0764" w:rsidRDefault="001C0764" w:rsidP="001C0764">
      <w:pPr>
        <w:spacing w:after="0" w:line="360" w:lineRule="auto"/>
        <w:ind w:firstLine="708"/>
        <w:jc w:val="both"/>
        <w:rPr>
          <w:rFonts w:ascii="Times New Roman" w:hAnsi="Times New Roman" w:cs="Times New Roman"/>
          <w:sz w:val="28"/>
        </w:rPr>
      </w:pPr>
      <w:r w:rsidRPr="001C0764">
        <w:rPr>
          <w:rFonts w:ascii="Times New Roman" w:hAnsi="Times New Roman" w:cs="Times New Roman"/>
          <w:sz w:val="28"/>
        </w:rPr>
        <w:t xml:space="preserve">В рамках исследования было проведено анкетирование студентов с целью оценки их текущего уровня </w:t>
      </w:r>
      <w:proofErr w:type="spellStart"/>
      <w:r w:rsidRPr="001C0764">
        <w:rPr>
          <w:rFonts w:ascii="Times New Roman" w:hAnsi="Times New Roman" w:cs="Times New Roman"/>
          <w:sz w:val="28"/>
        </w:rPr>
        <w:t>надпрофессиональных</w:t>
      </w:r>
      <w:proofErr w:type="spellEnd"/>
      <w:r w:rsidRPr="001C0764">
        <w:rPr>
          <w:rFonts w:ascii="Times New Roman" w:hAnsi="Times New Roman" w:cs="Times New Roman"/>
          <w:sz w:val="28"/>
        </w:rPr>
        <w:t xml:space="preserve"> компетенций и определения областей, требующих развития</w:t>
      </w:r>
      <w:r>
        <w:rPr>
          <w:rFonts w:ascii="Times New Roman" w:hAnsi="Times New Roman" w:cs="Times New Roman"/>
          <w:sz w:val="28"/>
        </w:rPr>
        <w:t xml:space="preserve"> по шкале от</w:t>
      </w:r>
      <w:r w:rsidRPr="001C0764">
        <w:rPr>
          <w:rFonts w:ascii="Times New Roman" w:hAnsi="Times New Roman" w:cs="Times New Roman"/>
          <w:sz w:val="28"/>
        </w:rPr>
        <w:t xml:space="preserve"> 1 до 5, где 1 - очень низкий уровень, а 5 - очень высокий уровень. Анкета включала вопросы, направленные на оценку различных компетенций, таких как коммуникация, руководство, творче</w:t>
      </w:r>
      <w:r>
        <w:rPr>
          <w:rFonts w:ascii="Times New Roman" w:hAnsi="Times New Roman" w:cs="Times New Roman"/>
          <w:sz w:val="28"/>
        </w:rPr>
        <w:t>ское мышление и сотрудничество. В опросе приняли участие 20 студентов ЛГПУ.</w:t>
      </w:r>
    </w:p>
    <w:p w:rsidR="001C0764" w:rsidRPr="001C0764" w:rsidRDefault="001C0764" w:rsidP="001C0764">
      <w:pPr>
        <w:spacing w:after="0" w:line="360" w:lineRule="auto"/>
        <w:ind w:firstLine="708"/>
        <w:jc w:val="both"/>
        <w:rPr>
          <w:rFonts w:ascii="Times New Roman" w:hAnsi="Times New Roman" w:cs="Times New Roman"/>
          <w:sz w:val="28"/>
        </w:rPr>
      </w:pPr>
      <w:r w:rsidRPr="001C0764">
        <w:rPr>
          <w:rFonts w:ascii="Times New Roman" w:hAnsi="Times New Roman" w:cs="Times New Roman"/>
          <w:sz w:val="28"/>
        </w:rPr>
        <w:t>По результатам анкетирования студен</w:t>
      </w:r>
      <w:r>
        <w:rPr>
          <w:rFonts w:ascii="Times New Roman" w:hAnsi="Times New Roman" w:cs="Times New Roman"/>
          <w:sz w:val="28"/>
        </w:rPr>
        <w:t>тов, получены следующие данные:</w:t>
      </w:r>
    </w:p>
    <w:p w:rsidR="001C0764" w:rsidRPr="001C0764" w:rsidRDefault="001C0764" w:rsidP="001C0764">
      <w:pPr>
        <w:spacing w:after="0" w:line="360" w:lineRule="auto"/>
        <w:ind w:left="708"/>
        <w:jc w:val="both"/>
        <w:rPr>
          <w:rFonts w:ascii="Times New Roman" w:hAnsi="Times New Roman" w:cs="Times New Roman"/>
          <w:sz w:val="28"/>
        </w:rPr>
      </w:pPr>
      <w:r w:rsidRPr="001C0764">
        <w:rPr>
          <w:rFonts w:ascii="Times New Roman" w:hAnsi="Times New Roman" w:cs="Times New Roman"/>
          <w:sz w:val="28"/>
        </w:rPr>
        <w:t>1.</w:t>
      </w:r>
      <w:r>
        <w:rPr>
          <w:rFonts w:ascii="Times New Roman" w:hAnsi="Times New Roman" w:cs="Times New Roman"/>
          <w:sz w:val="28"/>
        </w:rPr>
        <w:t xml:space="preserve"> 8 (40%)</w:t>
      </w:r>
      <w:r w:rsidRPr="001C0764">
        <w:rPr>
          <w:rFonts w:ascii="Times New Roman" w:hAnsi="Times New Roman" w:cs="Times New Roman"/>
          <w:sz w:val="28"/>
        </w:rPr>
        <w:t xml:space="preserve"> студентов оценили свой уровень коммуникационных навыков на 4 или 5 баллов, </w:t>
      </w:r>
      <w:r>
        <w:rPr>
          <w:rFonts w:ascii="Times New Roman" w:hAnsi="Times New Roman" w:cs="Times New Roman"/>
          <w:sz w:val="28"/>
        </w:rPr>
        <w:t>7 (35</w:t>
      </w:r>
      <w:r w:rsidRPr="001C0764">
        <w:rPr>
          <w:rFonts w:ascii="Times New Roman" w:hAnsi="Times New Roman" w:cs="Times New Roman"/>
          <w:sz w:val="28"/>
        </w:rPr>
        <w:t>%</w:t>
      </w:r>
      <w:r>
        <w:rPr>
          <w:rFonts w:ascii="Times New Roman" w:hAnsi="Times New Roman" w:cs="Times New Roman"/>
          <w:sz w:val="28"/>
        </w:rPr>
        <w:t>)</w:t>
      </w:r>
      <w:r w:rsidRPr="001C0764">
        <w:rPr>
          <w:rFonts w:ascii="Times New Roman" w:hAnsi="Times New Roman" w:cs="Times New Roman"/>
          <w:sz w:val="28"/>
        </w:rPr>
        <w:t xml:space="preserve"> - на 3 балла и </w:t>
      </w:r>
      <w:r>
        <w:rPr>
          <w:rFonts w:ascii="Times New Roman" w:hAnsi="Times New Roman" w:cs="Times New Roman"/>
          <w:sz w:val="28"/>
        </w:rPr>
        <w:t>5 (25%)</w:t>
      </w:r>
      <w:r w:rsidRPr="001C0764">
        <w:rPr>
          <w:rFonts w:ascii="Times New Roman" w:hAnsi="Times New Roman" w:cs="Times New Roman"/>
          <w:sz w:val="28"/>
        </w:rPr>
        <w:t xml:space="preserve"> - на 2 и ниже.</w:t>
      </w:r>
    </w:p>
    <w:p w:rsidR="001C0764" w:rsidRPr="001C0764" w:rsidRDefault="001C0764" w:rsidP="001C0764">
      <w:pPr>
        <w:spacing w:after="0" w:line="360" w:lineRule="auto"/>
        <w:ind w:left="708"/>
        <w:jc w:val="both"/>
        <w:rPr>
          <w:rFonts w:ascii="Times New Roman" w:hAnsi="Times New Roman" w:cs="Times New Roman"/>
          <w:sz w:val="28"/>
        </w:rPr>
      </w:pPr>
      <w:r>
        <w:rPr>
          <w:rFonts w:ascii="Times New Roman" w:hAnsi="Times New Roman" w:cs="Times New Roman"/>
          <w:sz w:val="28"/>
        </w:rPr>
        <w:t xml:space="preserve">2. </w:t>
      </w:r>
      <w:r w:rsidRPr="001C0764">
        <w:rPr>
          <w:rFonts w:ascii="Times New Roman" w:hAnsi="Times New Roman" w:cs="Times New Roman"/>
          <w:sz w:val="28"/>
        </w:rPr>
        <w:t xml:space="preserve">В отношении руководства, </w:t>
      </w:r>
      <w:r>
        <w:rPr>
          <w:rFonts w:ascii="Times New Roman" w:hAnsi="Times New Roman" w:cs="Times New Roman"/>
          <w:sz w:val="28"/>
        </w:rPr>
        <w:t>4 (20%)</w:t>
      </w:r>
      <w:r w:rsidRPr="001C0764">
        <w:rPr>
          <w:rFonts w:ascii="Times New Roman" w:hAnsi="Times New Roman" w:cs="Times New Roman"/>
          <w:sz w:val="28"/>
        </w:rPr>
        <w:t xml:space="preserve"> студентов оценили свой уровень на 4 или 5 баллов, </w:t>
      </w:r>
      <w:r>
        <w:rPr>
          <w:rFonts w:ascii="Times New Roman" w:hAnsi="Times New Roman" w:cs="Times New Roman"/>
          <w:sz w:val="28"/>
        </w:rPr>
        <w:t>10 (</w:t>
      </w:r>
      <w:r w:rsidRPr="001C0764">
        <w:rPr>
          <w:rFonts w:ascii="Times New Roman" w:hAnsi="Times New Roman" w:cs="Times New Roman"/>
          <w:sz w:val="28"/>
        </w:rPr>
        <w:t>50%</w:t>
      </w:r>
      <w:r>
        <w:rPr>
          <w:rFonts w:ascii="Times New Roman" w:hAnsi="Times New Roman" w:cs="Times New Roman"/>
          <w:sz w:val="28"/>
        </w:rPr>
        <w:t>)</w:t>
      </w:r>
      <w:r w:rsidRPr="001C0764">
        <w:rPr>
          <w:rFonts w:ascii="Times New Roman" w:hAnsi="Times New Roman" w:cs="Times New Roman"/>
          <w:sz w:val="28"/>
        </w:rPr>
        <w:t xml:space="preserve"> - на 3 балла и </w:t>
      </w:r>
      <w:r>
        <w:rPr>
          <w:rFonts w:ascii="Times New Roman" w:hAnsi="Times New Roman" w:cs="Times New Roman"/>
          <w:sz w:val="28"/>
        </w:rPr>
        <w:t>6 (30</w:t>
      </w:r>
      <w:r w:rsidRPr="001C0764">
        <w:rPr>
          <w:rFonts w:ascii="Times New Roman" w:hAnsi="Times New Roman" w:cs="Times New Roman"/>
          <w:sz w:val="28"/>
        </w:rPr>
        <w:t>%</w:t>
      </w:r>
      <w:r>
        <w:rPr>
          <w:rFonts w:ascii="Times New Roman" w:hAnsi="Times New Roman" w:cs="Times New Roman"/>
          <w:sz w:val="28"/>
        </w:rPr>
        <w:t>)</w:t>
      </w:r>
      <w:r w:rsidRPr="001C0764">
        <w:rPr>
          <w:rFonts w:ascii="Times New Roman" w:hAnsi="Times New Roman" w:cs="Times New Roman"/>
          <w:sz w:val="28"/>
        </w:rPr>
        <w:t xml:space="preserve"> - на 2 и ниже.</w:t>
      </w:r>
    </w:p>
    <w:p w:rsidR="001C0764" w:rsidRPr="001C0764" w:rsidRDefault="001C0764" w:rsidP="001C0764">
      <w:pPr>
        <w:spacing w:after="0" w:line="360" w:lineRule="auto"/>
        <w:ind w:left="708"/>
        <w:jc w:val="both"/>
        <w:rPr>
          <w:rFonts w:ascii="Times New Roman" w:hAnsi="Times New Roman" w:cs="Times New Roman"/>
          <w:sz w:val="28"/>
        </w:rPr>
      </w:pPr>
      <w:r>
        <w:rPr>
          <w:rFonts w:ascii="Times New Roman" w:hAnsi="Times New Roman" w:cs="Times New Roman"/>
          <w:sz w:val="28"/>
        </w:rPr>
        <w:t xml:space="preserve">3. </w:t>
      </w:r>
      <w:r w:rsidRPr="001C0764">
        <w:rPr>
          <w:rFonts w:ascii="Times New Roman" w:hAnsi="Times New Roman" w:cs="Times New Roman"/>
          <w:sz w:val="28"/>
        </w:rPr>
        <w:t xml:space="preserve">По творческому мышлению, </w:t>
      </w:r>
      <w:r>
        <w:rPr>
          <w:rFonts w:ascii="Times New Roman" w:hAnsi="Times New Roman" w:cs="Times New Roman"/>
          <w:sz w:val="28"/>
        </w:rPr>
        <w:t>10 (50</w:t>
      </w:r>
      <w:r w:rsidRPr="001C0764">
        <w:rPr>
          <w:rFonts w:ascii="Times New Roman" w:hAnsi="Times New Roman" w:cs="Times New Roman"/>
          <w:sz w:val="28"/>
        </w:rPr>
        <w:t>%</w:t>
      </w:r>
      <w:r>
        <w:rPr>
          <w:rFonts w:ascii="Times New Roman" w:hAnsi="Times New Roman" w:cs="Times New Roman"/>
          <w:sz w:val="28"/>
        </w:rPr>
        <w:t>)</w:t>
      </w:r>
      <w:r w:rsidRPr="001C0764">
        <w:rPr>
          <w:rFonts w:ascii="Times New Roman" w:hAnsi="Times New Roman" w:cs="Times New Roman"/>
          <w:sz w:val="28"/>
        </w:rPr>
        <w:t xml:space="preserve"> студентов оценили свой уровень на 4 или 5 баллов, </w:t>
      </w:r>
      <w:r>
        <w:rPr>
          <w:rFonts w:ascii="Times New Roman" w:hAnsi="Times New Roman" w:cs="Times New Roman"/>
          <w:sz w:val="28"/>
        </w:rPr>
        <w:t xml:space="preserve">5 (25%) </w:t>
      </w:r>
      <w:r w:rsidRPr="001C0764">
        <w:rPr>
          <w:rFonts w:ascii="Times New Roman" w:hAnsi="Times New Roman" w:cs="Times New Roman"/>
          <w:sz w:val="28"/>
        </w:rPr>
        <w:t xml:space="preserve">- на 3 балла и </w:t>
      </w:r>
      <w:r>
        <w:rPr>
          <w:rFonts w:ascii="Times New Roman" w:hAnsi="Times New Roman" w:cs="Times New Roman"/>
          <w:sz w:val="28"/>
        </w:rPr>
        <w:t>5 (25%)</w:t>
      </w:r>
      <w:r w:rsidRPr="001C0764">
        <w:rPr>
          <w:rFonts w:ascii="Times New Roman" w:hAnsi="Times New Roman" w:cs="Times New Roman"/>
          <w:sz w:val="28"/>
        </w:rPr>
        <w:t xml:space="preserve"> - на 2 и ниже.</w:t>
      </w:r>
    </w:p>
    <w:p w:rsidR="001C0764" w:rsidRPr="001C0764" w:rsidRDefault="001C0764" w:rsidP="001C0764">
      <w:pPr>
        <w:spacing w:after="0" w:line="360" w:lineRule="auto"/>
        <w:ind w:left="708"/>
        <w:jc w:val="both"/>
        <w:rPr>
          <w:rFonts w:ascii="Times New Roman" w:hAnsi="Times New Roman" w:cs="Times New Roman"/>
          <w:sz w:val="28"/>
        </w:rPr>
      </w:pPr>
      <w:r>
        <w:rPr>
          <w:rFonts w:ascii="Times New Roman" w:hAnsi="Times New Roman" w:cs="Times New Roman"/>
          <w:sz w:val="28"/>
        </w:rPr>
        <w:t xml:space="preserve">4. </w:t>
      </w:r>
      <w:r w:rsidRPr="001C0764">
        <w:rPr>
          <w:rFonts w:ascii="Times New Roman" w:hAnsi="Times New Roman" w:cs="Times New Roman"/>
          <w:sz w:val="28"/>
        </w:rPr>
        <w:t xml:space="preserve">В отношении сотрудничества, </w:t>
      </w:r>
      <w:r w:rsidR="00612C3B">
        <w:rPr>
          <w:rFonts w:ascii="Times New Roman" w:hAnsi="Times New Roman" w:cs="Times New Roman"/>
          <w:sz w:val="28"/>
        </w:rPr>
        <w:t>6 (</w:t>
      </w:r>
      <w:r w:rsidRPr="001C0764">
        <w:rPr>
          <w:rFonts w:ascii="Times New Roman" w:hAnsi="Times New Roman" w:cs="Times New Roman"/>
          <w:sz w:val="28"/>
        </w:rPr>
        <w:t>30%</w:t>
      </w:r>
      <w:r w:rsidR="00612C3B">
        <w:rPr>
          <w:rFonts w:ascii="Times New Roman" w:hAnsi="Times New Roman" w:cs="Times New Roman"/>
          <w:sz w:val="28"/>
        </w:rPr>
        <w:t>)</w:t>
      </w:r>
      <w:r w:rsidRPr="001C0764">
        <w:rPr>
          <w:rFonts w:ascii="Times New Roman" w:hAnsi="Times New Roman" w:cs="Times New Roman"/>
          <w:sz w:val="28"/>
        </w:rPr>
        <w:t xml:space="preserve"> студентов оценили свой уровень на 4 или 5 баллов, </w:t>
      </w:r>
      <w:r w:rsidR="00612C3B">
        <w:rPr>
          <w:rFonts w:ascii="Times New Roman" w:hAnsi="Times New Roman" w:cs="Times New Roman"/>
          <w:sz w:val="28"/>
        </w:rPr>
        <w:t>9 (</w:t>
      </w:r>
      <w:r w:rsidRPr="001C0764">
        <w:rPr>
          <w:rFonts w:ascii="Times New Roman" w:hAnsi="Times New Roman" w:cs="Times New Roman"/>
          <w:sz w:val="28"/>
        </w:rPr>
        <w:t>45%</w:t>
      </w:r>
      <w:r w:rsidR="00612C3B">
        <w:rPr>
          <w:rFonts w:ascii="Times New Roman" w:hAnsi="Times New Roman" w:cs="Times New Roman"/>
          <w:sz w:val="28"/>
        </w:rPr>
        <w:t>_</w:t>
      </w:r>
      <w:r w:rsidRPr="001C0764">
        <w:rPr>
          <w:rFonts w:ascii="Times New Roman" w:hAnsi="Times New Roman" w:cs="Times New Roman"/>
          <w:sz w:val="28"/>
        </w:rPr>
        <w:t xml:space="preserve"> - на 3 балла и </w:t>
      </w:r>
      <w:r w:rsidR="00612C3B">
        <w:rPr>
          <w:rFonts w:ascii="Times New Roman" w:hAnsi="Times New Roman" w:cs="Times New Roman"/>
          <w:sz w:val="28"/>
        </w:rPr>
        <w:t>5 (</w:t>
      </w:r>
      <w:r w:rsidRPr="001C0764">
        <w:rPr>
          <w:rFonts w:ascii="Times New Roman" w:hAnsi="Times New Roman" w:cs="Times New Roman"/>
          <w:sz w:val="28"/>
        </w:rPr>
        <w:t>25%</w:t>
      </w:r>
      <w:r w:rsidR="00612C3B">
        <w:rPr>
          <w:rFonts w:ascii="Times New Roman" w:hAnsi="Times New Roman" w:cs="Times New Roman"/>
          <w:sz w:val="28"/>
        </w:rPr>
        <w:t>)</w:t>
      </w:r>
      <w:r w:rsidRPr="001C0764">
        <w:rPr>
          <w:rFonts w:ascii="Times New Roman" w:hAnsi="Times New Roman" w:cs="Times New Roman"/>
          <w:sz w:val="28"/>
        </w:rPr>
        <w:t xml:space="preserve"> - на 2 и ниже.</w:t>
      </w:r>
    </w:p>
    <w:p w:rsidR="001C0764" w:rsidRDefault="001C0764" w:rsidP="001C0764">
      <w:pPr>
        <w:spacing w:after="0" w:line="360" w:lineRule="auto"/>
        <w:ind w:firstLine="708"/>
        <w:jc w:val="both"/>
        <w:rPr>
          <w:rFonts w:ascii="Times New Roman" w:hAnsi="Times New Roman" w:cs="Times New Roman"/>
          <w:sz w:val="28"/>
        </w:rPr>
      </w:pPr>
      <w:r w:rsidRPr="001C0764">
        <w:rPr>
          <w:rFonts w:ascii="Times New Roman" w:hAnsi="Times New Roman" w:cs="Times New Roman"/>
          <w:sz w:val="28"/>
        </w:rPr>
        <w:t xml:space="preserve">Полученные результаты свидетельствуют о том, что большинство студентов оценивают свой уровень </w:t>
      </w:r>
      <w:proofErr w:type="spellStart"/>
      <w:r w:rsidRPr="001C0764">
        <w:rPr>
          <w:rFonts w:ascii="Times New Roman" w:hAnsi="Times New Roman" w:cs="Times New Roman"/>
          <w:sz w:val="28"/>
        </w:rPr>
        <w:t>надпрофессиональных</w:t>
      </w:r>
      <w:proofErr w:type="spellEnd"/>
      <w:r w:rsidRPr="001C0764">
        <w:rPr>
          <w:rFonts w:ascii="Times New Roman" w:hAnsi="Times New Roman" w:cs="Times New Roman"/>
          <w:sz w:val="28"/>
        </w:rPr>
        <w:t xml:space="preserve"> компетенций на среднем уровне или ниже. Это указывает на необходимость развития данных компетенций у студентов в рамках Центра компетенций.</w:t>
      </w:r>
    </w:p>
    <w:p w:rsidR="00612C3B" w:rsidRPr="00612C3B" w:rsidRDefault="00612C3B" w:rsidP="00612C3B">
      <w:pPr>
        <w:spacing w:after="0" w:line="360" w:lineRule="auto"/>
        <w:ind w:firstLine="708"/>
        <w:jc w:val="both"/>
        <w:rPr>
          <w:rFonts w:ascii="Times New Roman" w:hAnsi="Times New Roman" w:cs="Times New Roman"/>
          <w:sz w:val="28"/>
        </w:rPr>
      </w:pPr>
      <w:r w:rsidRPr="00612C3B">
        <w:rPr>
          <w:rFonts w:ascii="Times New Roman" w:hAnsi="Times New Roman" w:cs="Times New Roman"/>
          <w:sz w:val="28"/>
        </w:rPr>
        <w:t xml:space="preserve">В рамках исследования было также проведено анкетирование студентов с целью выяснения их ожиданий относительно работодателей и </w:t>
      </w:r>
      <w:proofErr w:type="spellStart"/>
      <w:r w:rsidRPr="00612C3B">
        <w:rPr>
          <w:rFonts w:ascii="Times New Roman" w:hAnsi="Times New Roman" w:cs="Times New Roman"/>
          <w:sz w:val="28"/>
        </w:rPr>
        <w:t>надпрофессиональных</w:t>
      </w:r>
      <w:proofErr w:type="spellEnd"/>
      <w:r w:rsidRPr="00612C3B">
        <w:rPr>
          <w:rFonts w:ascii="Times New Roman" w:hAnsi="Times New Roman" w:cs="Times New Roman"/>
          <w:sz w:val="28"/>
        </w:rPr>
        <w:t xml:space="preserve"> компетенций, которые они считают важными для успешной карьеры. Результаты анкетирования выявили следующие ожида</w:t>
      </w:r>
      <w:r>
        <w:rPr>
          <w:rFonts w:ascii="Times New Roman" w:hAnsi="Times New Roman" w:cs="Times New Roman"/>
          <w:sz w:val="28"/>
        </w:rPr>
        <w:t>ния студентов от работодателей:</w:t>
      </w:r>
    </w:p>
    <w:p w:rsidR="00612C3B" w:rsidRPr="00612C3B" w:rsidRDefault="00612C3B" w:rsidP="00612C3B">
      <w:pPr>
        <w:spacing w:after="0" w:line="360" w:lineRule="auto"/>
        <w:ind w:firstLine="708"/>
        <w:jc w:val="both"/>
        <w:rPr>
          <w:rFonts w:ascii="Times New Roman" w:hAnsi="Times New Roman" w:cs="Times New Roman"/>
          <w:sz w:val="28"/>
        </w:rPr>
      </w:pPr>
      <w:r w:rsidRPr="00612C3B">
        <w:rPr>
          <w:rFonts w:ascii="Times New Roman" w:hAnsi="Times New Roman" w:cs="Times New Roman"/>
          <w:sz w:val="28"/>
        </w:rPr>
        <w:lastRenderedPageBreak/>
        <w:t>1.</w:t>
      </w:r>
      <w:r>
        <w:rPr>
          <w:rFonts w:ascii="Times New Roman" w:hAnsi="Times New Roman" w:cs="Times New Roman"/>
          <w:sz w:val="28"/>
        </w:rPr>
        <w:t xml:space="preserve"> </w:t>
      </w:r>
      <w:r w:rsidRPr="00612C3B">
        <w:rPr>
          <w:rFonts w:ascii="Times New Roman" w:hAnsi="Times New Roman" w:cs="Times New Roman"/>
          <w:sz w:val="28"/>
        </w:rPr>
        <w:t xml:space="preserve">Профессиональное развитие: Студенты ожидают от работодателей возможности для профессионального роста и развития навыков, связанных с их специализацией. Они хотят иметь доступ к обучению, тренингам и </w:t>
      </w:r>
      <w:proofErr w:type="spellStart"/>
      <w:r w:rsidRPr="00612C3B">
        <w:rPr>
          <w:rFonts w:ascii="Times New Roman" w:hAnsi="Times New Roman" w:cs="Times New Roman"/>
          <w:sz w:val="28"/>
        </w:rPr>
        <w:t>менторству</w:t>
      </w:r>
      <w:proofErr w:type="spellEnd"/>
      <w:r w:rsidRPr="00612C3B">
        <w:rPr>
          <w:rFonts w:ascii="Times New Roman" w:hAnsi="Times New Roman" w:cs="Times New Roman"/>
          <w:sz w:val="28"/>
        </w:rPr>
        <w:t>, чтобы улучшать свои профессиональные навыки.</w:t>
      </w:r>
    </w:p>
    <w:p w:rsidR="00612C3B" w:rsidRPr="00612C3B" w:rsidRDefault="00612C3B" w:rsidP="00612C3B">
      <w:pPr>
        <w:spacing w:after="0" w:line="360" w:lineRule="auto"/>
        <w:ind w:firstLine="708"/>
        <w:jc w:val="both"/>
        <w:rPr>
          <w:rFonts w:ascii="Times New Roman" w:hAnsi="Times New Roman" w:cs="Times New Roman"/>
          <w:sz w:val="28"/>
        </w:rPr>
      </w:pPr>
    </w:p>
    <w:p w:rsidR="00612C3B" w:rsidRPr="00612C3B" w:rsidRDefault="00612C3B" w:rsidP="00612C3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2. </w:t>
      </w:r>
      <w:r w:rsidRPr="00612C3B">
        <w:rPr>
          <w:rFonts w:ascii="Times New Roman" w:hAnsi="Times New Roman" w:cs="Times New Roman"/>
          <w:sz w:val="28"/>
        </w:rPr>
        <w:t>Карьерные возможности: Студенты стремятся найти работодателей, которые предлагают перспективы карьерного роста и продвижения. Они ожидают, что работодатели предоставят им возможность развиваться и п</w:t>
      </w:r>
      <w:r>
        <w:rPr>
          <w:rFonts w:ascii="Times New Roman" w:hAnsi="Times New Roman" w:cs="Times New Roman"/>
          <w:sz w:val="28"/>
        </w:rPr>
        <w:t>реуспевать в выбранной области.</w:t>
      </w:r>
    </w:p>
    <w:p w:rsidR="00612C3B" w:rsidRPr="00612C3B" w:rsidRDefault="00612C3B" w:rsidP="00612C3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w:t>
      </w:r>
      <w:r w:rsidRPr="00612C3B">
        <w:rPr>
          <w:rFonts w:ascii="Times New Roman" w:hAnsi="Times New Roman" w:cs="Times New Roman"/>
          <w:sz w:val="28"/>
        </w:rPr>
        <w:t>Работа в стимулирующей среде: Студенты выражают желание работать в компаниях, где ценится творческий подход, инновации и взаимодействие с интересными проектами. Они ожидают, что работодатели создадут стимулирующую</w:t>
      </w:r>
      <w:r>
        <w:rPr>
          <w:rFonts w:ascii="Times New Roman" w:hAnsi="Times New Roman" w:cs="Times New Roman"/>
          <w:sz w:val="28"/>
        </w:rPr>
        <w:t xml:space="preserve"> и вдохновляющую рабочую среду.</w:t>
      </w:r>
    </w:p>
    <w:p w:rsidR="00612C3B" w:rsidRPr="00612C3B" w:rsidRDefault="00612C3B" w:rsidP="00612C3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w:t>
      </w:r>
      <w:r w:rsidRPr="00612C3B">
        <w:rPr>
          <w:rFonts w:ascii="Times New Roman" w:hAnsi="Times New Roman" w:cs="Times New Roman"/>
          <w:sz w:val="28"/>
        </w:rPr>
        <w:t>Баланс работы и личной жизни: Студенты также высказывают ожидания относительно баланса между работой и личной жизнью. Они ценят работодателей, которые уделяют внимание здоровью и благополучию своих сотрудников, а также п</w:t>
      </w:r>
      <w:r>
        <w:rPr>
          <w:rFonts w:ascii="Times New Roman" w:hAnsi="Times New Roman" w:cs="Times New Roman"/>
          <w:sz w:val="28"/>
        </w:rPr>
        <w:t>редлагают гибкий график работы.</w:t>
      </w:r>
    </w:p>
    <w:p w:rsidR="00612C3B" w:rsidRPr="00627665" w:rsidRDefault="00612C3B" w:rsidP="00612C3B">
      <w:pPr>
        <w:spacing w:after="0" w:line="360" w:lineRule="auto"/>
        <w:ind w:firstLine="708"/>
        <w:jc w:val="both"/>
        <w:rPr>
          <w:rFonts w:ascii="Times New Roman" w:hAnsi="Times New Roman" w:cs="Times New Roman"/>
          <w:sz w:val="28"/>
        </w:rPr>
      </w:pPr>
      <w:r w:rsidRPr="00612C3B">
        <w:rPr>
          <w:rFonts w:ascii="Times New Roman" w:hAnsi="Times New Roman" w:cs="Times New Roman"/>
          <w:sz w:val="28"/>
        </w:rPr>
        <w:t xml:space="preserve">Понимание ожиданий студентов от работодателей позволяет адаптировать программы развития </w:t>
      </w:r>
      <w:proofErr w:type="spellStart"/>
      <w:r w:rsidRPr="00612C3B">
        <w:rPr>
          <w:rFonts w:ascii="Times New Roman" w:hAnsi="Times New Roman" w:cs="Times New Roman"/>
          <w:sz w:val="28"/>
        </w:rPr>
        <w:t>надпрофессиональных</w:t>
      </w:r>
      <w:proofErr w:type="spellEnd"/>
      <w:r w:rsidRPr="00612C3B">
        <w:rPr>
          <w:rFonts w:ascii="Times New Roman" w:hAnsi="Times New Roman" w:cs="Times New Roman"/>
          <w:sz w:val="28"/>
        </w:rPr>
        <w:t xml:space="preserve"> компетенций и создавать условия, которые соответствуют их потребностям и стремлениям. Это способствует более успешной интеграции выпускников в мир труда и удовлетворению их профессиональных амбиций.</w:t>
      </w:r>
    </w:p>
    <w:p w:rsidR="0096379F" w:rsidRPr="0096379F" w:rsidRDefault="0096379F" w:rsidP="00627665">
      <w:pPr>
        <w:spacing w:after="0" w:line="360" w:lineRule="auto"/>
        <w:ind w:firstLine="708"/>
        <w:jc w:val="both"/>
        <w:rPr>
          <w:rFonts w:ascii="Times New Roman" w:hAnsi="Times New Roman" w:cs="Times New Roman"/>
          <w:b/>
          <w:sz w:val="28"/>
        </w:rPr>
      </w:pPr>
      <w:r w:rsidRPr="0096379F">
        <w:rPr>
          <w:rFonts w:ascii="Times New Roman" w:hAnsi="Times New Roman" w:cs="Times New Roman"/>
          <w:b/>
          <w:sz w:val="28"/>
        </w:rPr>
        <w:t>Заключение</w:t>
      </w:r>
    </w:p>
    <w:p w:rsidR="00627665" w:rsidRDefault="00627665" w:rsidP="00A12F39">
      <w:pPr>
        <w:spacing w:after="0" w:line="360" w:lineRule="auto"/>
        <w:ind w:firstLine="708"/>
        <w:jc w:val="both"/>
        <w:rPr>
          <w:rFonts w:ascii="Times New Roman" w:hAnsi="Times New Roman" w:cs="Times New Roman"/>
          <w:sz w:val="28"/>
        </w:rPr>
      </w:pPr>
      <w:r w:rsidRPr="00627665">
        <w:rPr>
          <w:rFonts w:ascii="Times New Roman" w:hAnsi="Times New Roman" w:cs="Times New Roman"/>
          <w:sz w:val="28"/>
        </w:rPr>
        <w:t>Таким образом, Центры компетенций служат важным звеном в процессе подготовки студентов к требованиям современного рынка труда и способствуют развитию университетов в активных партнеров в формировании кадрового потенциала для экономики региона.</w:t>
      </w:r>
      <w:r>
        <w:rPr>
          <w:rFonts w:ascii="Times New Roman" w:hAnsi="Times New Roman" w:cs="Times New Roman"/>
          <w:sz w:val="28"/>
        </w:rPr>
        <w:t xml:space="preserve"> </w:t>
      </w:r>
      <w:r w:rsidRPr="00627665">
        <w:rPr>
          <w:rFonts w:ascii="Times New Roman" w:hAnsi="Times New Roman" w:cs="Times New Roman"/>
          <w:sz w:val="28"/>
        </w:rPr>
        <w:t xml:space="preserve">Благодаря проекту Центра компетенций на базе Липецкого Государственного Педагогического Университета студенты получают возможность эффективно развивать свои </w:t>
      </w:r>
      <w:proofErr w:type="spellStart"/>
      <w:r w:rsidRPr="00627665">
        <w:rPr>
          <w:rFonts w:ascii="Times New Roman" w:hAnsi="Times New Roman" w:cs="Times New Roman"/>
          <w:sz w:val="28"/>
        </w:rPr>
        <w:t>надпрофессиональные</w:t>
      </w:r>
      <w:proofErr w:type="spellEnd"/>
      <w:r w:rsidRPr="00627665">
        <w:rPr>
          <w:rFonts w:ascii="Times New Roman" w:hAnsi="Times New Roman" w:cs="Times New Roman"/>
          <w:sz w:val="28"/>
        </w:rPr>
        <w:t xml:space="preserve"> компетенции, а работодатели и региональные органы </w:t>
      </w:r>
      <w:r w:rsidRPr="00627665">
        <w:rPr>
          <w:rFonts w:ascii="Times New Roman" w:hAnsi="Times New Roman" w:cs="Times New Roman"/>
          <w:sz w:val="28"/>
        </w:rPr>
        <w:lastRenderedPageBreak/>
        <w:t>власти могут найти высококвалифицированных специалистов, соответствующих требованиям современного рынка труда.</w:t>
      </w: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p>
    <w:p w:rsidR="001755DE" w:rsidRDefault="001755DE" w:rsidP="00A12F39">
      <w:pPr>
        <w:spacing w:after="0" w:line="360" w:lineRule="auto"/>
        <w:ind w:firstLine="708"/>
        <w:jc w:val="both"/>
        <w:rPr>
          <w:rFonts w:ascii="Times New Roman" w:hAnsi="Times New Roman" w:cs="Times New Roman"/>
          <w:sz w:val="28"/>
        </w:rPr>
      </w:pPr>
      <w:bookmarkStart w:id="0" w:name="_GoBack"/>
      <w:bookmarkEnd w:id="0"/>
    </w:p>
    <w:p w:rsidR="0096379F" w:rsidRDefault="001755DE" w:rsidP="00A12F39">
      <w:pPr>
        <w:spacing w:after="0" w:line="360" w:lineRule="auto"/>
        <w:ind w:firstLine="708"/>
        <w:jc w:val="both"/>
        <w:rPr>
          <w:rFonts w:ascii="Times New Roman" w:hAnsi="Times New Roman" w:cs="Times New Roman"/>
          <w:b/>
          <w:sz w:val="28"/>
        </w:rPr>
      </w:pPr>
      <w:r>
        <w:rPr>
          <w:rFonts w:ascii="Times New Roman" w:hAnsi="Times New Roman" w:cs="Times New Roman"/>
          <w:b/>
          <w:sz w:val="28"/>
        </w:rPr>
        <w:lastRenderedPageBreak/>
        <w:t>Библиография</w:t>
      </w:r>
    </w:p>
    <w:p w:rsidR="00627665" w:rsidRPr="00627665" w:rsidRDefault="00627665" w:rsidP="00627665">
      <w:pPr>
        <w:pStyle w:val="a3"/>
        <w:spacing w:after="0" w:line="360" w:lineRule="auto"/>
        <w:ind w:left="1068"/>
        <w:jc w:val="both"/>
        <w:rPr>
          <w:rFonts w:ascii="Times New Roman" w:hAnsi="Times New Roman" w:cs="Times New Roman"/>
          <w:sz w:val="28"/>
        </w:rPr>
      </w:pPr>
      <w:r w:rsidRPr="00627665">
        <w:rPr>
          <w:rFonts w:ascii="Times New Roman" w:hAnsi="Times New Roman" w:cs="Times New Roman"/>
          <w:sz w:val="28"/>
        </w:rPr>
        <w:t>1. Т. Андрусенко. Центры знаний//Генеральный директор, № 11, 2006.</w:t>
      </w:r>
    </w:p>
    <w:p w:rsidR="00627665" w:rsidRPr="00627665" w:rsidRDefault="00627665" w:rsidP="00627665">
      <w:pPr>
        <w:spacing w:after="0" w:line="360" w:lineRule="auto"/>
        <w:ind w:left="1068"/>
        <w:jc w:val="both"/>
        <w:rPr>
          <w:rFonts w:ascii="Times New Roman" w:hAnsi="Times New Roman" w:cs="Times New Roman"/>
          <w:sz w:val="28"/>
        </w:rPr>
      </w:pPr>
      <w:r w:rsidRPr="00627665">
        <w:rPr>
          <w:rFonts w:ascii="Times New Roman" w:hAnsi="Times New Roman" w:cs="Times New Roman"/>
          <w:sz w:val="28"/>
        </w:rPr>
        <w:t>2. Р. Бердников, Д. Холкин. Инновационные центры компетенций в электроэнергетике//</w:t>
      </w:r>
      <w:proofErr w:type="spellStart"/>
      <w:r w:rsidRPr="00627665">
        <w:rPr>
          <w:rFonts w:ascii="Times New Roman" w:hAnsi="Times New Roman" w:cs="Times New Roman"/>
          <w:sz w:val="28"/>
        </w:rPr>
        <w:t>Энергорынок</w:t>
      </w:r>
      <w:proofErr w:type="spellEnd"/>
      <w:r w:rsidRPr="00627665">
        <w:rPr>
          <w:rFonts w:ascii="Times New Roman" w:hAnsi="Times New Roman" w:cs="Times New Roman"/>
          <w:sz w:val="28"/>
        </w:rPr>
        <w:t>, № 4, 2012.</w:t>
      </w:r>
    </w:p>
    <w:p w:rsidR="0096379F" w:rsidRPr="0096379F" w:rsidRDefault="00627665" w:rsidP="00627665">
      <w:pPr>
        <w:pStyle w:val="a3"/>
        <w:spacing w:after="0" w:line="360" w:lineRule="auto"/>
        <w:ind w:left="1068"/>
        <w:jc w:val="both"/>
        <w:rPr>
          <w:rFonts w:ascii="Times New Roman" w:hAnsi="Times New Roman" w:cs="Times New Roman"/>
          <w:b/>
          <w:sz w:val="28"/>
        </w:rPr>
      </w:pPr>
      <w:r w:rsidRPr="00627665">
        <w:rPr>
          <w:rFonts w:ascii="Times New Roman" w:hAnsi="Times New Roman" w:cs="Times New Roman"/>
          <w:sz w:val="28"/>
        </w:rPr>
        <w:t xml:space="preserve">3. П. А. </w:t>
      </w:r>
      <w:proofErr w:type="spellStart"/>
      <w:r w:rsidRPr="00627665">
        <w:rPr>
          <w:rFonts w:ascii="Times New Roman" w:hAnsi="Times New Roman" w:cs="Times New Roman"/>
          <w:sz w:val="28"/>
        </w:rPr>
        <w:t>Вильякайнен</w:t>
      </w:r>
      <w:proofErr w:type="spellEnd"/>
      <w:r w:rsidRPr="00627665">
        <w:rPr>
          <w:rFonts w:ascii="Times New Roman" w:hAnsi="Times New Roman" w:cs="Times New Roman"/>
          <w:sz w:val="28"/>
        </w:rPr>
        <w:t>, М. Миллер-</w:t>
      </w:r>
      <w:proofErr w:type="spellStart"/>
      <w:r w:rsidRPr="00627665">
        <w:rPr>
          <w:rFonts w:ascii="Times New Roman" w:hAnsi="Times New Roman" w:cs="Times New Roman"/>
          <w:sz w:val="28"/>
        </w:rPr>
        <w:t>Эберстейн</w:t>
      </w:r>
      <w:proofErr w:type="spellEnd"/>
      <w:r w:rsidRPr="00627665">
        <w:rPr>
          <w:rFonts w:ascii="Times New Roman" w:hAnsi="Times New Roman" w:cs="Times New Roman"/>
          <w:sz w:val="28"/>
        </w:rPr>
        <w:t>. Без страха. Лидеры бизнеса в цифровую эпоху. М.: «Олимп-Бизнес», 2011.</w:t>
      </w:r>
    </w:p>
    <w:sectPr w:rsidR="0096379F" w:rsidRPr="00963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C08"/>
    <w:multiLevelType w:val="hybridMultilevel"/>
    <w:tmpl w:val="AB00AB68"/>
    <w:lvl w:ilvl="0" w:tplc="911A0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8C7E3A"/>
    <w:multiLevelType w:val="hybridMultilevel"/>
    <w:tmpl w:val="84C4DC92"/>
    <w:lvl w:ilvl="0" w:tplc="911A03D2">
      <w:start w:val="1"/>
      <w:numFmt w:val="decimal"/>
      <w:lvlText w:val="%1."/>
      <w:lvlJc w:val="left"/>
      <w:pPr>
        <w:ind w:left="2136" w:hanging="360"/>
      </w:pPr>
      <w:rPr>
        <w:rFonts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22A59B2"/>
    <w:multiLevelType w:val="hybridMultilevel"/>
    <w:tmpl w:val="BD422BCC"/>
    <w:lvl w:ilvl="0" w:tplc="911A0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94763B"/>
    <w:multiLevelType w:val="hybridMultilevel"/>
    <w:tmpl w:val="07500B24"/>
    <w:lvl w:ilvl="0" w:tplc="911A0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D309A9"/>
    <w:multiLevelType w:val="hybridMultilevel"/>
    <w:tmpl w:val="A5787980"/>
    <w:lvl w:ilvl="0" w:tplc="E24E5652">
      <w:numFmt w:val="bullet"/>
      <w:lvlText w:val=""/>
      <w:lvlJc w:val="left"/>
      <w:pPr>
        <w:ind w:left="1428"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57360CE"/>
    <w:multiLevelType w:val="hybridMultilevel"/>
    <w:tmpl w:val="C652AAAE"/>
    <w:lvl w:ilvl="0" w:tplc="911A0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C0E3BE4"/>
    <w:multiLevelType w:val="hybridMultilevel"/>
    <w:tmpl w:val="A612A4AC"/>
    <w:lvl w:ilvl="0" w:tplc="E24E5652">
      <w:numFmt w:val="bullet"/>
      <w:lvlText w:val=""/>
      <w:lvlJc w:val="left"/>
      <w:pPr>
        <w:ind w:left="213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D"/>
    <w:rsid w:val="001755DE"/>
    <w:rsid w:val="001B7492"/>
    <w:rsid w:val="001C0764"/>
    <w:rsid w:val="00233047"/>
    <w:rsid w:val="00243B0D"/>
    <w:rsid w:val="0027009B"/>
    <w:rsid w:val="002A3D74"/>
    <w:rsid w:val="002E7B05"/>
    <w:rsid w:val="00432F3A"/>
    <w:rsid w:val="00612C3B"/>
    <w:rsid w:val="00627665"/>
    <w:rsid w:val="006E726F"/>
    <w:rsid w:val="0096379F"/>
    <w:rsid w:val="009E4732"/>
    <w:rsid w:val="00A12F39"/>
    <w:rsid w:val="00AC0399"/>
    <w:rsid w:val="00E3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BDB2"/>
  <w15:chartTrackingRefBased/>
  <w15:docId w15:val="{E869606F-E3F8-49F1-BDC7-EBDB579A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D74"/>
    <w:pPr>
      <w:ind w:left="720"/>
      <w:contextualSpacing/>
    </w:pPr>
  </w:style>
  <w:style w:type="character" w:styleId="a4">
    <w:name w:val="Hyperlink"/>
    <w:basedOn w:val="a0"/>
    <w:uiPriority w:val="99"/>
    <w:unhideWhenUsed/>
    <w:rsid w:val="001B7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ncariau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83F0-2359-4410-A5C6-2DC289DB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Юля</cp:lastModifiedBy>
  <cp:revision>2</cp:revision>
  <dcterms:created xsi:type="dcterms:W3CDTF">2023-12-20T11:25:00Z</dcterms:created>
  <dcterms:modified xsi:type="dcterms:W3CDTF">2023-12-20T11:25:00Z</dcterms:modified>
</cp:coreProperties>
</file>