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731EB" w14:textId="77777777" w:rsidR="00297C3D" w:rsidRDefault="00297C3D" w:rsidP="00297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образовательное бюджетное</w:t>
      </w:r>
    </w:p>
    <w:p w14:paraId="1B02EE06" w14:textId="77777777" w:rsidR="00297C3D" w:rsidRDefault="00297C3D" w:rsidP="00297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учреждение высшего образования</w:t>
      </w:r>
    </w:p>
    <w:p w14:paraId="5A721426" w14:textId="77777777" w:rsidR="00297C3D" w:rsidRDefault="00297C3D" w:rsidP="00297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657BE9F1" w14:textId="77777777" w:rsidR="00297C3D" w:rsidRDefault="00297C3D" w:rsidP="00297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 w14:paraId="5DCAB138" w14:textId="77777777" w:rsidR="00297C3D" w:rsidRDefault="00297C3D" w:rsidP="00297C3D">
      <w:pPr>
        <w:rPr>
          <w:sz w:val="28"/>
          <w:szCs w:val="28"/>
        </w:rPr>
      </w:pPr>
    </w:p>
    <w:p w14:paraId="43FD960C" w14:textId="77777777" w:rsidR="00297C3D" w:rsidRDefault="00297C3D" w:rsidP="00297C3D">
      <w:pPr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 w14:paraId="727228FE" w14:textId="77777777" w:rsidR="00297C3D" w:rsidRDefault="00297C3D" w:rsidP="00297C3D">
      <w:pPr>
        <w:jc w:val="center"/>
        <w:rPr>
          <w:color w:val="FFFFFF" w:themeColor="background1"/>
        </w:rPr>
      </w:pPr>
      <w:r>
        <w:rPr>
          <w:color w:val="FFFFFF" w:themeColor="background1"/>
        </w:rPr>
        <w:t>(наименование)</w:t>
      </w:r>
    </w:p>
    <w:p w14:paraId="209B81ED" w14:textId="77777777" w:rsidR="00297C3D" w:rsidRDefault="00297C3D" w:rsidP="00297C3D">
      <w:pPr>
        <w:rPr>
          <w:sz w:val="28"/>
          <w:szCs w:val="28"/>
        </w:rPr>
      </w:pPr>
      <w:r>
        <w:rPr>
          <w:sz w:val="28"/>
          <w:szCs w:val="28"/>
        </w:rPr>
        <w:t>Департамент общественных финансов</w:t>
      </w:r>
    </w:p>
    <w:p w14:paraId="08D41913" w14:textId="77777777" w:rsidR="00297C3D" w:rsidRDefault="00297C3D" w:rsidP="00297C3D">
      <w:pPr>
        <w:jc w:val="center"/>
        <w:rPr>
          <w:color w:val="FFFFFF" w:themeColor="background1"/>
        </w:rPr>
      </w:pPr>
      <w:r>
        <w:rPr>
          <w:color w:val="FFFFFF" w:themeColor="background1"/>
        </w:rPr>
        <w:t>(наименование)</w:t>
      </w:r>
    </w:p>
    <w:p w14:paraId="4BD29550" w14:textId="77777777" w:rsidR="00297C3D" w:rsidRDefault="00297C3D" w:rsidP="00297C3D">
      <w:pPr>
        <w:jc w:val="center"/>
        <w:rPr>
          <w:sz w:val="12"/>
          <w:szCs w:val="12"/>
        </w:rPr>
      </w:pPr>
    </w:p>
    <w:p w14:paraId="68B70CBB" w14:textId="77777777" w:rsidR="00297C3D" w:rsidRDefault="00297C3D" w:rsidP="00297C3D">
      <w:pPr>
        <w:jc w:val="center"/>
        <w:rPr>
          <w:sz w:val="28"/>
          <w:szCs w:val="28"/>
        </w:rPr>
      </w:pPr>
    </w:p>
    <w:p w14:paraId="517046A3" w14:textId="77777777" w:rsidR="00297C3D" w:rsidRDefault="00297C3D" w:rsidP="00297C3D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ОТЧЁТ</w:t>
      </w:r>
    </w:p>
    <w:p w14:paraId="5B52B9D9" w14:textId="77777777" w:rsidR="00297C3D" w:rsidRDefault="00297C3D" w:rsidP="00297C3D">
      <w:pPr>
        <w:rPr>
          <w:sz w:val="28"/>
          <w:szCs w:val="28"/>
        </w:rPr>
      </w:pPr>
      <w:r>
        <w:rPr>
          <w:sz w:val="28"/>
          <w:szCs w:val="28"/>
        </w:rPr>
        <w:t>по учебной практике</w:t>
      </w:r>
    </w:p>
    <w:p w14:paraId="0FB0A37C" w14:textId="77777777" w:rsidR="00297C3D" w:rsidRDefault="00297C3D" w:rsidP="00297C3D">
      <w:pPr>
        <w:spacing w:line="276" w:lineRule="auto"/>
        <w:jc w:val="both"/>
      </w:pPr>
    </w:p>
    <w:p w14:paraId="067C83DF" w14:textId="77777777" w:rsidR="00297C3D" w:rsidRDefault="00297C3D" w:rsidP="00297C3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 38.03.01 «Экономика»</w:t>
      </w:r>
    </w:p>
    <w:p w14:paraId="71DBC1D9" w14:textId="77777777" w:rsidR="00297C3D" w:rsidRDefault="00297C3D" w:rsidP="00297C3D">
      <w:pPr>
        <w:spacing w:line="276" w:lineRule="auto"/>
        <w:jc w:val="both"/>
        <w:rPr>
          <w:sz w:val="23"/>
          <w:szCs w:val="23"/>
        </w:rPr>
      </w:pPr>
    </w:p>
    <w:p w14:paraId="16A898BF" w14:textId="77777777" w:rsidR="00297C3D" w:rsidRDefault="00297C3D" w:rsidP="00297C3D">
      <w:pPr>
        <w:spacing w:line="276" w:lineRule="auto"/>
        <w:jc w:val="both"/>
        <w:rPr>
          <w:sz w:val="23"/>
          <w:szCs w:val="23"/>
        </w:rPr>
      </w:pPr>
      <w:r>
        <w:rPr>
          <w:sz w:val="28"/>
          <w:szCs w:val="28"/>
        </w:rPr>
        <w:t>Профиль «Государственные и муниципальные финансы»</w:t>
      </w:r>
    </w:p>
    <w:p w14:paraId="5CF8950D" w14:textId="77777777" w:rsidR="00297C3D" w:rsidRDefault="00297C3D" w:rsidP="00297C3D">
      <w:pPr>
        <w:tabs>
          <w:tab w:val="left" w:pos="3828"/>
          <w:tab w:val="left" w:pos="5245"/>
        </w:tabs>
        <w:jc w:val="center"/>
        <w:rPr>
          <w:sz w:val="28"/>
          <w:szCs w:val="28"/>
        </w:rPr>
      </w:pPr>
    </w:p>
    <w:p w14:paraId="477B005E" w14:textId="77777777" w:rsidR="00297C3D" w:rsidRDefault="00297C3D" w:rsidP="00297C3D">
      <w:pPr>
        <w:tabs>
          <w:tab w:val="left" w:pos="3828"/>
          <w:tab w:val="left" w:pos="5245"/>
        </w:tabs>
        <w:ind w:left="3969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14:paraId="54C9FE86" w14:textId="77777777" w:rsidR="00297C3D" w:rsidRDefault="00297C3D" w:rsidP="00297C3D">
      <w:pPr>
        <w:tabs>
          <w:tab w:val="left" w:pos="4536"/>
          <w:tab w:val="left" w:pos="5245"/>
        </w:tabs>
        <w:ind w:left="3969"/>
      </w:pPr>
    </w:p>
    <w:p w14:paraId="6436357E" w14:textId="7A619AFA" w:rsidR="00297C3D" w:rsidRDefault="00297C3D" w:rsidP="00297C3D">
      <w:pPr>
        <w:tabs>
          <w:tab w:val="left" w:pos="4536"/>
          <w:tab w:val="left" w:pos="5245"/>
        </w:tabs>
        <w:ind w:left="3969"/>
        <w:rPr>
          <w:sz w:val="28"/>
          <w:szCs w:val="28"/>
          <w:u w:val="single"/>
        </w:rPr>
      </w:pPr>
      <w:r>
        <w:rPr>
          <w:sz w:val="28"/>
          <w:szCs w:val="28"/>
        </w:rPr>
        <w:t>Студент</w:t>
      </w:r>
      <w:r w:rsidR="00DB4042">
        <w:rPr>
          <w:sz w:val="28"/>
          <w:szCs w:val="28"/>
        </w:rPr>
        <w:t>ка</w:t>
      </w:r>
      <w:r w:rsidR="00B00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курса, </w:t>
      </w:r>
    </w:p>
    <w:p w14:paraId="12AA2D66" w14:textId="517E52A3" w:rsidR="00DB4042" w:rsidRDefault="00297C3D" w:rsidP="00297C3D">
      <w:pPr>
        <w:ind w:left="3969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</w:t>
      </w:r>
      <w:proofErr w:type="spellStart"/>
      <w:r w:rsidR="00DB4042">
        <w:rPr>
          <w:sz w:val="28"/>
          <w:szCs w:val="28"/>
        </w:rPr>
        <w:t>Зыль</w:t>
      </w:r>
      <w:proofErr w:type="spellEnd"/>
      <w:r w:rsidR="00DB4042">
        <w:rPr>
          <w:sz w:val="28"/>
          <w:szCs w:val="28"/>
        </w:rPr>
        <w:t xml:space="preserve"> И.В.</w:t>
      </w:r>
    </w:p>
    <w:p w14:paraId="6AF85AE0" w14:textId="42F87A72" w:rsidR="00297C3D" w:rsidRDefault="00297C3D" w:rsidP="00297C3D">
      <w:pPr>
        <w:ind w:left="3969"/>
        <w:rPr>
          <w:sz w:val="28"/>
          <w:szCs w:val="28"/>
          <w:u w:val="single"/>
        </w:rPr>
      </w:pPr>
      <w:r>
        <w:t xml:space="preserve">      (</w:t>
      </w:r>
      <w:proofErr w:type="gramStart"/>
      <w:r>
        <w:t xml:space="preserve">подпись)   </w:t>
      </w:r>
      <w:proofErr w:type="gramEnd"/>
      <w:r>
        <w:t xml:space="preserve">           </w:t>
      </w:r>
      <w:r w:rsidR="00B00843">
        <w:t xml:space="preserve">         </w:t>
      </w:r>
      <w:r>
        <w:t xml:space="preserve">  (инициалы, фамилия)</w:t>
      </w:r>
    </w:p>
    <w:p w14:paraId="54C33CD5" w14:textId="77777777" w:rsidR="00297C3D" w:rsidRDefault="00297C3D" w:rsidP="00297C3D">
      <w:pPr>
        <w:ind w:left="3969"/>
        <w:rPr>
          <w:sz w:val="28"/>
          <w:szCs w:val="28"/>
        </w:rPr>
      </w:pPr>
      <w:r>
        <w:rPr>
          <w:sz w:val="28"/>
          <w:szCs w:val="28"/>
        </w:rPr>
        <w:t>Проверили:</w:t>
      </w:r>
    </w:p>
    <w:p w14:paraId="6101A226" w14:textId="77777777" w:rsidR="00297C3D" w:rsidRDefault="00297C3D" w:rsidP="00297C3D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организации: </w:t>
      </w:r>
    </w:p>
    <w:p w14:paraId="6D2A211D" w14:textId="77777777" w:rsidR="00B00843" w:rsidRDefault="00B00843" w:rsidP="00297C3D">
      <w:pPr>
        <w:ind w:left="3969"/>
        <w:rPr>
          <w:sz w:val="28"/>
          <w:szCs w:val="28"/>
          <w:u w:val="single"/>
        </w:rPr>
      </w:pPr>
    </w:p>
    <w:p w14:paraId="2D9CB692" w14:textId="77777777" w:rsidR="002C0328" w:rsidRPr="002C0328" w:rsidRDefault="002C0328" w:rsidP="002C0328">
      <w:pPr>
        <w:ind w:left="3969"/>
        <w:rPr>
          <w:sz w:val="28"/>
          <w:szCs w:val="28"/>
        </w:rPr>
      </w:pPr>
      <w:r w:rsidRPr="002C0328">
        <w:rPr>
          <w:sz w:val="28"/>
          <w:szCs w:val="28"/>
        </w:rPr>
        <w:t xml:space="preserve">Начальник отдела </w:t>
      </w:r>
    </w:p>
    <w:p w14:paraId="6D7AFE88" w14:textId="0E74B050" w:rsidR="002C0328" w:rsidRPr="002C0328" w:rsidRDefault="002C0328" w:rsidP="002C0328">
      <w:pPr>
        <w:ind w:left="3969"/>
        <w:rPr>
          <w:sz w:val="28"/>
          <w:szCs w:val="28"/>
        </w:rPr>
      </w:pPr>
      <w:r w:rsidRPr="002C0328">
        <w:rPr>
          <w:sz w:val="28"/>
          <w:szCs w:val="28"/>
        </w:rPr>
        <w:t xml:space="preserve">Бюджетной политики и </w:t>
      </w:r>
    </w:p>
    <w:p w14:paraId="22839B66" w14:textId="77777777" w:rsidR="002C0328" w:rsidRPr="002C0328" w:rsidRDefault="002C0328" w:rsidP="002C0328">
      <w:pPr>
        <w:ind w:left="3969"/>
        <w:rPr>
          <w:sz w:val="28"/>
          <w:szCs w:val="28"/>
        </w:rPr>
      </w:pPr>
      <w:r w:rsidRPr="002C0328">
        <w:rPr>
          <w:sz w:val="28"/>
          <w:szCs w:val="28"/>
        </w:rPr>
        <w:t>стратегического</w:t>
      </w:r>
    </w:p>
    <w:p w14:paraId="2DED526D" w14:textId="77777777" w:rsidR="002C0328" w:rsidRPr="002C0328" w:rsidRDefault="002C0328" w:rsidP="002C0328">
      <w:pPr>
        <w:ind w:left="3969"/>
        <w:rPr>
          <w:sz w:val="28"/>
          <w:szCs w:val="28"/>
        </w:rPr>
      </w:pPr>
      <w:r w:rsidRPr="002C0328">
        <w:rPr>
          <w:sz w:val="28"/>
          <w:szCs w:val="28"/>
        </w:rPr>
        <w:t xml:space="preserve">планирования </w:t>
      </w:r>
    </w:p>
    <w:p w14:paraId="16B685CA" w14:textId="51314F4B" w:rsidR="00297C3D" w:rsidRDefault="002C0328" w:rsidP="002C0328">
      <w:pPr>
        <w:ind w:left="3969"/>
      </w:pPr>
      <w:r w:rsidRPr="002C0328">
        <w:rPr>
          <w:sz w:val="28"/>
          <w:szCs w:val="28"/>
        </w:rPr>
        <w:t>Минфина России</w:t>
      </w:r>
      <w:r>
        <w:rPr>
          <w:sz w:val="28"/>
          <w:szCs w:val="28"/>
        </w:rPr>
        <w:t xml:space="preserve">        </w:t>
      </w:r>
      <w:r w:rsidR="00297C3D">
        <w:rPr>
          <w:sz w:val="28"/>
          <w:szCs w:val="28"/>
        </w:rPr>
        <w:t xml:space="preserve">      </w:t>
      </w:r>
      <w:r w:rsidR="00B00843">
        <w:rPr>
          <w:sz w:val="28"/>
          <w:szCs w:val="28"/>
        </w:rPr>
        <w:t>Петрова Е.П.</w:t>
      </w:r>
    </w:p>
    <w:p w14:paraId="73376521" w14:textId="77777777" w:rsidR="00297C3D" w:rsidRDefault="00297C3D" w:rsidP="00297C3D">
      <w:pPr>
        <w:ind w:left="3969"/>
      </w:pPr>
      <w:r>
        <w:t>(наименование должности) (инициалы, фамилия)</w:t>
      </w:r>
    </w:p>
    <w:p w14:paraId="2F2F9F85" w14:textId="77777777" w:rsidR="00297C3D" w:rsidRDefault="00297C3D" w:rsidP="00297C3D">
      <w:pPr>
        <w:ind w:left="396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</w:t>
      </w:r>
    </w:p>
    <w:p w14:paraId="510786F5" w14:textId="77777777" w:rsidR="00297C3D" w:rsidRDefault="00297C3D" w:rsidP="00297C3D">
      <w:pPr>
        <w:ind w:left="3969"/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</w:t>
      </w:r>
      <w:r>
        <w:t>(подпись)</w:t>
      </w:r>
    </w:p>
    <w:p w14:paraId="28D15672" w14:textId="77777777" w:rsidR="00297C3D" w:rsidRDefault="00297C3D" w:rsidP="00297C3D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М.П.</w:t>
      </w:r>
    </w:p>
    <w:p w14:paraId="01EE2D68" w14:textId="77777777" w:rsidR="00297C3D" w:rsidRDefault="00297C3D" w:rsidP="00297C3D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Департамента/кафедры: </w:t>
      </w:r>
    </w:p>
    <w:p w14:paraId="7B52EC93" w14:textId="3927C9A6" w:rsidR="00B00843" w:rsidRDefault="00B00843" w:rsidP="00297C3D">
      <w:pPr>
        <w:ind w:left="3969"/>
        <w:rPr>
          <w:sz w:val="28"/>
          <w:szCs w:val="28"/>
        </w:rPr>
      </w:pPr>
      <w:r>
        <w:rPr>
          <w:sz w:val="28"/>
          <w:szCs w:val="28"/>
          <w:u w:val="single"/>
        </w:rPr>
        <w:t>К.э.н., доцент</w:t>
      </w:r>
      <w:r w:rsidR="00297C3D">
        <w:rPr>
          <w:sz w:val="28"/>
          <w:szCs w:val="28"/>
          <w:u w:val="single"/>
        </w:rPr>
        <w:tab/>
      </w:r>
      <w:r w:rsidR="00297C3D">
        <w:rPr>
          <w:sz w:val="28"/>
          <w:szCs w:val="28"/>
          <w:u w:val="single"/>
        </w:rPr>
        <w:tab/>
      </w:r>
      <w:r w:rsidR="00297C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И.В. Балынин</w:t>
      </w:r>
    </w:p>
    <w:p w14:paraId="2950A807" w14:textId="26ED8A6B" w:rsidR="00297C3D" w:rsidRDefault="00297C3D" w:rsidP="00297C3D">
      <w:pPr>
        <w:ind w:left="3969"/>
      </w:pPr>
      <w:r>
        <w:t xml:space="preserve">        (ученая степень и/      </w:t>
      </w:r>
      <w:proofErr w:type="gramStart"/>
      <w:r>
        <w:t xml:space="preserve">   (</w:t>
      </w:r>
      <w:proofErr w:type="gramEnd"/>
      <w:r>
        <w:t>инициалы, фамилия)</w:t>
      </w:r>
    </w:p>
    <w:p w14:paraId="164AE5B2" w14:textId="77777777" w:rsidR="00297C3D" w:rsidRDefault="00297C3D" w:rsidP="00297C3D">
      <w:pPr>
        <w:ind w:left="3969"/>
        <w:rPr>
          <w:sz w:val="28"/>
          <w:szCs w:val="28"/>
          <w:u w:val="single"/>
        </w:rPr>
      </w:pPr>
      <w:r>
        <w:t>или звание, должность)</w:t>
      </w:r>
    </w:p>
    <w:p w14:paraId="525A9D47" w14:textId="77777777" w:rsidR="00297C3D" w:rsidRDefault="00297C3D" w:rsidP="00297C3D">
      <w:pPr>
        <w:ind w:left="396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4F572BD" w14:textId="6BBBCAFB" w:rsidR="00297C3D" w:rsidRPr="002C0328" w:rsidRDefault="00297C3D" w:rsidP="002C0328">
      <w:pPr>
        <w:ind w:left="3969"/>
      </w:pPr>
      <w:r>
        <w:t xml:space="preserve">           (</w:t>
      </w:r>
      <w:proofErr w:type="gramStart"/>
      <w:r>
        <w:t xml:space="preserve">оценка)   </w:t>
      </w:r>
      <w:proofErr w:type="gramEnd"/>
      <w:r>
        <w:t xml:space="preserve">                        (подпись)</w:t>
      </w:r>
    </w:p>
    <w:p w14:paraId="273F8412" w14:textId="77777777" w:rsidR="00297C3D" w:rsidRDefault="00297C3D" w:rsidP="00297C3D">
      <w:pPr>
        <w:jc w:val="center"/>
        <w:rPr>
          <w:sz w:val="28"/>
          <w:szCs w:val="28"/>
        </w:rPr>
      </w:pPr>
    </w:p>
    <w:p w14:paraId="4ABA5DFC" w14:textId="77777777" w:rsidR="00297C3D" w:rsidRDefault="00297C3D" w:rsidP="00297C3D">
      <w:pPr>
        <w:jc w:val="center"/>
        <w:rPr>
          <w:sz w:val="28"/>
          <w:szCs w:val="28"/>
        </w:rPr>
      </w:pPr>
    </w:p>
    <w:p w14:paraId="6AB47645" w14:textId="77777777" w:rsidR="00297C3D" w:rsidRDefault="00297C3D" w:rsidP="00297C3D">
      <w:pPr>
        <w:jc w:val="center"/>
        <w:rPr>
          <w:sz w:val="28"/>
          <w:szCs w:val="28"/>
        </w:rPr>
      </w:pPr>
    </w:p>
    <w:p w14:paraId="282A1A39" w14:textId="77777777" w:rsidR="00297C3D" w:rsidRDefault="00297C3D" w:rsidP="00297C3D">
      <w:pPr>
        <w:jc w:val="center"/>
      </w:pPr>
      <w:r>
        <w:rPr>
          <w:sz w:val="28"/>
          <w:szCs w:val="28"/>
        </w:rPr>
        <w:t>Москва – 2023 г.</w:t>
      </w:r>
    </w:p>
    <w:p w14:paraId="634FCB2C" w14:textId="07323134" w:rsidR="00D73D3C" w:rsidRDefault="00D73D3C" w:rsidP="00A21DF2">
      <w:pPr>
        <w:jc w:val="center"/>
        <w:rPr>
          <w:b/>
        </w:rPr>
      </w:pPr>
    </w:p>
    <w:p w14:paraId="7ECB0645" w14:textId="77777777" w:rsidR="00A96A21" w:rsidRDefault="00A96A21" w:rsidP="00D73D3C">
      <w:pPr>
        <w:jc w:val="center"/>
        <w:rPr>
          <w:b/>
        </w:rPr>
        <w:sectPr w:rsidR="00A96A21" w:rsidSect="00DE013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1E53F849" w14:textId="77777777" w:rsidR="00B00843" w:rsidRDefault="00B00843" w:rsidP="00B00843">
      <w:pPr>
        <w:jc w:val="center"/>
        <w:rPr>
          <w:b/>
          <w:sz w:val="28"/>
          <w:szCs w:val="28"/>
        </w:rPr>
      </w:pPr>
      <w:r w:rsidRPr="00A82755">
        <w:rPr>
          <w:b/>
          <w:sz w:val="28"/>
          <w:szCs w:val="28"/>
        </w:rPr>
        <w:lastRenderedPageBreak/>
        <w:t xml:space="preserve">Федеральное </w:t>
      </w:r>
      <w:r>
        <w:rPr>
          <w:b/>
          <w:sz w:val="28"/>
          <w:szCs w:val="28"/>
        </w:rPr>
        <w:t xml:space="preserve">государственное образовательное </w:t>
      </w:r>
      <w:r w:rsidRPr="00A82755">
        <w:rPr>
          <w:b/>
          <w:sz w:val="28"/>
          <w:szCs w:val="28"/>
        </w:rPr>
        <w:t>бюджетное</w:t>
      </w:r>
      <w:r>
        <w:rPr>
          <w:b/>
          <w:sz w:val="28"/>
          <w:szCs w:val="28"/>
        </w:rPr>
        <w:t xml:space="preserve"> </w:t>
      </w:r>
    </w:p>
    <w:p w14:paraId="1668C2BE" w14:textId="77777777" w:rsidR="00B00843" w:rsidRPr="00A82755" w:rsidRDefault="00B00843" w:rsidP="00B00843">
      <w:pPr>
        <w:jc w:val="center"/>
        <w:rPr>
          <w:b/>
          <w:sz w:val="28"/>
          <w:szCs w:val="28"/>
        </w:rPr>
      </w:pPr>
      <w:r w:rsidRPr="00A82755">
        <w:rPr>
          <w:b/>
          <w:sz w:val="28"/>
          <w:szCs w:val="28"/>
        </w:rPr>
        <w:t>учреждение высшего образования</w:t>
      </w:r>
    </w:p>
    <w:p w14:paraId="4C03ABAB" w14:textId="77777777" w:rsidR="00B00843" w:rsidRDefault="00B00843" w:rsidP="00B00843">
      <w:pPr>
        <w:jc w:val="center"/>
        <w:rPr>
          <w:b/>
          <w:sz w:val="28"/>
          <w:szCs w:val="28"/>
        </w:rPr>
      </w:pPr>
      <w:r w:rsidRPr="00A82755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43DDA540" w14:textId="77777777" w:rsidR="00B00843" w:rsidRDefault="00B00843" w:rsidP="00B00843">
      <w:pPr>
        <w:jc w:val="center"/>
        <w:rPr>
          <w:b/>
          <w:sz w:val="28"/>
          <w:szCs w:val="28"/>
        </w:rPr>
      </w:pPr>
    </w:p>
    <w:p w14:paraId="291951D5" w14:textId="77777777" w:rsidR="00B00843" w:rsidRPr="00A63CE3" w:rsidRDefault="00B00843" w:rsidP="00B00843">
      <w:pPr>
        <w:jc w:val="center"/>
        <w:rPr>
          <w:b/>
          <w:sz w:val="28"/>
          <w:szCs w:val="28"/>
        </w:rPr>
      </w:pPr>
    </w:p>
    <w:p w14:paraId="4B651A17" w14:textId="77777777" w:rsidR="00B00843" w:rsidRDefault="00B00843" w:rsidP="00B00843">
      <w:pPr>
        <w:spacing w:line="216" w:lineRule="auto"/>
        <w:rPr>
          <w:sz w:val="28"/>
          <w:szCs w:val="28"/>
        </w:rPr>
      </w:pPr>
    </w:p>
    <w:p w14:paraId="00A6C9AA" w14:textId="77777777" w:rsidR="00B00843" w:rsidRDefault="00B00843" w:rsidP="00B00843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 w14:paraId="1993220D" w14:textId="77777777" w:rsidR="00B00843" w:rsidRPr="00D00C3B" w:rsidRDefault="00B00843" w:rsidP="00B00843">
      <w:pPr>
        <w:spacing w:line="216" w:lineRule="auto"/>
        <w:rPr>
          <w:sz w:val="23"/>
          <w:szCs w:val="23"/>
        </w:rPr>
      </w:pPr>
    </w:p>
    <w:p w14:paraId="3C8E1568" w14:textId="77777777" w:rsidR="00B00843" w:rsidRDefault="00B00843" w:rsidP="00B00843">
      <w:pPr>
        <w:spacing w:line="216" w:lineRule="auto"/>
        <w:rPr>
          <w:sz w:val="28"/>
          <w:szCs w:val="28"/>
        </w:rPr>
      </w:pPr>
      <w:r w:rsidRPr="00EF7E28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общественных финансов</w:t>
      </w:r>
    </w:p>
    <w:p w14:paraId="31D7FD1A" w14:textId="77777777" w:rsidR="00B00843" w:rsidRPr="00D00C3B" w:rsidRDefault="00B00843" w:rsidP="00B00843">
      <w:pPr>
        <w:spacing w:line="216" w:lineRule="auto"/>
        <w:rPr>
          <w:sz w:val="23"/>
          <w:szCs w:val="23"/>
        </w:rPr>
      </w:pPr>
    </w:p>
    <w:p w14:paraId="4615A729" w14:textId="77777777" w:rsidR="00B00843" w:rsidRPr="00EF7E28" w:rsidRDefault="00B00843" w:rsidP="00B00843">
      <w:pPr>
        <w:spacing w:line="48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РАБОЧИЙ ГРАФИК (ПЛАН)</w:t>
      </w:r>
    </w:p>
    <w:p w14:paraId="47BAAC22" w14:textId="77777777" w:rsidR="00B00843" w:rsidRPr="00442DE0" w:rsidRDefault="00B00843" w:rsidP="00B00843">
      <w:pPr>
        <w:widowControl w:val="0"/>
        <w:spacing w:line="360" w:lineRule="auto"/>
        <w:ind w:right="45"/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учебной </w:t>
      </w:r>
      <w:r w:rsidRPr="00442DE0">
        <w:rPr>
          <w:sz w:val="28"/>
          <w:szCs w:val="28"/>
        </w:rPr>
        <w:t>практике</w:t>
      </w:r>
    </w:p>
    <w:p w14:paraId="580084A9" w14:textId="77777777" w:rsidR="00DB4042" w:rsidRDefault="00B00843" w:rsidP="00B00843">
      <w:pPr>
        <w:rPr>
          <w:sz w:val="28"/>
          <w:szCs w:val="28"/>
        </w:rPr>
      </w:pPr>
      <w:r w:rsidRPr="00442DE0">
        <w:rPr>
          <w:sz w:val="28"/>
          <w:szCs w:val="28"/>
        </w:rPr>
        <w:t>студент</w:t>
      </w:r>
      <w:r w:rsidR="00DB4042">
        <w:rPr>
          <w:sz w:val="28"/>
          <w:szCs w:val="28"/>
        </w:rPr>
        <w:t>ка</w:t>
      </w:r>
      <w:r w:rsidRPr="00442DE0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</w:t>
      </w:r>
      <w:r w:rsidRPr="00442DE0">
        <w:rPr>
          <w:sz w:val="28"/>
          <w:szCs w:val="28"/>
        </w:rPr>
        <w:t xml:space="preserve"> курса</w:t>
      </w:r>
      <w:r>
        <w:rPr>
          <w:sz w:val="28"/>
          <w:szCs w:val="28"/>
        </w:rPr>
        <w:t xml:space="preserve">, </w:t>
      </w:r>
    </w:p>
    <w:p w14:paraId="0EC4D9FD" w14:textId="2753E18C" w:rsidR="00B00843" w:rsidRPr="002847C1" w:rsidRDefault="00B00843" w:rsidP="00B00843">
      <w:pPr>
        <w:rPr>
          <w:color w:val="FFFFFF" w:themeColor="background1"/>
        </w:rPr>
      </w:pPr>
      <w:r w:rsidRPr="002847C1">
        <w:rPr>
          <w:color w:val="FFFFFF" w:themeColor="background1"/>
          <w:sz w:val="28"/>
          <w:szCs w:val="28"/>
        </w:rPr>
        <w:t xml:space="preserve">                        </w:t>
      </w:r>
      <w:r w:rsidRPr="002847C1">
        <w:rPr>
          <w:color w:val="FFFFFF" w:themeColor="background1"/>
        </w:rPr>
        <w:t xml:space="preserve">                                                  (номер)</w:t>
      </w:r>
    </w:p>
    <w:p w14:paraId="30EB72C3" w14:textId="5B44A723" w:rsidR="00B00843" w:rsidRPr="002847C1" w:rsidRDefault="00DB4042" w:rsidP="00B00843">
      <w:pPr>
        <w:jc w:val="both"/>
        <w:rPr>
          <w:sz w:val="32"/>
          <w:szCs w:val="32"/>
          <w:u w:val="single"/>
        </w:rPr>
      </w:pPr>
      <w:proofErr w:type="spellStart"/>
      <w:r>
        <w:rPr>
          <w:sz w:val="28"/>
          <w:szCs w:val="28"/>
          <w:u w:val="single"/>
        </w:rPr>
        <w:t>Зыль</w:t>
      </w:r>
      <w:proofErr w:type="spellEnd"/>
      <w:r>
        <w:rPr>
          <w:sz w:val="28"/>
          <w:szCs w:val="28"/>
          <w:u w:val="single"/>
        </w:rPr>
        <w:t xml:space="preserve"> Ирина Владимировна</w:t>
      </w:r>
    </w:p>
    <w:p w14:paraId="539E70FD" w14:textId="77777777" w:rsidR="00B00843" w:rsidRDefault="00B00843" w:rsidP="00B00843">
      <w:pPr>
        <w:spacing w:line="360" w:lineRule="auto"/>
        <w:jc w:val="both"/>
        <w:rPr>
          <w:sz w:val="23"/>
          <w:szCs w:val="23"/>
        </w:rPr>
      </w:pPr>
    </w:p>
    <w:p w14:paraId="00618510" w14:textId="77777777" w:rsidR="00B00843" w:rsidRDefault="00B00843" w:rsidP="00B00843">
      <w:pPr>
        <w:spacing w:line="360" w:lineRule="auto"/>
        <w:jc w:val="both"/>
        <w:rPr>
          <w:sz w:val="28"/>
          <w:szCs w:val="28"/>
        </w:rPr>
      </w:pPr>
      <w:r w:rsidRPr="00442DE0">
        <w:rPr>
          <w:sz w:val="28"/>
          <w:szCs w:val="28"/>
        </w:rPr>
        <w:t>Направление подготовки</w:t>
      </w:r>
      <w:r>
        <w:rPr>
          <w:sz w:val="28"/>
          <w:szCs w:val="28"/>
        </w:rPr>
        <w:t xml:space="preserve"> 38.03.01 «Экономика»</w:t>
      </w:r>
    </w:p>
    <w:p w14:paraId="383A608C" w14:textId="77777777" w:rsidR="00B00843" w:rsidRDefault="00B00843" w:rsidP="00B00843">
      <w:pPr>
        <w:spacing w:line="360" w:lineRule="auto"/>
        <w:jc w:val="both"/>
        <w:rPr>
          <w:sz w:val="28"/>
          <w:szCs w:val="28"/>
        </w:rPr>
      </w:pPr>
      <w:r w:rsidRPr="00442DE0">
        <w:rPr>
          <w:sz w:val="28"/>
          <w:szCs w:val="28"/>
        </w:rPr>
        <w:t>Профиль</w:t>
      </w:r>
      <w:r>
        <w:rPr>
          <w:sz w:val="28"/>
          <w:szCs w:val="28"/>
        </w:rPr>
        <w:t xml:space="preserve"> «Государственные и муниципальные финансы»</w:t>
      </w:r>
    </w:p>
    <w:p w14:paraId="3296BB5F" w14:textId="77777777" w:rsidR="00B00843" w:rsidRPr="00442DE0" w:rsidRDefault="00B00843" w:rsidP="00B00843">
      <w:pPr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 xml:space="preserve">Место прохождения практики </w:t>
      </w:r>
      <w:r w:rsidRPr="002847C1">
        <w:rPr>
          <w:sz w:val="28"/>
          <w:szCs w:val="28"/>
          <w:u w:val="single"/>
        </w:rPr>
        <w:t>Министерство финансов Российской Федерации</w:t>
      </w:r>
      <w:r w:rsidRPr="00442DE0">
        <w:rPr>
          <w:sz w:val="28"/>
          <w:szCs w:val="28"/>
          <w:u w:val="single"/>
        </w:rPr>
        <w:t xml:space="preserve"> </w:t>
      </w:r>
    </w:p>
    <w:p w14:paraId="5B9EEB93" w14:textId="77777777" w:rsidR="00B00843" w:rsidRPr="00442DE0" w:rsidRDefault="00B00843" w:rsidP="00B00843">
      <w:pPr>
        <w:spacing w:line="276" w:lineRule="auto"/>
      </w:pPr>
      <w:r w:rsidRPr="00442DE0">
        <w:t xml:space="preserve">                                                                   </w:t>
      </w:r>
    </w:p>
    <w:p w14:paraId="7AC04BDA" w14:textId="77777777" w:rsidR="00B00843" w:rsidRPr="00442DE0" w:rsidRDefault="00B00843" w:rsidP="00B00843">
      <w:pPr>
        <w:jc w:val="both"/>
        <w:rPr>
          <w:sz w:val="28"/>
          <w:szCs w:val="28"/>
        </w:rPr>
      </w:pPr>
      <w:r w:rsidRPr="00442DE0">
        <w:rPr>
          <w:sz w:val="28"/>
          <w:szCs w:val="28"/>
        </w:rPr>
        <w:t>Срок прохождения практики с «</w:t>
      </w:r>
      <w:r>
        <w:rPr>
          <w:sz w:val="28"/>
          <w:szCs w:val="28"/>
        </w:rPr>
        <w:t>21» марта 2023 г.  по «03» апреля</w:t>
      </w:r>
      <w:r w:rsidRPr="00442DE0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442DE0">
        <w:rPr>
          <w:sz w:val="28"/>
          <w:szCs w:val="28"/>
        </w:rPr>
        <w:t xml:space="preserve"> г. </w:t>
      </w:r>
    </w:p>
    <w:p w14:paraId="3E2AE826" w14:textId="77777777" w:rsidR="00B00843" w:rsidRPr="006D6917" w:rsidRDefault="00B00843" w:rsidP="00B00843">
      <w:pPr>
        <w:jc w:val="both"/>
        <w:rPr>
          <w:sz w:val="20"/>
          <w:szCs w:val="20"/>
        </w:rPr>
      </w:pPr>
    </w:p>
    <w:tbl>
      <w:tblPr>
        <w:tblStyle w:val="1"/>
        <w:tblW w:w="5003" w:type="pct"/>
        <w:tblLook w:val="04A0" w:firstRow="1" w:lastRow="0" w:firstColumn="1" w:lastColumn="0" w:noHBand="0" w:noVBand="1"/>
      </w:tblPr>
      <w:tblGrid>
        <w:gridCol w:w="557"/>
        <w:gridCol w:w="6050"/>
        <w:gridCol w:w="3027"/>
      </w:tblGrid>
      <w:tr w:rsidR="00B00843" w:rsidRPr="004B13B5" w14:paraId="6A0C3E1A" w14:textId="77777777" w:rsidTr="00B00843">
        <w:tc>
          <w:tcPr>
            <w:tcW w:w="289" w:type="pct"/>
          </w:tcPr>
          <w:p w14:paraId="0F18E0AF" w14:textId="77777777" w:rsidR="00B00843" w:rsidRPr="004B13B5" w:rsidRDefault="00B00843" w:rsidP="00B00843">
            <w:pPr>
              <w:jc w:val="center"/>
            </w:pPr>
            <w:r w:rsidRPr="004B13B5">
              <w:t>№</w:t>
            </w:r>
          </w:p>
          <w:p w14:paraId="48705C1C" w14:textId="77777777" w:rsidR="00B00843" w:rsidRPr="004B13B5" w:rsidRDefault="00B00843" w:rsidP="00B00843">
            <w:pPr>
              <w:jc w:val="center"/>
            </w:pPr>
            <w:r w:rsidRPr="004B13B5">
              <w:t>п/п</w:t>
            </w:r>
          </w:p>
        </w:tc>
        <w:tc>
          <w:tcPr>
            <w:tcW w:w="3140" w:type="pct"/>
          </w:tcPr>
          <w:p w14:paraId="198A8367" w14:textId="77777777" w:rsidR="00B00843" w:rsidRPr="004B13B5" w:rsidRDefault="00B00843" w:rsidP="00B00843">
            <w:pPr>
              <w:jc w:val="center"/>
            </w:pPr>
            <w:r w:rsidRPr="004B13B5">
              <w:t>Этапы практики по выполнению программы практики и индивидуального задания</w:t>
            </w:r>
          </w:p>
        </w:tc>
        <w:tc>
          <w:tcPr>
            <w:tcW w:w="1571" w:type="pct"/>
          </w:tcPr>
          <w:p w14:paraId="71DFC91A" w14:textId="77777777" w:rsidR="00B00843" w:rsidRPr="004B13B5" w:rsidRDefault="00B00843" w:rsidP="00B00843">
            <w:pPr>
              <w:jc w:val="center"/>
            </w:pPr>
            <w:r w:rsidRPr="004B13B5">
              <w:t xml:space="preserve">Продолжительность </w:t>
            </w:r>
          </w:p>
          <w:p w14:paraId="3132DD9D" w14:textId="77777777" w:rsidR="00B00843" w:rsidRPr="004B13B5" w:rsidRDefault="00B00843" w:rsidP="00B00843">
            <w:pPr>
              <w:jc w:val="center"/>
            </w:pPr>
            <w:r w:rsidRPr="004B13B5">
              <w:t xml:space="preserve">каждого этапа практики </w:t>
            </w:r>
          </w:p>
          <w:p w14:paraId="076C8A8F" w14:textId="77777777" w:rsidR="00B00843" w:rsidRPr="004B13B5" w:rsidRDefault="00B00843" w:rsidP="00B00843">
            <w:pPr>
              <w:jc w:val="center"/>
            </w:pPr>
            <w:r w:rsidRPr="004B13B5">
              <w:t>(количество дней)</w:t>
            </w:r>
          </w:p>
        </w:tc>
      </w:tr>
      <w:tr w:rsidR="00B00843" w:rsidRPr="004B13B5" w14:paraId="29023A3B" w14:textId="77777777" w:rsidTr="00B00843">
        <w:tc>
          <w:tcPr>
            <w:tcW w:w="289" w:type="pct"/>
          </w:tcPr>
          <w:p w14:paraId="72B76773" w14:textId="77777777" w:rsidR="00B00843" w:rsidRPr="004B13B5" w:rsidRDefault="00B00843" w:rsidP="00B00843">
            <w:pPr>
              <w:jc w:val="center"/>
            </w:pPr>
            <w:r w:rsidRPr="004B13B5">
              <w:t>1</w:t>
            </w:r>
          </w:p>
        </w:tc>
        <w:tc>
          <w:tcPr>
            <w:tcW w:w="3140" w:type="pct"/>
          </w:tcPr>
          <w:p w14:paraId="01089839" w14:textId="77777777" w:rsidR="00B00843" w:rsidRPr="004B13B5" w:rsidRDefault="00B00843" w:rsidP="00B00843">
            <w:pPr>
              <w:jc w:val="center"/>
            </w:pPr>
            <w:r w:rsidRPr="004B13B5">
              <w:t>2</w:t>
            </w:r>
          </w:p>
        </w:tc>
        <w:tc>
          <w:tcPr>
            <w:tcW w:w="1571" w:type="pct"/>
          </w:tcPr>
          <w:p w14:paraId="41C4767C" w14:textId="77777777" w:rsidR="00B00843" w:rsidRPr="004B13B5" w:rsidRDefault="00B00843" w:rsidP="00B00843">
            <w:pPr>
              <w:jc w:val="center"/>
            </w:pPr>
            <w:r w:rsidRPr="004B13B5">
              <w:t>3</w:t>
            </w:r>
          </w:p>
        </w:tc>
      </w:tr>
      <w:tr w:rsidR="00B00843" w:rsidRPr="004B13B5" w14:paraId="46FE4F8B" w14:textId="77777777" w:rsidTr="00B00843">
        <w:tc>
          <w:tcPr>
            <w:tcW w:w="5000" w:type="pct"/>
            <w:gridSpan w:val="3"/>
          </w:tcPr>
          <w:p w14:paraId="5580BDCD" w14:textId="77777777" w:rsidR="00B00843" w:rsidRPr="004B13B5" w:rsidRDefault="00B00843" w:rsidP="00B00843">
            <w:pPr>
              <w:jc w:val="center"/>
            </w:pPr>
            <w:r w:rsidRPr="004B13B5">
              <w:t>Организационно-подготовительный этап</w:t>
            </w:r>
          </w:p>
        </w:tc>
      </w:tr>
      <w:tr w:rsidR="00B00843" w:rsidRPr="004B13B5" w14:paraId="6F6310A3" w14:textId="77777777" w:rsidTr="00B00843">
        <w:tc>
          <w:tcPr>
            <w:tcW w:w="289" w:type="pct"/>
          </w:tcPr>
          <w:p w14:paraId="253E5AD1" w14:textId="77777777" w:rsidR="00B00843" w:rsidRPr="002847C1" w:rsidRDefault="00B00843" w:rsidP="00B00843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3140" w:type="pct"/>
          </w:tcPr>
          <w:p w14:paraId="642EDD2A" w14:textId="77777777" w:rsidR="00B00843" w:rsidRDefault="00B00843" w:rsidP="00B00843">
            <w:pPr>
              <w:jc w:val="both"/>
              <w:rPr>
                <w:sz w:val="20"/>
                <w:szCs w:val="20"/>
              </w:rPr>
            </w:pPr>
            <w:r>
              <w:t>Обязательный инструктаж по охране труда,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1571" w:type="pct"/>
          </w:tcPr>
          <w:p w14:paraId="74E77AE8" w14:textId="77777777" w:rsidR="00B00843" w:rsidRDefault="00B00843" w:rsidP="00B00843">
            <w:pPr>
              <w:jc w:val="center"/>
            </w:pPr>
            <w:r>
              <w:t>1 день</w:t>
            </w:r>
          </w:p>
        </w:tc>
      </w:tr>
      <w:tr w:rsidR="00B00843" w:rsidRPr="004B13B5" w14:paraId="0B4D5CB6" w14:textId="77777777" w:rsidTr="00B00843">
        <w:tc>
          <w:tcPr>
            <w:tcW w:w="5000" w:type="pct"/>
            <w:gridSpan w:val="3"/>
          </w:tcPr>
          <w:p w14:paraId="46822EE2" w14:textId="77777777" w:rsidR="00B00843" w:rsidRPr="004B13B5" w:rsidRDefault="00B00843" w:rsidP="00B00843">
            <w:pPr>
              <w:jc w:val="center"/>
            </w:pPr>
            <w:r w:rsidRPr="004B13B5">
              <w:t>Основной этап</w:t>
            </w:r>
          </w:p>
        </w:tc>
      </w:tr>
      <w:tr w:rsidR="00B00843" w:rsidRPr="0053597F" w14:paraId="0FB59CB7" w14:textId="77777777" w:rsidTr="00B00843">
        <w:tc>
          <w:tcPr>
            <w:tcW w:w="289" w:type="pct"/>
          </w:tcPr>
          <w:p w14:paraId="31EA65F8" w14:textId="77777777" w:rsidR="00B00843" w:rsidRPr="0053597F" w:rsidRDefault="00B00843" w:rsidP="00B00843">
            <w:r>
              <w:t>1</w:t>
            </w:r>
          </w:p>
        </w:tc>
        <w:tc>
          <w:tcPr>
            <w:tcW w:w="3140" w:type="pct"/>
          </w:tcPr>
          <w:p w14:paraId="0856A93F" w14:textId="77777777" w:rsidR="00B00843" w:rsidRDefault="00B00843" w:rsidP="00B00843">
            <w:pPr>
              <w:autoSpaceDE w:val="0"/>
              <w:autoSpaceDN w:val="0"/>
              <w:adjustRightInd w:val="0"/>
              <w:ind w:left="70"/>
              <w:jc w:val="both"/>
            </w:pPr>
            <w:r>
              <w:t>И</w:t>
            </w:r>
            <w:r w:rsidRPr="008144E6">
              <w:t>зуч</w:t>
            </w:r>
            <w:r>
              <w:t>ение</w:t>
            </w:r>
            <w:r w:rsidRPr="008144E6">
              <w:t xml:space="preserve"> нормативно-правово</w:t>
            </w:r>
            <w:r>
              <w:t>го</w:t>
            </w:r>
            <w:r w:rsidRPr="008144E6">
              <w:t xml:space="preserve"> регулировани</w:t>
            </w:r>
            <w:r>
              <w:t>я</w:t>
            </w:r>
            <w:r w:rsidRPr="008144E6">
              <w:t xml:space="preserve"> деятельности Министерства финансов Российской Федерации</w:t>
            </w:r>
          </w:p>
          <w:p w14:paraId="7FA79AAB" w14:textId="77777777" w:rsidR="00B00843" w:rsidRPr="0053597F" w:rsidRDefault="00B00843" w:rsidP="00B00843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571" w:type="pct"/>
          </w:tcPr>
          <w:p w14:paraId="5BE58895" w14:textId="77777777" w:rsidR="00B00843" w:rsidRPr="0053597F" w:rsidRDefault="00B00843" w:rsidP="00B00843">
            <w:pPr>
              <w:jc w:val="center"/>
            </w:pPr>
            <w:r>
              <w:t>2 дня</w:t>
            </w:r>
          </w:p>
        </w:tc>
      </w:tr>
      <w:tr w:rsidR="00B00843" w:rsidRPr="0053597F" w14:paraId="1D1D712E" w14:textId="77777777" w:rsidTr="00B00843">
        <w:tc>
          <w:tcPr>
            <w:tcW w:w="289" w:type="pct"/>
          </w:tcPr>
          <w:p w14:paraId="4549D120" w14:textId="77777777" w:rsidR="00B00843" w:rsidRDefault="00B00843" w:rsidP="00B00843">
            <w:r>
              <w:t>2</w:t>
            </w:r>
          </w:p>
        </w:tc>
        <w:tc>
          <w:tcPr>
            <w:tcW w:w="3140" w:type="pct"/>
          </w:tcPr>
          <w:p w14:paraId="3BE89EC1" w14:textId="77777777" w:rsidR="00B00843" w:rsidRDefault="00B00843" w:rsidP="00B00843">
            <w:pPr>
              <w:autoSpaceDE w:val="0"/>
              <w:autoSpaceDN w:val="0"/>
              <w:adjustRightInd w:val="0"/>
              <w:ind w:left="70"/>
              <w:jc w:val="both"/>
            </w:pPr>
            <w:r>
              <w:t>Подготовка а</w:t>
            </w:r>
            <w:r w:rsidRPr="00B07DB1">
              <w:t>налитическ</w:t>
            </w:r>
            <w:r>
              <w:t>ой</w:t>
            </w:r>
            <w:r w:rsidRPr="00B07DB1">
              <w:t xml:space="preserve"> записк</w:t>
            </w:r>
            <w:r>
              <w:t>и</w:t>
            </w:r>
            <w:r w:rsidRPr="00B07DB1">
              <w:t>, отражающ</w:t>
            </w:r>
            <w:r>
              <w:t>ей</w:t>
            </w:r>
            <w:r w:rsidRPr="00B07DB1">
              <w:t xml:space="preserve"> нормативно-правовое регулирование деятельности Министерства финансов Российской Федерации</w:t>
            </w:r>
          </w:p>
          <w:p w14:paraId="661F1BB1" w14:textId="77777777" w:rsidR="00B00843" w:rsidRDefault="00B00843" w:rsidP="00B00843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571" w:type="pct"/>
          </w:tcPr>
          <w:p w14:paraId="52763D60" w14:textId="77777777" w:rsidR="00B00843" w:rsidRPr="0053597F" w:rsidRDefault="00B00843" w:rsidP="00B00843">
            <w:pPr>
              <w:jc w:val="center"/>
            </w:pPr>
            <w:r>
              <w:t>2 дня</w:t>
            </w:r>
          </w:p>
        </w:tc>
      </w:tr>
      <w:tr w:rsidR="00B00843" w:rsidRPr="0053597F" w14:paraId="46C5801C" w14:textId="77777777" w:rsidTr="00B00843">
        <w:tc>
          <w:tcPr>
            <w:tcW w:w="289" w:type="pct"/>
          </w:tcPr>
          <w:p w14:paraId="0D8BBB5E" w14:textId="77777777" w:rsidR="00B00843" w:rsidRPr="0053597F" w:rsidRDefault="00B00843" w:rsidP="00B00843">
            <w:r>
              <w:t>3</w:t>
            </w:r>
          </w:p>
        </w:tc>
        <w:tc>
          <w:tcPr>
            <w:tcW w:w="3140" w:type="pct"/>
          </w:tcPr>
          <w:p w14:paraId="449FCDD4" w14:textId="77777777" w:rsidR="00B00843" w:rsidRDefault="00B00843" w:rsidP="00B00843">
            <w:pPr>
              <w:autoSpaceDE w:val="0"/>
              <w:autoSpaceDN w:val="0"/>
              <w:adjustRightInd w:val="0"/>
              <w:ind w:left="70"/>
              <w:jc w:val="both"/>
            </w:pPr>
            <w:r>
              <w:t>О</w:t>
            </w:r>
            <w:r w:rsidRPr="008144E6">
              <w:t>знаком</w:t>
            </w:r>
            <w:r>
              <w:t>ление</w:t>
            </w:r>
            <w:r w:rsidRPr="008144E6">
              <w:t xml:space="preserve"> с организационной структурой Министерства финансов Российской Федерации, предъявляемыми квалификационными требованиями к сотрудникам и должностными обязанностями</w:t>
            </w:r>
          </w:p>
          <w:p w14:paraId="41A81F33" w14:textId="77777777" w:rsidR="00B00843" w:rsidRPr="0053597F" w:rsidRDefault="00B00843" w:rsidP="00B00843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571" w:type="pct"/>
          </w:tcPr>
          <w:p w14:paraId="69C1B18E" w14:textId="77777777" w:rsidR="00B00843" w:rsidRPr="0053597F" w:rsidRDefault="00B00843" w:rsidP="00B00843">
            <w:pPr>
              <w:jc w:val="center"/>
            </w:pPr>
            <w:r>
              <w:t>1 день</w:t>
            </w:r>
          </w:p>
        </w:tc>
      </w:tr>
      <w:tr w:rsidR="00B00843" w:rsidRPr="0053597F" w14:paraId="5896E9D5" w14:textId="77777777" w:rsidTr="00B00843">
        <w:tc>
          <w:tcPr>
            <w:tcW w:w="289" w:type="pct"/>
          </w:tcPr>
          <w:p w14:paraId="21D07EC0" w14:textId="77777777" w:rsidR="00B00843" w:rsidRDefault="00B00843" w:rsidP="00B00843">
            <w:r>
              <w:lastRenderedPageBreak/>
              <w:t>4</w:t>
            </w:r>
          </w:p>
        </w:tc>
        <w:tc>
          <w:tcPr>
            <w:tcW w:w="3140" w:type="pct"/>
          </w:tcPr>
          <w:p w14:paraId="569B57A7" w14:textId="77777777" w:rsidR="00B00843" w:rsidRDefault="00B00843" w:rsidP="00B00843">
            <w:pPr>
              <w:autoSpaceDE w:val="0"/>
              <w:autoSpaceDN w:val="0"/>
              <w:adjustRightInd w:val="0"/>
              <w:ind w:left="70"/>
              <w:jc w:val="both"/>
            </w:pPr>
            <w:r>
              <w:t xml:space="preserve">Разработка </w:t>
            </w:r>
            <w:r w:rsidRPr="00B07DB1">
              <w:t>схем, отражающи</w:t>
            </w:r>
            <w:r>
              <w:t>х</w:t>
            </w:r>
            <w:r w:rsidRPr="00B07DB1">
              <w:t xml:space="preserve"> организационную структуру Министерства финансов Российской Федерации и предъявляемые к сотрудникам квалификационные требования, их должностные обязанности</w:t>
            </w:r>
          </w:p>
          <w:p w14:paraId="207E7B96" w14:textId="77777777" w:rsidR="00B00843" w:rsidRDefault="00B00843" w:rsidP="00B00843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571" w:type="pct"/>
          </w:tcPr>
          <w:p w14:paraId="2F57DBC5" w14:textId="77777777" w:rsidR="00B00843" w:rsidRPr="0053597F" w:rsidRDefault="00B00843" w:rsidP="00B00843">
            <w:pPr>
              <w:jc w:val="center"/>
            </w:pPr>
            <w:r>
              <w:t>2 дня</w:t>
            </w:r>
          </w:p>
        </w:tc>
      </w:tr>
      <w:tr w:rsidR="00B00843" w:rsidRPr="002847C1" w14:paraId="6A7FF9DD" w14:textId="77777777" w:rsidTr="00B00843">
        <w:tc>
          <w:tcPr>
            <w:tcW w:w="289" w:type="pct"/>
          </w:tcPr>
          <w:p w14:paraId="30958558" w14:textId="77777777" w:rsidR="00B00843" w:rsidRPr="002847C1" w:rsidRDefault="00B00843" w:rsidP="00B00843">
            <w:r w:rsidRPr="002847C1">
              <w:t>5</w:t>
            </w:r>
          </w:p>
        </w:tc>
        <w:tc>
          <w:tcPr>
            <w:tcW w:w="3140" w:type="pct"/>
          </w:tcPr>
          <w:p w14:paraId="73294932" w14:textId="77777777" w:rsidR="00B00843" w:rsidRDefault="00B00843" w:rsidP="00B00843">
            <w:pPr>
              <w:autoSpaceDE w:val="0"/>
              <w:autoSpaceDN w:val="0"/>
              <w:adjustRightInd w:val="0"/>
              <w:ind w:left="70"/>
              <w:jc w:val="both"/>
            </w:pPr>
            <w:r>
              <w:t>О</w:t>
            </w:r>
            <w:r w:rsidRPr="008144E6">
              <w:t>предел</w:t>
            </w:r>
            <w:r>
              <w:t>ение</w:t>
            </w:r>
            <w:r w:rsidRPr="008144E6">
              <w:t xml:space="preserve"> переч</w:t>
            </w:r>
            <w:r>
              <w:t>ня</w:t>
            </w:r>
            <w:r w:rsidRPr="008144E6">
              <w:t xml:space="preserve"> данных </w:t>
            </w:r>
            <w:r w:rsidRPr="00A26943">
              <w:t>для оценки влияния мер и инструментов бюджетно-налоговой политики на достижение целей устойчивого развития</w:t>
            </w:r>
          </w:p>
          <w:p w14:paraId="11EA0744" w14:textId="77777777" w:rsidR="00B00843" w:rsidRPr="002847C1" w:rsidRDefault="00B00843" w:rsidP="00B00843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571" w:type="pct"/>
          </w:tcPr>
          <w:p w14:paraId="5A25782B" w14:textId="77777777" w:rsidR="00B00843" w:rsidRPr="002847C1" w:rsidRDefault="00B00843" w:rsidP="00B00843">
            <w:pPr>
              <w:jc w:val="center"/>
            </w:pPr>
            <w:r>
              <w:t>3 дня</w:t>
            </w:r>
          </w:p>
        </w:tc>
      </w:tr>
      <w:tr w:rsidR="00B00843" w:rsidRPr="004B13B5" w14:paraId="2E73EFD5" w14:textId="77777777" w:rsidTr="00B00843">
        <w:tc>
          <w:tcPr>
            <w:tcW w:w="5000" w:type="pct"/>
            <w:gridSpan w:val="3"/>
          </w:tcPr>
          <w:p w14:paraId="4AA170DF" w14:textId="77777777" w:rsidR="00B00843" w:rsidRPr="004B13B5" w:rsidRDefault="00B00843" w:rsidP="00B00843">
            <w:pPr>
              <w:jc w:val="center"/>
            </w:pPr>
            <w:r w:rsidRPr="004B13B5">
              <w:t>Заключительный этап</w:t>
            </w:r>
          </w:p>
        </w:tc>
      </w:tr>
      <w:tr w:rsidR="00B00843" w:rsidRPr="004B13B5" w14:paraId="70AA8D06" w14:textId="77777777" w:rsidTr="00B00843">
        <w:tc>
          <w:tcPr>
            <w:tcW w:w="289" w:type="pct"/>
          </w:tcPr>
          <w:p w14:paraId="30C48989" w14:textId="77777777" w:rsidR="00B00843" w:rsidRPr="004B13B5" w:rsidRDefault="00B00843" w:rsidP="00B00843"/>
        </w:tc>
        <w:tc>
          <w:tcPr>
            <w:tcW w:w="3140" w:type="pct"/>
            <w:vAlign w:val="center"/>
          </w:tcPr>
          <w:p w14:paraId="7EDD075C" w14:textId="77777777" w:rsidR="00B00843" w:rsidRDefault="00B00843" w:rsidP="00B00843">
            <w:pPr>
              <w:rPr>
                <w:sz w:val="20"/>
                <w:szCs w:val="20"/>
              </w:rPr>
            </w:pPr>
            <w:r>
              <w:t>Подготовка и представление отчетной документации по практике</w:t>
            </w:r>
          </w:p>
        </w:tc>
        <w:tc>
          <w:tcPr>
            <w:tcW w:w="1571" w:type="pct"/>
          </w:tcPr>
          <w:p w14:paraId="00705647" w14:textId="77777777" w:rsidR="00B00843" w:rsidRDefault="00B00843" w:rsidP="00B00843">
            <w:pPr>
              <w:jc w:val="center"/>
            </w:pPr>
            <w:r>
              <w:t>1 день</w:t>
            </w:r>
          </w:p>
        </w:tc>
      </w:tr>
      <w:tr w:rsidR="00B00843" w:rsidRPr="004B13B5" w14:paraId="7E061799" w14:textId="77777777" w:rsidTr="00B00843">
        <w:tc>
          <w:tcPr>
            <w:tcW w:w="289" w:type="pct"/>
          </w:tcPr>
          <w:p w14:paraId="59F117F7" w14:textId="77777777" w:rsidR="00B00843" w:rsidRPr="004B13B5" w:rsidRDefault="00B00843" w:rsidP="00B00843"/>
        </w:tc>
        <w:tc>
          <w:tcPr>
            <w:tcW w:w="3140" w:type="pct"/>
            <w:vAlign w:val="center"/>
          </w:tcPr>
          <w:p w14:paraId="11313C9E" w14:textId="77777777" w:rsidR="00B00843" w:rsidRDefault="00B00843" w:rsidP="00B00843">
            <w:r>
              <w:t>Защита отчета по практике</w:t>
            </w:r>
          </w:p>
        </w:tc>
        <w:tc>
          <w:tcPr>
            <w:tcW w:w="1571" w:type="pct"/>
          </w:tcPr>
          <w:p w14:paraId="28EF43BB" w14:textId="77777777" w:rsidR="00B00843" w:rsidRDefault="00B00843" w:rsidP="00B00843">
            <w:pPr>
              <w:jc w:val="center"/>
            </w:pPr>
            <w:r>
              <w:t>1 день</w:t>
            </w:r>
          </w:p>
        </w:tc>
      </w:tr>
    </w:tbl>
    <w:p w14:paraId="4AC45167" w14:textId="77777777" w:rsidR="00B00843" w:rsidRDefault="00B00843" w:rsidP="00B00843">
      <w:pPr>
        <w:jc w:val="both"/>
        <w:rPr>
          <w:sz w:val="14"/>
          <w:szCs w:val="28"/>
        </w:rPr>
      </w:pPr>
    </w:p>
    <w:p w14:paraId="6873A9F7" w14:textId="77777777" w:rsidR="00B00843" w:rsidRPr="003A3FFD" w:rsidRDefault="00B00843" w:rsidP="00B00843">
      <w:pPr>
        <w:jc w:val="both"/>
        <w:rPr>
          <w:sz w:val="14"/>
          <w:szCs w:val="28"/>
        </w:rPr>
      </w:pPr>
    </w:p>
    <w:p w14:paraId="384C68DC" w14:textId="77777777" w:rsidR="00B00843" w:rsidRDefault="00B00843" w:rsidP="00B008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14:paraId="665F8AA0" w14:textId="77777777" w:rsidR="00B00843" w:rsidRPr="001D4C1F" w:rsidRDefault="00B00843" w:rsidP="00B00843">
      <w:pPr>
        <w:widowControl w:val="0"/>
        <w:jc w:val="both"/>
      </w:pPr>
      <w:r w:rsidRPr="00EF7E28">
        <w:rPr>
          <w:sz w:val="28"/>
          <w:szCs w:val="28"/>
        </w:rPr>
        <w:t xml:space="preserve">от </w:t>
      </w:r>
      <w:r>
        <w:rPr>
          <w:sz w:val="28"/>
          <w:szCs w:val="28"/>
        </w:rPr>
        <w:t>Департамента</w:t>
      </w:r>
      <w:r w:rsidRPr="002847C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</w:t>
      </w:r>
      <w:r w:rsidRPr="00EF7E28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          </w:t>
      </w:r>
      <w:proofErr w:type="spellStart"/>
      <w:r>
        <w:rPr>
          <w:sz w:val="28"/>
          <w:szCs w:val="28"/>
        </w:rPr>
        <w:t>И.В.Балынин</w:t>
      </w:r>
      <w:proofErr w:type="spellEnd"/>
    </w:p>
    <w:p w14:paraId="7A55F9A2" w14:textId="77777777" w:rsidR="00B00843" w:rsidRPr="003A3FFD" w:rsidRDefault="00B00843" w:rsidP="00B00843">
      <w:pPr>
        <w:widowControl w:val="0"/>
        <w:jc w:val="both"/>
      </w:pPr>
      <w:r w:rsidRPr="00843071">
        <w:t xml:space="preserve">                                                      </w:t>
      </w:r>
      <w:r>
        <w:t xml:space="preserve">                                 </w:t>
      </w:r>
      <w:r w:rsidRPr="003A3FFD">
        <w:t>(</w:t>
      </w:r>
      <w:proofErr w:type="gramStart"/>
      <w:r w:rsidRPr="003A3FFD">
        <w:t xml:space="preserve">подпись)   </w:t>
      </w:r>
      <w:proofErr w:type="gramEnd"/>
      <w:r>
        <w:t xml:space="preserve">        </w:t>
      </w:r>
      <w:r w:rsidRPr="003A3FFD">
        <w:t xml:space="preserve"> (инициалы, фамилия)</w:t>
      </w:r>
    </w:p>
    <w:p w14:paraId="4F56B011" w14:textId="77777777" w:rsidR="00B00843" w:rsidRDefault="00B00843" w:rsidP="00B008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14:paraId="4BAD4B86" w14:textId="575CC8BA" w:rsidR="00B00843" w:rsidRPr="00EF7E28" w:rsidRDefault="00B00843" w:rsidP="00B00843">
      <w:pPr>
        <w:widowControl w:val="0"/>
        <w:spacing w:line="216" w:lineRule="auto"/>
        <w:rPr>
          <w:i/>
          <w:sz w:val="28"/>
          <w:szCs w:val="28"/>
          <w:vertAlign w:val="superscript"/>
        </w:rPr>
      </w:pPr>
      <w:r w:rsidRPr="00EF7E2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профильной организации                       </w:t>
      </w:r>
      <w:r w:rsidRPr="00C74D2F">
        <w:rPr>
          <w:sz w:val="28"/>
          <w:szCs w:val="28"/>
        </w:rPr>
        <w:t xml:space="preserve">____________   </w:t>
      </w:r>
      <w:r>
        <w:rPr>
          <w:sz w:val="28"/>
          <w:szCs w:val="28"/>
        </w:rPr>
        <w:t xml:space="preserve">  </w:t>
      </w:r>
      <w:r w:rsidRPr="00C74D2F">
        <w:rPr>
          <w:sz w:val="28"/>
          <w:szCs w:val="28"/>
        </w:rPr>
        <w:t xml:space="preserve">  </w:t>
      </w:r>
      <w:r>
        <w:rPr>
          <w:sz w:val="28"/>
          <w:szCs w:val="28"/>
        </w:rPr>
        <w:t>Е.П. Петрова</w:t>
      </w:r>
    </w:p>
    <w:p w14:paraId="52373B3B" w14:textId="77777777" w:rsidR="00B00843" w:rsidRDefault="00B00843" w:rsidP="00B00843">
      <w:pPr>
        <w:widowControl w:val="0"/>
        <w:spacing w:line="192" w:lineRule="auto"/>
        <w:rPr>
          <w:sz w:val="28"/>
          <w:szCs w:val="28"/>
        </w:rPr>
      </w:pPr>
      <w:r>
        <w:t xml:space="preserve">  </w:t>
      </w:r>
      <w:r w:rsidRPr="00843071">
        <w:t xml:space="preserve">                                                                  </w:t>
      </w:r>
      <w:r>
        <w:t xml:space="preserve">              </w:t>
      </w:r>
      <w:r w:rsidRPr="00843071">
        <w:t xml:space="preserve">  </w:t>
      </w:r>
      <w:r>
        <w:t xml:space="preserve">   (</w:t>
      </w:r>
      <w:proofErr w:type="gramStart"/>
      <w:r>
        <w:t xml:space="preserve">подпись)   </w:t>
      </w:r>
      <w:proofErr w:type="gramEnd"/>
      <w:r>
        <w:t xml:space="preserve">          </w:t>
      </w:r>
      <w:r w:rsidRPr="00843071">
        <w:t>(инициалы, фамилия</w:t>
      </w:r>
      <w:r>
        <w:t>)</w:t>
      </w:r>
    </w:p>
    <w:p w14:paraId="2BE82153" w14:textId="77777777" w:rsidR="00B00843" w:rsidRDefault="00B00843" w:rsidP="00B00843"/>
    <w:p w14:paraId="577C9CB6" w14:textId="77777777" w:rsidR="00A96A21" w:rsidRDefault="00A96A21" w:rsidP="008C1BE4">
      <w:pPr>
        <w:rPr>
          <w:b/>
        </w:rPr>
      </w:pPr>
    </w:p>
    <w:p w14:paraId="4DBC8438" w14:textId="77777777" w:rsidR="00A96A21" w:rsidRDefault="00A96A21" w:rsidP="00A96A21">
      <w:pPr>
        <w:jc w:val="center"/>
        <w:rPr>
          <w:b/>
        </w:rPr>
        <w:sectPr w:rsidR="00A96A21" w:rsidSect="00DE013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1472F695" w14:textId="77777777" w:rsidR="00B00843" w:rsidRPr="00B00843" w:rsidRDefault="00B00843" w:rsidP="00B00843">
      <w:pPr>
        <w:jc w:val="center"/>
        <w:rPr>
          <w:b/>
          <w:sz w:val="28"/>
          <w:szCs w:val="28"/>
        </w:rPr>
      </w:pPr>
      <w:r w:rsidRPr="00B00843">
        <w:rPr>
          <w:b/>
          <w:sz w:val="28"/>
          <w:szCs w:val="28"/>
        </w:rPr>
        <w:lastRenderedPageBreak/>
        <w:t>Федеральное государственное образовательное бюджетное</w:t>
      </w:r>
    </w:p>
    <w:p w14:paraId="196A6C80" w14:textId="77777777" w:rsidR="00B00843" w:rsidRPr="00B00843" w:rsidRDefault="00B00843" w:rsidP="00B00843">
      <w:pPr>
        <w:jc w:val="center"/>
        <w:rPr>
          <w:b/>
          <w:sz w:val="28"/>
          <w:szCs w:val="28"/>
        </w:rPr>
      </w:pPr>
      <w:r w:rsidRPr="00B00843">
        <w:rPr>
          <w:b/>
          <w:sz w:val="28"/>
          <w:szCs w:val="28"/>
        </w:rPr>
        <w:t>учреждение высшего образования</w:t>
      </w:r>
    </w:p>
    <w:p w14:paraId="22D13116" w14:textId="77777777" w:rsidR="00B00843" w:rsidRPr="00B00843" w:rsidRDefault="00B00843" w:rsidP="00B00843">
      <w:pPr>
        <w:jc w:val="center"/>
        <w:rPr>
          <w:b/>
          <w:sz w:val="28"/>
          <w:szCs w:val="28"/>
        </w:rPr>
      </w:pPr>
      <w:r w:rsidRPr="00B00843"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 w14:paraId="4E54D083" w14:textId="77777777" w:rsidR="00B00843" w:rsidRPr="00B00843" w:rsidRDefault="00B00843" w:rsidP="00B00843">
      <w:pPr>
        <w:jc w:val="center"/>
        <w:rPr>
          <w:b/>
          <w:sz w:val="28"/>
          <w:szCs w:val="28"/>
        </w:rPr>
      </w:pPr>
      <w:r w:rsidRPr="00B00843">
        <w:rPr>
          <w:b/>
          <w:sz w:val="28"/>
          <w:szCs w:val="28"/>
        </w:rPr>
        <w:t xml:space="preserve">(Финансовый университет) </w:t>
      </w:r>
    </w:p>
    <w:p w14:paraId="26D02249" w14:textId="77777777" w:rsidR="00B00843" w:rsidRPr="00B00843" w:rsidRDefault="00B00843" w:rsidP="00B00843">
      <w:pPr>
        <w:jc w:val="center"/>
        <w:rPr>
          <w:b/>
          <w:sz w:val="28"/>
          <w:szCs w:val="28"/>
        </w:rPr>
      </w:pPr>
    </w:p>
    <w:p w14:paraId="19C00531" w14:textId="77777777" w:rsidR="00B00843" w:rsidRPr="00B00843" w:rsidRDefault="00B00843" w:rsidP="00B00843">
      <w:pPr>
        <w:jc w:val="center"/>
        <w:rPr>
          <w:b/>
          <w:sz w:val="28"/>
          <w:szCs w:val="28"/>
        </w:rPr>
      </w:pPr>
    </w:p>
    <w:p w14:paraId="7693E4E4" w14:textId="77777777" w:rsidR="00B00843" w:rsidRPr="00B00843" w:rsidRDefault="00B00843" w:rsidP="00B00843">
      <w:pPr>
        <w:rPr>
          <w:sz w:val="28"/>
          <w:szCs w:val="28"/>
        </w:rPr>
      </w:pPr>
      <w:r w:rsidRPr="00B00843">
        <w:rPr>
          <w:sz w:val="28"/>
          <w:szCs w:val="28"/>
        </w:rPr>
        <w:t>Финансовый факультет</w:t>
      </w:r>
    </w:p>
    <w:p w14:paraId="22C0F298" w14:textId="77777777" w:rsidR="00B00843" w:rsidRPr="00B00843" w:rsidRDefault="00B00843" w:rsidP="00B00843">
      <w:pPr>
        <w:jc w:val="center"/>
        <w:rPr>
          <w:color w:val="FFFFFF" w:themeColor="background1"/>
          <w:sz w:val="23"/>
          <w:szCs w:val="23"/>
        </w:rPr>
      </w:pPr>
      <w:r w:rsidRPr="00B00843">
        <w:rPr>
          <w:color w:val="FFFFFF" w:themeColor="background1"/>
          <w:sz w:val="23"/>
          <w:szCs w:val="23"/>
        </w:rPr>
        <w:t>(наименование)</w:t>
      </w:r>
    </w:p>
    <w:p w14:paraId="5F277D1F" w14:textId="77777777" w:rsidR="00B00843" w:rsidRPr="00B00843" w:rsidRDefault="00B00843" w:rsidP="00B00843">
      <w:pPr>
        <w:rPr>
          <w:sz w:val="23"/>
          <w:szCs w:val="23"/>
        </w:rPr>
      </w:pPr>
      <w:r w:rsidRPr="00B00843">
        <w:rPr>
          <w:sz w:val="28"/>
          <w:szCs w:val="28"/>
        </w:rPr>
        <w:t>Департамент общественных финансов</w:t>
      </w:r>
    </w:p>
    <w:p w14:paraId="08F7E82E" w14:textId="77777777" w:rsidR="00B00843" w:rsidRPr="00B00843" w:rsidRDefault="00B00843" w:rsidP="00B00843">
      <w:pPr>
        <w:jc w:val="center"/>
      </w:pPr>
    </w:p>
    <w:p w14:paraId="2992DEFD" w14:textId="77777777" w:rsidR="00B00843" w:rsidRPr="00B00843" w:rsidRDefault="00B00843" w:rsidP="00B00843">
      <w:pPr>
        <w:jc w:val="center"/>
      </w:pPr>
    </w:p>
    <w:p w14:paraId="0281652F" w14:textId="77777777" w:rsidR="00B00843" w:rsidRPr="00B00843" w:rsidRDefault="00B00843" w:rsidP="00B00843">
      <w:pPr>
        <w:jc w:val="center"/>
        <w:rPr>
          <w:sz w:val="28"/>
          <w:szCs w:val="28"/>
        </w:rPr>
      </w:pPr>
      <w:r w:rsidRPr="00B00843">
        <w:rPr>
          <w:sz w:val="28"/>
          <w:szCs w:val="28"/>
        </w:rPr>
        <w:t>ИНДИВИДУАЛЬНОЕ ЗАДАНИЕ</w:t>
      </w:r>
    </w:p>
    <w:p w14:paraId="39136450" w14:textId="77777777" w:rsidR="00B00843" w:rsidRPr="00B00843" w:rsidRDefault="00B00843" w:rsidP="00B00843">
      <w:pPr>
        <w:widowControl w:val="0"/>
        <w:ind w:right="45"/>
        <w:rPr>
          <w:sz w:val="28"/>
          <w:szCs w:val="28"/>
          <w:u w:val="single"/>
        </w:rPr>
      </w:pPr>
      <w:r w:rsidRPr="00B00843">
        <w:rPr>
          <w:sz w:val="28"/>
          <w:szCs w:val="28"/>
        </w:rPr>
        <w:t>по учебной практике</w:t>
      </w:r>
    </w:p>
    <w:p w14:paraId="37FC194C" w14:textId="77777777" w:rsidR="00B00843" w:rsidRPr="00B00843" w:rsidRDefault="00B00843" w:rsidP="00B00843">
      <w:pPr>
        <w:widowControl w:val="0"/>
        <w:spacing w:after="160" w:line="259" w:lineRule="auto"/>
        <w:ind w:right="45"/>
        <w:jc w:val="center"/>
        <w:rPr>
          <w:color w:val="FFFFFF" w:themeColor="background1"/>
          <w:sz w:val="23"/>
          <w:szCs w:val="23"/>
        </w:rPr>
      </w:pPr>
      <w:r w:rsidRPr="00B00843">
        <w:rPr>
          <w:color w:val="FFFFFF" w:themeColor="background1"/>
          <w:sz w:val="23"/>
          <w:szCs w:val="23"/>
        </w:rPr>
        <w:t xml:space="preserve">         (указать вид (тип/типы) практики)</w:t>
      </w:r>
    </w:p>
    <w:p w14:paraId="5D6346FC" w14:textId="77777777" w:rsidR="00B00843" w:rsidRPr="00B00843" w:rsidRDefault="00B00843" w:rsidP="00B00843">
      <w:pPr>
        <w:rPr>
          <w:sz w:val="28"/>
          <w:szCs w:val="28"/>
        </w:rPr>
      </w:pPr>
      <w:r w:rsidRPr="00B00843">
        <w:rPr>
          <w:sz w:val="28"/>
          <w:szCs w:val="28"/>
        </w:rPr>
        <w:t xml:space="preserve">студент </w:t>
      </w:r>
      <w:r w:rsidRPr="00B00843">
        <w:rPr>
          <w:sz w:val="28"/>
          <w:szCs w:val="28"/>
          <w:u w:val="single"/>
        </w:rPr>
        <w:t>4</w:t>
      </w:r>
      <w:r w:rsidRPr="00B00843">
        <w:rPr>
          <w:sz w:val="28"/>
          <w:szCs w:val="28"/>
        </w:rPr>
        <w:t xml:space="preserve"> курса, учебной группы ГМФ19-3</w:t>
      </w:r>
    </w:p>
    <w:p w14:paraId="44A70B3C" w14:textId="77777777" w:rsidR="00B00843" w:rsidRPr="00B00843" w:rsidRDefault="00B00843" w:rsidP="00B00843">
      <w:pPr>
        <w:rPr>
          <w:color w:val="FFFFFF" w:themeColor="background1"/>
          <w:sz w:val="23"/>
          <w:szCs w:val="23"/>
        </w:rPr>
      </w:pPr>
      <w:r w:rsidRPr="00B00843">
        <w:rPr>
          <w:color w:val="FFFFFF" w:themeColor="background1"/>
        </w:rPr>
        <w:t xml:space="preserve">                        </w:t>
      </w:r>
      <w:r w:rsidRPr="00B00843">
        <w:rPr>
          <w:color w:val="FFFFFF" w:themeColor="background1"/>
          <w:sz w:val="23"/>
          <w:szCs w:val="23"/>
        </w:rPr>
        <w:t xml:space="preserve">                                                  (номер)</w:t>
      </w:r>
    </w:p>
    <w:p w14:paraId="5766E6E5" w14:textId="110F74EB" w:rsidR="00B00843" w:rsidRPr="00B00843" w:rsidRDefault="00DB4042" w:rsidP="00B00843">
      <w:pPr>
        <w:jc w:val="both"/>
        <w:rPr>
          <w:sz w:val="23"/>
          <w:szCs w:val="23"/>
        </w:rPr>
      </w:pPr>
      <w:proofErr w:type="spellStart"/>
      <w:r>
        <w:rPr>
          <w:sz w:val="28"/>
          <w:szCs w:val="28"/>
          <w:u w:val="single"/>
        </w:rPr>
        <w:t>Зыль</w:t>
      </w:r>
      <w:proofErr w:type="spellEnd"/>
      <w:r>
        <w:rPr>
          <w:sz w:val="28"/>
          <w:szCs w:val="28"/>
          <w:u w:val="single"/>
        </w:rPr>
        <w:t xml:space="preserve"> Ирина Владимировна</w:t>
      </w:r>
    </w:p>
    <w:p w14:paraId="21B4C0D3" w14:textId="77777777" w:rsidR="00B00843" w:rsidRPr="00B00843" w:rsidRDefault="00B00843" w:rsidP="00B00843">
      <w:pPr>
        <w:spacing w:line="276" w:lineRule="auto"/>
        <w:jc w:val="both"/>
        <w:rPr>
          <w:sz w:val="28"/>
          <w:szCs w:val="28"/>
        </w:rPr>
      </w:pPr>
    </w:p>
    <w:p w14:paraId="2E562C21" w14:textId="77777777" w:rsidR="00B00843" w:rsidRPr="00B00843" w:rsidRDefault="00B00843" w:rsidP="00B00843">
      <w:pPr>
        <w:spacing w:line="276" w:lineRule="auto"/>
        <w:jc w:val="both"/>
        <w:rPr>
          <w:sz w:val="28"/>
          <w:szCs w:val="28"/>
        </w:rPr>
      </w:pPr>
      <w:r w:rsidRPr="00B00843">
        <w:rPr>
          <w:sz w:val="28"/>
          <w:szCs w:val="28"/>
        </w:rPr>
        <w:t>Направление подготовки 38.03.01 «Экономика»</w:t>
      </w:r>
    </w:p>
    <w:p w14:paraId="3AE7C0C9" w14:textId="77777777" w:rsidR="00B00843" w:rsidRPr="00B00843" w:rsidRDefault="00B00843" w:rsidP="00B00843">
      <w:pPr>
        <w:spacing w:line="276" w:lineRule="auto"/>
        <w:jc w:val="both"/>
        <w:rPr>
          <w:sz w:val="28"/>
          <w:szCs w:val="28"/>
        </w:rPr>
      </w:pPr>
      <w:r w:rsidRPr="00B00843">
        <w:rPr>
          <w:sz w:val="28"/>
          <w:szCs w:val="28"/>
        </w:rPr>
        <w:t>Профиль «Государственные и муниципальные финансы»</w:t>
      </w:r>
    </w:p>
    <w:p w14:paraId="67DBADD8" w14:textId="77777777" w:rsidR="00B00843" w:rsidRPr="00B00843" w:rsidRDefault="00B00843" w:rsidP="00B00843">
      <w:pPr>
        <w:jc w:val="both"/>
        <w:rPr>
          <w:sz w:val="28"/>
          <w:szCs w:val="28"/>
          <w:u w:val="single"/>
        </w:rPr>
      </w:pPr>
      <w:r w:rsidRPr="00B00843">
        <w:rPr>
          <w:sz w:val="28"/>
          <w:szCs w:val="28"/>
        </w:rPr>
        <w:t xml:space="preserve">Место прохождения практики </w:t>
      </w:r>
      <w:r w:rsidRPr="00B00843">
        <w:rPr>
          <w:sz w:val="28"/>
          <w:szCs w:val="28"/>
          <w:u w:val="single"/>
        </w:rPr>
        <w:t xml:space="preserve">Министерство финансов Российской Федерации </w:t>
      </w:r>
    </w:p>
    <w:p w14:paraId="71A9149A" w14:textId="77777777" w:rsidR="00B00843" w:rsidRPr="00B00843" w:rsidRDefault="00B00843" w:rsidP="00B00843">
      <w:pPr>
        <w:spacing w:line="276" w:lineRule="auto"/>
      </w:pPr>
      <w:r w:rsidRPr="00B00843">
        <w:t xml:space="preserve"> </w:t>
      </w:r>
    </w:p>
    <w:p w14:paraId="7E884FAD" w14:textId="77777777" w:rsidR="00B00843" w:rsidRPr="00B00843" w:rsidRDefault="00B00843" w:rsidP="00B00843">
      <w:pPr>
        <w:jc w:val="both"/>
        <w:rPr>
          <w:sz w:val="28"/>
          <w:szCs w:val="28"/>
        </w:rPr>
      </w:pPr>
      <w:r w:rsidRPr="00B00843">
        <w:rPr>
          <w:sz w:val="28"/>
          <w:szCs w:val="28"/>
        </w:rPr>
        <w:t xml:space="preserve">Срок прохождения практики с «21» марта 2023 г.  по «03» апреля 2023 г. </w:t>
      </w:r>
    </w:p>
    <w:p w14:paraId="4E65AA3D" w14:textId="77777777" w:rsidR="00B00843" w:rsidRPr="00B00843" w:rsidRDefault="00B00843" w:rsidP="00B00843">
      <w:pPr>
        <w:rPr>
          <w:sz w:val="20"/>
          <w:szCs w:val="20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4509"/>
        <w:gridCol w:w="4247"/>
      </w:tblGrid>
      <w:tr w:rsidR="00B00843" w:rsidRPr="00B00843" w14:paraId="25C50FB0" w14:textId="77777777" w:rsidTr="00B00843">
        <w:tc>
          <w:tcPr>
            <w:tcW w:w="594" w:type="dxa"/>
            <w:vAlign w:val="center"/>
          </w:tcPr>
          <w:p w14:paraId="2D40D2E2" w14:textId="77777777" w:rsidR="00B00843" w:rsidRPr="00B00843" w:rsidRDefault="00B00843" w:rsidP="00B00843">
            <w:pPr>
              <w:jc w:val="center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№</w:t>
            </w:r>
          </w:p>
          <w:p w14:paraId="2AE6F115" w14:textId="77777777" w:rsidR="00B00843" w:rsidRPr="00B00843" w:rsidRDefault="00B00843" w:rsidP="00B00843">
            <w:pPr>
              <w:jc w:val="center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п/п</w:t>
            </w:r>
          </w:p>
        </w:tc>
        <w:tc>
          <w:tcPr>
            <w:tcW w:w="4509" w:type="dxa"/>
            <w:vAlign w:val="center"/>
          </w:tcPr>
          <w:p w14:paraId="78BB8951" w14:textId="77777777" w:rsidR="00B00843" w:rsidRPr="00B00843" w:rsidRDefault="00B00843" w:rsidP="00B00843">
            <w:pPr>
              <w:jc w:val="center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Содержание индивидуального задания</w:t>
            </w:r>
          </w:p>
        </w:tc>
        <w:tc>
          <w:tcPr>
            <w:tcW w:w="4247" w:type="dxa"/>
            <w:vAlign w:val="center"/>
          </w:tcPr>
          <w:p w14:paraId="4D8FEEB2" w14:textId="77777777" w:rsidR="00B00843" w:rsidRPr="00B00843" w:rsidRDefault="00B00843" w:rsidP="00B00843">
            <w:pPr>
              <w:jc w:val="center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Планируемые результаты</w:t>
            </w:r>
          </w:p>
        </w:tc>
      </w:tr>
      <w:tr w:rsidR="00B00843" w:rsidRPr="00B00843" w14:paraId="4135B97A" w14:textId="77777777" w:rsidTr="00B00843">
        <w:tc>
          <w:tcPr>
            <w:tcW w:w="594" w:type="dxa"/>
          </w:tcPr>
          <w:p w14:paraId="13F7916E" w14:textId="77777777" w:rsidR="00B00843" w:rsidRPr="00B00843" w:rsidRDefault="00B00843" w:rsidP="00B00843">
            <w:pPr>
              <w:jc w:val="center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1</w:t>
            </w:r>
          </w:p>
        </w:tc>
        <w:tc>
          <w:tcPr>
            <w:tcW w:w="4509" w:type="dxa"/>
          </w:tcPr>
          <w:p w14:paraId="1B92EF2C" w14:textId="77777777" w:rsidR="00B00843" w:rsidRPr="00B00843" w:rsidRDefault="00B00843" w:rsidP="00B00843">
            <w:pPr>
              <w:jc w:val="center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2</w:t>
            </w:r>
          </w:p>
        </w:tc>
        <w:tc>
          <w:tcPr>
            <w:tcW w:w="4247" w:type="dxa"/>
          </w:tcPr>
          <w:p w14:paraId="6EEE2606" w14:textId="77777777" w:rsidR="00B00843" w:rsidRPr="00B00843" w:rsidRDefault="00B00843" w:rsidP="00B00843">
            <w:pPr>
              <w:jc w:val="center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3</w:t>
            </w:r>
          </w:p>
        </w:tc>
      </w:tr>
      <w:tr w:rsidR="00B00843" w:rsidRPr="00B00843" w14:paraId="63BAFD1D" w14:textId="77777777" w:rsidTr="00B00843">
        <w:tc>
          <w:tcPr>
            <w:tcW w:w="594" w:type="dxa"/>
          </w:tcPr>
          <w:p w14:paraId="45195C8E" w14:textId="77777777" w:rsidR="00B00843" w:rsidRPr="00B00843" w:rsidRDefault="00B00843" w:rsidP="00B00843">
            <w:pPr>
              <w:jc w:val="center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1</w:t>
            </w:r>
          </w:p>
        </w:tc>
        <w:tc>
          <w:tcPr>
            <w:tcW w:w="4509" w:type="dxa"/>
          </w:tcPr>
          <w:p w14:paraId="79008840" w14:textId="77777777" w:rsidR="00B00843" w:rsidRPr="00B00843" w:rsidRDefault="00B00843" w:rsidP="00B00843">
            <w:pPr>
              <w:jc w:val="both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изучить нормативно-правовое регулирование деятельности Министерства финансов Российской Федерации</w:t>
            </w:r>
          </w:p>
        </w:tc>
        <w:tc>
          <w:tcPr>
            <w:tcW w:w="4247" w:type="dxa"/>
          </w:tcPr>
          <w:p w14:paraId="24780932" w14:textId="77777777" w:rsidR="00B00843" w:rsidRPr="00B00843" w:rsidRDefault="00B00843" w:rsidP="00B00843">
            <w:pPr>
              <w:jc w:val="both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аналитическая записка, отражающая нормативно-правовое регулирование деятельности Министерства финансов Российской Федерации</w:t>
            </w:r>
          </w:p>
          <w:p w14:paraId="2C058614" w14:textId="77777777" w:rsidR="00B00843" w:rsidRPr="00B00843" w:rsidRDefault="00B00843" w:rsidP="00B00843">
            <w:pPr>
              <w:jc w:val="both"/>
              <w:rPr>
                <w:sz w:val="28"/>
                <w:szCs w:val="28"/>
              </w:rPr>
            </w:pPr>
          </w:p>
          <w:p w14:paraId="6AF5689B" w14:textId="77777777" w:rsidR="00B00843" w:rsidRPr="00B00843" w:rsidRDefault="00B00843" w:rsidP="00B00843">
            <w:pPr>
              <w:jc w:val="both"/>
              <w:rPr>
                <w:sz w:val="28"/>
                <w:szCs w:val="28"/>
              </w:rPr>
            </w:pPr>
          </w:p>
        </w:tc>
      </w:tr>
      <w:tr w:rsidR="00B00843" w:rsidRPr="00B00843" w14:paraId="37BFEED3" w14:textId="77777777" w:rsidTr="00B00843">
        <w:tc>
          <w:tcPr>
            <w:tcW w:w="594" w:type="dxa"/>
          </w:tcPr>
          <w:p w14:paraId="178D36A7" w14:textId="77777777" w:rsidR="00B00843" w:rsidRPr="00B00843" w:rsidRDefault="00B00843" w:rsidP="00B00843">
            <w:pPr>
              <w:jc w:val="center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2</w:t>
            </w:r>
          </w:p>
        </w:tc>
        <w:tc>
          <w:tcPr>
            <w:tcW w:w="4509" w:type="dxa"/>
          </w:tcPr>
          <w:p w14:paraId="1F765479" w14:textId="77777777" w:rsidR="00B00843" w:rsidRPr="00B00843" w:rsidRDefault="00B00843" w:rsidP="00B00843">
            <w:pPr>
              <w:jc w:val="both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ознакомиться с организационной структурой Министерства финансов Российской Федерации, предъявляемыми квалификационными требованиями к сотрудникам и должностными обязанностями</w:t>
            </w:r>
          </w:p>
        </w:tc>
        <w:tc>
          <w:tcPr>
            <w:tcW w:w="4247" w:type="dxa"/>
          </w:tcPr>
          <w:p w14:paraId="19937B74" w14:textId="77777777" w:rsidR="00B00843" w:rsidRPr="00B00843" w:rsidRDefault="00B00843" w:rsidP="00B00843">
            <w:pPr>
              <w:jc w:val="both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схемы, отражающие организационную структуру Министерства финансов Российской Федерации и предъявляемые к сотрудникам квалификационные требования, их должностные обязанности</w:t>
            </w:r>
          </w:p>
          <w:p w14:paraId="49F3CE48" w14:textId="77777777" w:rsidR="00B00843" w:rsidRPr="00B00843" w:rsidRDefault="00B00843" w:rsidP="00B00843">
            <w:pPr>
              <w:jc w:val="both"/>
              <w:rPr>
                <w:sz w:val="28"/>
                <w:szCs w:val="28"/>
              </w:rPr>
            </w:pPr>
          </w:p>
          <w:p w14:paraId="293D8264" w14:textId="77777777" w:rsidR="00B00843" w:rsidRPr="00B00843" w:rsidRDefault="00B00843" w:rsidP="00B00843">
            <w:pPr>
              <w:jc w:val="both"/>
              <w:rPr>
                <w:sz w:val="28"/>
                <w:szCs w:val="28"/>
              </w:rPr>
            </w:pPr>
          </w:p>
        </w:tc>
      </w:tr>
      <w:tr w:rsidR="00B00843" w:rsidRPr="00B00843" w14:paraId="07EC6F9B" w14:textId="77777777" w:rsidTr="00B00843">
        <w:tc>
          <w:tcPr>
            <w:tcW w:w="594" w:type="dxa"/>
          </w:tcPr>
          <w:p w14:paraId="5939ECD7" w14:textId="77777777" w:rsidR="00B00843" w:rsidRPr="00B00843" w:rsidRDefault="00B00843" w:rsidP="00B00843">
            <w:pPr>
              <w:jc w:val="center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3</w:t>
            </w:r>
          </w:p>
        </w:tc>
        <w:tc>
          <w:tcPr>
            <w:tcW w:w="4509" w:type="dxa"/>
          </w:tcPr>
          <w:p w14:paraId="1E3FEC4B" w14:textId="7AB5D77E" w:rsidR="00B00843" w:rsidRPr="00B00843" w:rsidRDefault="00B00843" w:rsidP="00B00843">
            <w:pPr>
              <w:jc w:val="both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 xml:space="preserve">определить перечень данных для оценки влияния мер и </w:t>
            </w:r>
            <w:r w:rsidRPr="00B00843">
              <w:rPr>
                <w:sz w:val="28"/>
                <w:szCs w:val="28"/>
              </w:rPr>
              <w:lastRenderedPageBreak/>
              <w:t>инструментов бюджетно-налоговой политики на достижение целей устойчивого развития</w:t>
            </w:r>
          </w:p>
        </w:tc>
        <w:tc>
          <w:tcPr>
            <w:tcW w:w="4247" w:type="dxa"/>
          </w:tcPr>
          <w:p w14:paraId="1558BA36" w14:textId="77777777" w:rsidR="00B00843" w:rsidRPr="00B00843" w:rsidRDefault="00B00843" w:rsidP="00B00843">
            <w:pPr>
              <w:jc w:val="both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lastRenderedPageBreak/>
              <w:t xml:space="preserve">перечень данных для оценки влияния мер и инструментов </w:t>
            </w:r>
            <w:r w:rsidRPr="00B00843">
              <w:rPr>
                <w:sz w:val="28"/>
                <w:szCs w:val="28"/>
              </w:rPr>
              <w:lastRenderedPageBreak/>
              <w:t>бюджетно-налоговой политики на достижение целей устойчивого развития</w:t>
            </w:r>
          </w:p>
        </w:tc>
      </w:tr>
    </w:tbl>
    <w:p w14:paraId="14823373" w14:textId="77777777" w:rsidR="00B00843" w:rsidRPr="00B00843" w:rsidRDefault="00B00843" w:rsidP="00B00843">
      <w:pPr>
        <w:jc w:val="both"/>
        <w:rPr>
          <w:sz w:val="20"/>
          <w:szCs w:val="20"/>
        </w:rPr>
      </w:pPr>
    </w:p>
    <w:p w14:paraId="61FC87B6" w14:textId="77777777" w:rsidR="00B00843" w:rsidRPr="00B00843" w:rsidRDefault="00B00843" w:rsidP="00B00843">
      <w:pPr>
        <w:spacing w:line="216" w:lineRule="auto"/>
        <w:jc w:val="both"/>
        <w:rPr>
          <w:sz w:val="28"/>
          <w:szCs w:val="28"/>
        </w:rPr>
      </w:pPr>
    </w:p>
    <w:p w14:paraId="2FEF2F27" w14:textId="2C57F297" w:rsidR="00B00843" w:rsidRPr="00B00843" w:rsidRDefault="00B00843" w:rsidP="00B00843">
      <w:pPr>
        <w:spacing w:line="216" w:lineRule="auto"/>
        <w:jc w:val="both"/>
        <w:rPr>
          <w:sz w:val="28"/>
          <w:szCs w:val="28"/>
        </w:rPr>
      </w:pPr>
    </w:p>
    <w:p w14:paraId="0086521E" w14:textId="77777777" w:rsidR="00B00843" w:rsidRPr="00B00843" w:rsidRDefault="00B00843" w:rsidP="00B00843">
      <w:pPr>
        <w:spacing w:line="216" w:lineRule="auto"/>
        <w:jc w:val="both"/>
        <w:rPr>
          <w:sz w:val="28"/>
          <w:szCs w:val="28"/>
        </w:rPr>
      </w:pPr>
      <w:r w:rsidRPr="00B00843">
        <w:rPr>
          <w:sz w:val="28"/>
          <w:szCs w:val="28"/>
        </w:rPr>
        <w:t>Руководитель практики от</w:t>
      </w:r>
    </w:p>
    <w:p w14:paraId="3C0905BE" w14:textId="03AA2C77" w:rsidR="00B00843" w:rsidRPr="00B00843" w:rsidRDefault="00B00843" w:rsidP="00B00843">
      <w:pPr>
        <w:spacing w:line="216" w:lineRule="auto"/>
        <w:jc w:val="both"/>
        <w:rPr>
          <w:sz w:val="28"/>
          <w:szCs w:val="28"/>
          <w:vertAlign w:val="superscript"/>
        </w:rPr>
      </w:pPr>
      <w:r w:rsidRPr="00B00843">
        <w:rPr>
          <w:sz w:val="28"/>
          <w:szCs w:val="28"/>
        </w:rPr>
        <w:t>Департамента                                    __________________              И.В. Балынин</w:t>
      </w:r>
    </w:p>
    <w:p w14:paraId="412E1062" w14:textId="77777777" w:rsidR="00B00843" w:rsidRPr="00B00843" w:rsidRDefault="00B00843" w:rsidP="00B00843">
      <w:pPr>
        <w:spacing w:line="216" w:lineRule="auto"/>
        <w:rPr>
          <w:sz w:val="23"/>
          <w:szCs w:val="23"/>
        </w:rPr>
      </w:pPr>
      <w:r w:rsidRPr="00B00843">
        <w:t xml:space="preserve">                                                                                         </w:t>
      </w:r>
      <w:r w:rsidRPr="00B00843">
        <w:rPr>
          <w:sz w:val="23"/>
          <w:szCs w:val="23"/>
        </w:rPr>
        <w:t>(</w:t>
      </w:r>
      <w:proofErr w:type="gramStart"/>
      <w:r w:rsidRPr="00B00843">
        <w:rPr>
          <w:sz w:val="23"/>
          <w:szCs w:val="23"/>
        </w:rPr>
        <w:t xml:space="preserve">подпись)   </w:t>
      </w:r>
      <w:proofErr w:type="gramEnd"/>
      <w:r w:rsidRPr="00B00843">
        <w:rPr>
          <w:sz w:val="23"/>
          <w:szCs w:val="23"/>
        </w:rPr>
        <w:t xml:space="preserve">             (инициалы, фамилия)</w:t>
      </w:r>
    </w:p>
    <w:p w14:paraId="1F37540C" w14:textId="77777777" w:rsidR="00B00843" w:rsidRPr="00B00843" w:rsidRDefault="00B00843" w:rsidP="00B00843">
      <w:pPr>
        <w:spacing w:line="216" w:lineRule="auto"/>
        <w:jc w:val="both"/>
        <w:rPr>
          <w:sz w:val="23"/>
          <w:szCs w:val="23"/>
        </w:rPr>
      </w:pPr>
    </w:p>
    <w:p w14:paraId="28A01F09" w14:textId="0EA79144" w:rsidR="00B00843" w:rsidRPr="00B00843" w:rsidRDefault="00B00843" w:rsidP="00B00843">
      <w:pPr>
        <w:spacing w:line="216" w:lineRule="auto"/>
        <w:jc w:val="both"/>
        <w:rPr>
          <w:sz w:val="28"/>
          <w:szCs w:val="28"/>
          <w:vertAlign w:val="superscript"/>
        </w:rPr>
      </w:pPr>
      <w:r w:rsidRPr="00B00843">
        <w:rPr>
          <w:sz w:val="28"/>
          <w:szCs w:val="28"/>
        </w:rPr>
        <w:t xml:space="preserve">Задание принял студент                                    ______________ </w:t>
      </w:r>
      <w:r w:rsidR="00DB4042">
        <w:rPr>
          <w:sz w:val="28"/>
          <w:szCs w:val="28"/>
        </w:rPr>
        <w:t xml:space="preserve">И.В. </w:t>
      </w:r>
      <w:proofErr w:type="spellStart"/>
      <w:r w:rsidR="00DB4042">
        <w:rPr>
          <w:sz w:val="28"/>
          <w:szCs w:val="28"/>
        </w:rPr>
        <w:t>Зыль</w:t>
      </w:r>
      <w:proofErr w:type="spellEnd"/>
    </w:p>
    <w:p w14:paraId="21D36B79" w14:textId="77777777" w:rsidR="00B00843" w:rsidRPr="00B00843" w:rsidRDefault="00B00843" w:rsidP="00B00843">
      <w:pPr>
        <w:spacing w:line="216" w:lineRule="auto"/>
        <w:rPr>
          <w:sz w:val="23"/>
          <w:szCs w:val="23"/>
        </w:rPr>
      </w:pPr>
      <w:r w:rsidRPr="00B00843">
        <w:t xml:space="preserve">                                                                                         </w:t>
      </w:r>
      <w:r w:rsidRPr="00B00843">
        <w:rPr>
          <w:sz w:val="23"/>
          <w:szCs w:val="23"/>
        </w:rPr>
        <w:t>(</w:t>
      </w:r>
      <w:proofErr w:type="gramStart"/>
      <w:r w:rsidRPr="00B00843">
        <w:rPr>
          <w:sz w:val="23"/>
          <w:szCs w:val="23"/>
        </w:rPr>
        <w:t xml:space="preserve">подпись)   </w:t>
      </w:r>
      <w:proofErr w:type="gramEnd"/>
      <w:r w:rsidRPr="00B00843">
        <w:rPr>
          <w:sz w:val="23"/>
          <w:szCs w:val="23"/>
        </w:rPr>
        <w:t xml:space="preserve">             (инициалы, фамилия)</w:t>
      </w:r>
    </w:p>
    <w:p w14:paraId="46CEB435" w14:textId="77777777" w:rsidR="00B00843" w:rsidRPr="00B00843" w:rsidRDefault="00B00843" w:rsidP="00B00843">
      <w:pPr>
        <w:spacing w:line="216" w:lineRule="auto"/>
        <w:rPr>
          <w:sz w:val="28"/>
          <w:szCs w:val="28"/>
        </w:rPr>
      </w:pPr>
      <w:r w:rsidRPr="00B00843">
        <w:rPr>
          <w:sz w:val="28"/>
          <w:szCs w:val="28"/>
        </w:rPr>
        <w:t>СОГЛАСОВАНО</w:t>
      </w:r>
    </w:p>
    <w:p w14:paraId="02E43863" w14:textId="77777777" w:rsidR="00B00843" w:rsidRPr="00B00843" w:rsidRDefault="00B00843" w:rsidP="00B00843">
      <w:pPr>
        <w:rPr>
          <w:sz w:val="20"/>
          <w:szCs w:val="20"/>
        </w:rPr>
      </w:pPr>
    </w:p>
    <w:p w14:paraId="0853ED5C" w14:textId="77777777" w:rsidR="00B00843" w:rsidRPr="00B00843" w:rsidRDefault="00B00843" w:rsidP="00B00843">
      <w:pPr>
        <w:spacing w:line="216" w:lineRule="auto"/>
        <w:jc w:val="both"/>
        <w:rPr>
          <w:sz w:val="28"/>
          <w:szCs w:val="28"/>
        </w:rPr>
      </w:pPr>
      <w:r w:rsidRPr="00B00843">
        <w:rPr>
          <w:sz w:val="28"/>
          <w:szCs w:val="28"/>
        </w:rPr>
        <w:t xml:space="preserve">Руководитель практики от </w:t>
      </w:r>
    </w:p>
    <w:p w14:paraId="16C5892A" w14:textId="4E7DCD6D" w:rsidR="00B00843" w:rsidRPr="00B00843" w:rsidRDefault="00B00843" w:rsidP="00B00843">
      <w:pPr>
        <w:spacing w:line="216" w:lineRule="auto"/>
        <w:jc w:val="both"/>
        <w:rPr>
          <w:sz w:val="28"/>
          <w:szCs w:val="28"/>
          <w:vertAlign w:val="superscript"/>
        </w:rPr>
      </w:pPr>
      <w:r w:rsidRPr="00B00843">
        <w:rPr>
          <w:sz w:val="28"/>
          <w:szCs w:val="28"/>
        </w:rPr>
        <w:t>профильной организации                           ______________ ____</w:t>
      </w:r>
      <w:r>
        <w:rPr>
          <w:sz w:val="28"/>
          <w:szCs w:val="28"/>
        </w:rPr>
        <w:t>Е.П. Петрова</w:t>
      </w:r>
    </w:p>
    <w:p w14:paraId="332BD735" w14:textId="77777777" w:rsidR="00B00843" w:rsidRPr="00B00843" w:rsidRDefault="00B00843" w:rsidP="00B00843">
      <w:pPr>
        <w:spacing w:line="216" w:lineRule="auto"/>
        <w:rPr>
          <w:sz w:val="23"/>
          <w:szCs w:val="23"/>
        </w:rPr>
      </w:pPr>
      <w:r w:rsidRPr="00B00843">
        <w:t xml:space="preserve">                                                                                         </w:t>
      </w:r>
      <w:r w:rsidRPr="00B00843">
        <w:rPr>
          <w:sz w:val="23"/>
          <w:szCs w:val="23"/>
        </w:rPr>
        <w:t>(</w:t>
      </w:r>
      <w:proofErr w:type="gramStart"/>
      <w:r w:rsidRPr="00B00843">
        <w:rPr>
          <w:sz w:val="23"/>
          <w:szCs w:val="23"/>
        </w:rPr>
        <w:t xml:space="preserve">подпись)   </w:t>
      </w:r>
      <w:proofErr w:type="gramEnd"/>
      <w:r w:rsidRPr="00B00843">
        <w:rPr>
          <w:sz w:val="23"/>
          <w:szCs w:val="23"/>
        </w:rPr>
        <w:t xml:space="preserve">             (инициалы, фамилия)</w:t>
      </w:r>
    </w:p>
    <w:p w14:paraId="33EBD75F" w14:textId="77777777" w:rsidR="00B00843" w:rsidRPr="00B00843" w:rsidRDefault="00B00843" w:rsidP="00B0084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118EF1E" w14:textId="149A3F5F" w:rsidR="00D73D3C" w:rsidRDefault="00D73D3C" w:rsidP="00A21DF2">
      <w:pPr>
        <w:jc w:val="center"/>
      </w:pPr>
    </w:p>
    <w:p w14:paraId="7DE94F40" w14:textId="77777777" w:rsidR="00057335" w:rsidRDefault="00057335" w:rsidP="00057335">
      <w:pPr>
        <w:jc w:val="center"/>
        <w:sectPr w:rsidR="00057335" w:rsidSect="00DE013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2887A0E2" w14:textId="77777777" w:rsidR="00297C3D" w:rsidRDefault="00297C3D" w:rsidP="00297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Федеральное государственное образовательное бюджетное</w:t>
      </w:r>
    </w:p>
    <w:p w14:paraId="7633BAF1" w14:textId="77777777" w:rsidR="00297C3D" w:rsidRDefault="00297C3D" w:rsidP="00297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учреждение высшего образования</w:t>
      </w:r>
    </w:p>
    <w:p w14:paraId="39979C46" w14:textId="77777777" w:rsidR="00297C3D" w:rsidRDefault="00297C3D" w:rsidP="00297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0852F27D" w14:textId="77777777" w:rsidR="00297C3D" w:rsidRDefault="00297C3D" w:rsidP="00297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 w14:paraId="712D5CB4" w14:textId="77777777" w:rsidR="00297C3D" w:rsidRDefault="00297C3D" w:rsidP="00297C3D">
      <w:pPr>
        <w:jc w:val="center"/>
        <w:rPr>
          <w:sz w:val="28"/>
          <w:szCs w:val="28"/>
        </w:rPr>
      </w:pPr>
    </w:p>
    <w:p w14:paraId="744A678A" w14:textId="77777777" w:rsidR="00297C3D" w:rsidRDefault="00297C3D" w:rsidP="00297C3D">
      <w:pPr>
        <w:jc w:val="center"/>
        <w:rPr>
          <w:sz w:val="28"/>
          <w:szCs w:val="28"/>
        </w:rPr>
      </w:pPr>
    </w:p>
    <w:p w14:paraId="6573069A" w14:textId="77777777" w:rsidR="00297C3D" w:rsidRDefault="00297C3D" w:rsidP="00297C3D">
      <w:pPr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 w14:paraId="08D12A53" w14:textId="77777777" w:rsidR="00297C3D" w:rsidRDefault="00297C3D" w:rsidP="00297C3D">
      <w:pPr>
        <w:jc w:val="center"/>
        <w:rPr>
          <w:color w:val="FFFFFF" w:themeColor="background1"/>
          <w:sz w:val="23"/>
          <w:szCs w:val="23"/>
        </w:rPr>
      </w:pPr>
      <w:r>
        <w:rPr>
          <w:color w:val="FFFFFF" w:themeColor="background1"/>
          <w:sz w:val="23"/>
          <w:szCs w:val="23"/>
        </w:rPr>
        <w:t>(наименование)</w:t>
      </w:r>
    </w:p>
    <w:p w14:paraId="5B51669A" w14:textId="77777777" w:rsidR="00297C3D" w:rsidRDefault="00297C3D" w:rsidP="00297C3D">
      <w:pPr>
        <w:rPr>
          <w:sz w:val="28"/>
          <w:szCs w:val="28"/>
        </w:rPr>
      </w:pPr>
      <w:r>
        <w:rPr>
          <w:sz w:val="28"/>
          <w:szCs w:val="28"/>
        </w:rPr>
        <w:t>Департамент общественных финансов</w:t>
      </w:r>
    </w:p>
    <w:p w14:paraId="5CDA017A" w14:textId="77777777" w:rsidR="00297C3D" w:rsidRDefault="00297C3D" w:rsidP="00297C3D">
      <w:pPr>
        <w:jc w:val="center"/>
        <w:rPr>
          <w:color w:val="FFFFFF" w:themeColor="background1"/>
          <w:sz w:val="23"/>
          <w:szCs w:val="23"/>
        </w:rPr>
      </w:pPr>
      <w:r>
        <w:rPr>
          <w:color w:val="FFFFFF" w:themeColor="background1"/>
          <w:sz w:val="23"/>
          <w:szCs w:val="23"/>
        </w:rPr>
        <w:t>(наименование)</w:t>
      </w:r>
    </w:p>
    <w:p w14:paraId="327795DD" w14:textId="77777777" w:rsidR="00297C3D" w:rsidRDefault="00297C3D" w:rsidP="00297C3D">
      <w:pPr>
        <w:spacing w:line="480" w:lineRule="auto"/>
        <w:jc w:val="center"/>
        <w:rPr>
          <w:sz w:val="28"/>
          <w:szCs w:val="28"/>
        </w:rPr>
      </w:pPr>
    </w:p>
    <w:p w14:paraId="30BD1262" w14:textId="77777777" w:rsidR="00297C3D" w:rsidRDefault="00297C3D" w:rsidP="00297C3D">
      <w:pPr>
        <w:spacing w:line="480" w:lineRule="auto"/>
        <w:jc w:val="center"/>
        <w:rPr>
          <w:sz w:val="28"/>
          <w:szCs w:val="28"/>
        </w:rPr>
      </w:pPr>
    </w:p>
    <w:p w14:paraId="6076FDEF" w14:textId="77777777" w:rsidR="00297C3D" w:rsidRDefault="00297C3D" w:rsidP="00297C3D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ДНЕВНИК</w:t>
      </w:r>
    </w:p>
    <w:p w14:paraId="4FF8ACD7" w14:textId="77777777" w:rsidR="00297C3D" w:rsidRDefault="00297C3D" w:rsidP="00297C3D">
      <w:pPr>
        <w:widowControl w:val="0"/>
        <w:ind w:right="45"/>
        <w:rPr>
          <w:sz w:val="28"/>
          <w:szCs w:val="28"/>
          <w:u w:val="single"/>
        </w:rPr>
      </w:pPr>
      <w:r>
        <w:rPr>
          <w:sz w:val="28"/>
          <w:szCs w:val="28"/>
        </w:rPr>
        <w:t>по учебной практике</w:t>
      </w:r>
    </w:p>
    <w:p w14:paraId="120B86FB" w14:textId="77777777" w:rsidR="00297C3D" w:rsidRDefault="00297C3D" w:rsidP="00297C3D">
      <w:pPr>
        <w:widowControl w:val="0"/>
        <w:ind w:right="45"/>
        <w:jc w:val="center"/>
        <w:rPr>
          <w:color w:val="FFFFFF" w:themeColor="background1"/>
          <w:sz w:val="23"/>
          <w:szCs w:val="23"/>
        </w:rPr>
      </w:pPr>
      <w:r>
        <w:rPr>
          <w:color w:val="FFFFFF" w:themeColor="background1"/>
          <w:sz w:val="23"/>
          <w:szCs w:val="23"/>
        </w:rPr>
        <w:t>(указать вид (тип/типы) практики)</w:t>
      </w:r>
    </w:p>
    <w:p w14:paraId="5F45FA9D" w14:textId="0B812204" w:rsidR="00297C3D" w:rsidRDefault="00297C3D" w:rsidP="00297C3D">
      <w:pPr>
        <w:rPr>
          <w:sz w:val="28"/>
          <w:szCs w:val="28"/>
        </w:rPr>
      </w:pPr>
      <w:r>
        <w:rPr>
          <w:sz w:val="28"/>
          <w:szCs w:val="28"/>
        </w:rPr>
        <w:t xml:space="preserve">студента 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курса, учебной группы ГМФ19-</w:t>
      </w:r>
      <w:r w:rsidR="00B00843">
        <w:rPr>
          <w:sz w:val="28"/>
          <w:szCs w:val="28"/>
        </w:rPr>
        <w:t>3</w:t>
      </w:r>
    </w:p>
    <w:p w14:paraId="1AAC320D" w14:textId="77777777" w:rsidR="00297C3D" w:rsidRDefault="00297C3D" w:rsidP="00297C3D">
      <w:pPr>
        <w:rPr>
          <w:color w:val="FFFFFF" w:themeColor="background1"/>
          <w:sz w:val="23"/>
          <w:szCs w:val="23"/>
        </w:rPr>
      </w:pPr>
      <w:r>
        <w:rPr>
          <w:color w:val="FFFFFF" w:themeColor="background1"/>
        </w:rPr>
        <w:t xml:space="preserve">                    </w:t>
      </w:r>
      <w:r>
        <w:rPr>
          <w:color w:val="FFFFFF" w:themeColor="background1"/>
          <w:sz w:val="23"/>
          <w:szCs w:val="23"/>
        </w:rPr>
        <w:t>(номер)</w:t>
      </w:r>
    </w:p>
    <w:p w14:paraId="5B08EE78" w14:textId="7C923967" w:rsidR="00297C3D" w:rsidRDefault="00DB4042" w:rsidP="00297C3D">
      <w:pPr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Зыль</w:t>
      </w:r>
      <w:proofErr w:type="spellEnd"/>
      <w:r>
        <w:rPr>
          <w:sz w:val="28"/>
          <w:szCs w:val="28"/>
          <w:u w:val="single"/>
        </w:rPr>
        <w:t xml:space="preserve"> Ирины Владимировны</w:t>
      </w:r>
      <w:r w:rsidR="00297C3D">
        <w:rPr>
          <w:sz w:val="28"/>
          <w:szCs w:val="28"/>
          <w:u w:val="single"/>
        </w:rPr>
        <w:tab/>
      </w:r>
    </w:p>
    <w:p w14:paraId="00B151F5" w14:textId="77777777" w:rsidR="00297C3D" w:rsidRDefault="00297C3D" w:rsidP="00297C3D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(фамилия, имя, отчество)           </w:t>
      </w:r>
    </w:p>
    <w:p w14:paraId="2DA1C7BF" w14:textId="77777777" w:rsidR="00297C3D" w:rsidRDefault="00297C3D" w:rsidP="00297C3D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Направление подготовки 38.03.01 «Экономика»</w:t>
      </w:r>
    </w:p>
    <w:p w14:paraId="3278B684" w14:textId="77777777" w:rsidR="00297C3D" w:rsidRDefault="00297C3D" w:rsidP="00297C3D">
      <w:pPr>
        <w:spacing w:line="276" w:lineRule="auto"/>
        <w:jc w:val="both"/>
        <w:rPr>
          <w:sz w:val="23"/>
          <w:szCs w:val="23"/>
        </w:rPr>
      </w:pPr>
    </w:p>
    <w:p w14:paraId="5BFEB9E9" w14:textId="77777777" w:rsidR="00297C3D" w:rsidRDefault="00297C3D" w:rsidP="00297C3D">
      <w:pPr>
        <w:spacing w:line="276" w:lineRule="auto"/>
        <w:jc w:val="both"/>
        <w:rPr>
          <w:sz w:val="23"/>
          <w:szCs w:val="23"/>
        </w:rPr>
      </w:pPr>
      <w:r>
        <w:rPr>
          <w:sz w:val="28"/>
          <w:szCs w:val="28"/>
        </w:rPr>
        <w:t>Профиль «Государственные и муниципальные финансы»</w:t>
      </w:r>
    </w:p>
    <w:p w14:paraId="562EFA92" w14:textId="77777777" w:rsidR="00297C3D" w:rsidRDefault="00297C3D" w:rsidP="00297C3D">
      <w:pPr>
        <w:rPr>
          <w:sz w:val="28"/>
          <w:szCs w:val="28"/>
        </w:rPr>
      </w:pPr>
    </w:p>
    <w:p w14:paraId="634F89CE" w14:textId="77777777" w:rsidR="00297C3D" w:rsidRDefault="00297C3D" w:rsidP="00297C3D">
      <w:pPr>
        <w:rPr>
          <w:sz w:val="28"/>
          <w:szCs w:val="28"/>
        </w:rPr>
      </w:pPr>
    </w:p>
    <w:p w14:paraId="7D668AB6" w14:textId="77777777" w:rsidR="00297C3D" w:rsidRDefault="00297C3D" w:rsidP="00297C3D">
      <w:pPr>
        <w:rPr>
          <w:sz w:val="28"/>
          <w:szCs w:val="28"/>
        </w:rPr>
      </w:pPr>
    </w:p>
    <w:p w14:paraId="61E45104" w14:textId="77777777" w:rsidR="00297C3D" w:rsidRDefault="00297C3D" w:rsidP="00297C3D">
      <w:pPr>
        <w:rPr>
          <w:sz w:val="28"/>
          <w:szCs w:val="28"/>
        </w:rPr>
      </w:pPr>
    </w:p>
    <w:p w14:paraId="0F04EBAF" w14:textId="77777777" w:rsidR="00297C3D" w:rsidRDefault="00297C3D" w:rsidP="00297C3D">
      <w:pPr>
        <w:rPr>
          <w:sz w:val="28"/>
          <w:szCs w:val="28"/>
        </w:rPr>
      </w:pPr>
    </w:p>
    <w:p w14:paraId="4AD25B43" w14:textId="77777777" w:rsidR="00297C3D" w:rsidRDefault="00297C3D" w:rsidP="00297C3D">
      <w:pPr>
        <w:rPr>
          <w:sz w:val="28"/>
          <w:szCs w:val="28"/>
        </w:rPr>
      </w:pPr>
    </w:p>
    <w:p w14:paraId="0303E625" w14:textId="77777777" w:rsidR="00297C3D" w:rsidRDefault="00297C3D" w:rsidP="00297C3D">
      <w:pPr>
        <w:rPr>
          <w:sz w:val="28"/>
          <w:szCs w:val="28"/>
        </w:rPr>
      </w:pPr>
    </w:p>
    <w:p w14:paraId="47A0D3E3" w14:textId="77777777" w:rsidR="00297C3D" w:rsidRDefault="00297C3D" w:rsidP="00297C3D">
      <w:pPr>
        <w:rPr>
          <w:sz w:val="28"/>
          <w:szCs w:val="28"/>
        </w:rPr>
      </w:pPr>
    </w:p>
    <w:p w14:paraId="7FED7904" w14:textId="77777777" w:rsidR="00297C3D" w:rsidRDefault="00297C3D" w:rsidP="00297C3D">
      <w:pPr>
        <w:rPr>
          <w:sz w:val="28"/>
          <w:szCs w:val="28"/>
        </w:rPr>
      </w:pPr>
    </w:p>
    <w:p w14:paraId="54487F38" w14:textId="77777777" w:rsidR="00297C3D" w:rsidRDefault="00297C3D" w:rsidP="00297C3D">
      <w:pPr>
        <w:rPr>
          <w:sz w:val="28"/>
          <w:szCs w:val="28"/>
        </w:rPr>
      </w:pPr>
    </w:p>
    <w:p w14:paraId="7C456F6A" w14:textId="77777777" w:rsidR="00297C3D" w:rsidRDefault="00297C3D" w:rsidP="00297C3D">
      <w:pPr>
        <w:rPr>
          <w:sz w:val="28"/>
          <w:szCs w:val="28"/>
        </w:rPr>
      </w:pPr>
    </w:p>
    <w:p w14:paraId="0ED0412D" w14:textId="77777777" w:rsidR="00297C3D" w:rsidRDefault="00297C3D" w:rsidP="00297C3D">
      <w:pPr>
        <w:rPr>
          <w:sz w:val="28"/>
          <w:szCs w:val="28"/>
        </w:rPr>
      </w:pPr>
    </w:p>
    <w:p w14:paraId="66612500" w14:textId="77777777" w:rsidR="00297C3D" w:rsidRDefault="00297C3D" w:rsidP="00297C3D">
      <w:pPr>
        <w:rPr>
          <w:sz w:val="28"/>
          <w:szCs w:val="28"/>
        </w:rPr>
      </w:pPr>
    </w:p>
    <w:p w14:paraId="37D5600B" w14:textId="77777777" w:rsidR="00297C3D" w:rsidRDefault="00297C3D" w:rsidP="00297C3D">
      <w:pPr>
        <w:rPr>
          <w:sz w:val="28"/>
          <w:szCs w:val="28"/>
        </w:rPr>
      </w:pPr>
    </w:p>
    <w:p w14:paraId="0FD2672E" w14:textId="77777777" w:rsidR="00297C3D" w:rsidRDefault="00297C3D" w:rsidP="00297C3D">
      <w:pPr>
        <w:rPr>
          <w:sz w:val="28"/>
          <w:szCs w:val="28"/>
        </w:rPr>
      </w:pPr>
    </w:p>
    <w:p w14:paraId="15CD19BE" w14:textId="77777777" w:rsidR="00297C3D" w:rsidRDefault="00297C3D" w:rsidP="00297C3D">
      <w:pPr>
        <w:rPr>
          <w:sz w:val="28"/>
          <w:szCs w:val="28"/>
        </w:rPr>
      </w:pPr>
    </w:p>
    <w:p w14:paraId="7861532E" w14:textId="77777777" w:rsidR="00297C3D" w:rsidRDefault="00297C3D" w:rsidP="00297C3D">
      <w:pPr>
        <w:rPr>
          <w:sz w:val="28"/>
          <w:szCs w:val="28"/>
        </w:rPr>
      </w:pPr>
    </w:p>
    <w:p w14:paraId="48C0FEA7" w14:textId="77777777" w:rsidR="00297C3D" w:rsidRDefault="00297C3D" w:rsidP="00297C3D">
      <w:pPr>
        <w:rPr>
          <w:sz w:val="28"/>
          <w:szCs w:val="28"/>
        </w:rPr>
      </w:pPr>
    </w:p>
    <w:p w14:paraId="2EF618B9" w14:textId="77777777" w:rsidR="00297C3D" w:rsidRDefault="00297C3D" w:rsidP="00297C3D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– 2023 г.</w:t>
      </w:r>
    </w:p>
    <w:p w14:paraId="321F32B2" w14:textId="77777777" w:rsidR="00297C3D" w:rsidRDefault="00297C3D" w:rsidP="00297C3D">
      <w:pPr>
        <w:jc w:val="center"/>
        <w:rPr>
          <w:sz w:val="28"/>
          <w:szCs w:val="28"/>
        </w:rPr>
      </w:pPr>
    </w:p>
    <w:p w14:paraId="71E8A70F" w14:textId="17EE13DF" w:rsidR="00297C3D" w:rsidRDefault="00297C3D" w:rsidP="00297C3D">
      <w:pPr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Место прохождения практики </w:t>
      </w:r>
      <w:r w:rsidR="00B00843">
        <w:rPr>
          <w:sz w:val="28"/>
          <w:szCs w:val="28"/>
        </w:rPr>
        <w:t>Министерство финансов Российской Федерации</w:t>
      </w:r>
    </w:p>
    <w:p w14:paraId="055DE6D6" w14:textId="77777777" w:rsidR="00297C3D" w:rsidRDefault="00297C3D" w:rsidP="00297C3D">
      <w:r>
        <w:t xml:space="preserve">                                                                   (полное наименование профильной организации)</w:t>
      </w:r>
    </w:p>
    <w:p w14:paraId="7E6D40EF" w14:textId="77777777" w:rsidR="00297C3D" w:rsidRDefault="00297C3D" w:rsidP="00297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прохождения практики с «21» марта 2023 г.  по «03» апреля 2023 г. </w:t>
      </w:r>
    </w:p>
    <w:p w14:paraId="4060FC92" w14:textId="77777777" w:rsidR="00297C3D" w:rsidRDefault="00297C3D" w:rsidP="00297C3D">
      <w:pPr>
        <w:spacing w:line="360" w:lineRule="auto"/>
        <w:rPr>
          <w:sz w:val="28"/>
          <w:szCs w:val="28"/>
        </w:rPr>
      </w:pPr>
    </w:p>
    <w:p w14:paraId="63C64EAB" w14:textId="6B74FAC9" w:rsidR="00297C3D" w:rsidRDefault="00297C3D" w:rsidP="00297C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Должность, фамилия, имя, отчество руководителя практики от профильной организации </w:t>
      </w:r>
      <w:r>
        <w:rPr>
          <w:sz w:val="28"/>
          <w:szCs w:val="28"/>
        </w:rPr>
        <w:br/>
      </w:r>
      <w:r w:rsidR="00B00843" w:rsidRPr="00B00843">
        <w:rPr>
          <w:sz w:val="28"/>
          <w:szCs w:val="28"/>
        </w:rPr>
        <w:t xml:space="preserve">Начальник отдела бюджетной политики и стратегического планирования </w:t>
      </w:r>
      <w:r w:rsidR="00D75824">
        <w:rPr>
          <w:sz w:val="28"/>
          <w:szCs w:val="28"/>
        </w:rPr>
        <w:t xml:space="preserve">Минфина России </w:t>
      </w:r>
      <w:r w:rsidR="00B00843" w:rsidRPr="00B00843">
        <w:rPr>
          <w:sz w:val="28"/>
          <w:szCs w:val="28"/>
        </w:rPr>
        <w:t xml:space="preserve">Петрова Евгения Петровна  </w:t>
      </w:r>
      <w:r>
        <w:rPr>
          <w:sz w:val="28"/>
          <w:szCs w:val="28"/>
        </w:rPr>
        <w:t xml:space="preserve"> </w:t>
      </w:r>
    </w:p>
    <w:p w14:paraId="0D07A5D8" w14:textId="32A8A2B6" w:rsidR="003C63C1" w:rsidRDefault="00297C3D" w:rsidP="006D71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УЧЕТ ВЫПОЛНЕННОЙ РАБОТЫ</w:t>
      </w:r>
    </w:p>
    <w:tbl>
      <w:tblPr>
        <w:tblStyle w:val="2"/>
        <w:tblW w:w="4856" w:type="pct"/>
        <w:tblLook w:val="04A0" w:firstRow="1" w:lastRow="0" w:firstColumn="1" w:lastColumn="0" w:noHBand="0" w:noVBand="1"/>
      </w:tblPr>
      <w:tblGrid>
        <w:gridCol w:w="1731"/>
        <w:gridCol w:w="2159"/>
        <w:gridCol w:w="3759"/>
        <w:gridCol w:w="1702"/>
      </w:tblGrid>
      <w:tr w:rsidR="00297C3D" w14:paraId="29E7C0EE" w14:textId="77777777" w:rsidTr="006D717A">
        <w:trPr>
          <w:trHeight w:val="831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552A" w14:textId="77777777" w:rsidR="00297C3D" w:rsidRDefault="00297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FB14" w14:textId="77777777" w:rsidR="00297C3D" w:rsidRDefault="00297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структурного подразделения</w:t>
            </w:r>
          </w:p>
          <w:p w14:paraId="71B031C3" w14:textId="77777777" w:rsidR="00297C3D" w:rsidRDefault="00297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профильной организации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FDA7" w14:textId="77777777" w:rsidR="00297C3D" w:rsidRDefault="00297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содержание </w:t>
            </w:r>
          </w:p>
          <w:p w14:paraId="231CB43B" w14:textId="77777777" w:rsidR="00297C3D" w:rsidRDefault="00297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студента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F6A1" w14:textId="77777777" w:rsidR="00297C3D" w:rsidRDefault="00297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</w:t>
            </w:r>
          </w:p>
          <w:p w14:paraId="341444FF" w14:textId="77777777" w:rsidR="00297C3D" w:rsidRDefault="00297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выполнении работы</w:t>
            </w:r>
          </w:p>
          <w:p w14:paraId="08A7C18F" w14:textId="77777777" w:rsidR="00297C3D" w:rsidRDefault="00297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(выполнено/</w:t>
            </w:r>
          </w:p>
          <w:p w14:paraId="26B9330A" w14:textId="77777777" w:rsidR="00297C3D" w:rsidRDefault="00297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выполнено)</w:t>
            </w:r>
          </w:p>
        </w:tc>
      </w:tr>
      <w:tr w:rsidR="00297C3D" w14:paraId="2CF47949" w14:textId="77777777" w:rsidTr="006D717A">
        <w:trPr>
          <w:trHeight w:val="28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2A13" w14:textId="77777777" w:rsidR="00297C3D" w:rsidRDefault="00297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FCE8" w14:textId="77777777" w:rsidR="00297C3D" w:rsidRDefault="00297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409A" w14:textId="77777777" w:rsidR="00297C3D" w:rsidRDefault="00297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1236" w14:textId="77777777" w:rsidR="00297C3D" w:rsidRDefault="00297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00843" w14:paraId="714C9808" w14:textId="77777777" w:rsidTr="006D717A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ACED" w14:textId="4A2F4BE3" w:rsidR="00B00843" w:rsidRPr="00B00843" w:rsidRDefault="00B00843" w:rsidP="00B00843">
            <w:pPr>
              <w:jc w:val="both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21.03.2023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DDE9" w14:textId="137F1C8F" w:rsidR="00B00843" w:rsidRPr="00B00843" w:rsidRDefault="00B00843" w:rsidP="00B00843">
            <w:pPr>
              <w:jc w:val="center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Департамент Бюджетной политики и стратегического планирования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F702" w14:textId="0E774C4E" w:rsidR="00B00843" w:rsidRPr="00B00843" w:rsidRDefault="00B00843" w:rsidP="00B00843">
            <w:pPr>
              <w:jc w:val="both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Инструктаж по охране труда,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C685" w14:textId="11B70236" w:rsidR="00B00843" w:rsidRPr="00B00843" w:rsidRDefault="00B00843" w:rsidP="00B00843">
            <w:pPr>
              <w:jc w:val="center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Выполнено</w:t>
            </w:r>
          </w:p>
        </w:tc>
      </w:tr>
      <w:tr w:rsidR="00B00843" w14:paraId="5DC6A763" w14:textId="77777777" w:rsidTr="006D717A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6232" w14:textId="34DC9C19" w:rsidR="00B00843" w:rsidRPr="00B00843" w:rsidRDefault="00B00843" w:rsidP="00B00843">
            <w:pPr>
              <w:jc w:val="both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22.03.2023-23.03.2023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D23B" w14:textId="0E5D33B1" w:rsidR="00B00843" w:rsidRPr="00B00843" w:rsidRDefault="00B00843" w:rsidP="00B00843">
            <w:pPr>
              <w:jc w:val="center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Департамент Бюджетной политики и стратегического планирования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18DE" w14:textId="2894C127" w:rsidR="00B00843" w:rsidRPr="00B00843" w:rsidRDefault="00B00843" w:rsidP="00B00843">
            <w:pPr>
              <w:jc w:val="both"/>
              <w:rPr>
                <w:sz w:val="28"/>
                <w:szCs w:val="28"/>
              </w:rPr>
            </w:pPr>
            <w:bookmarkStart w:id="0" w:name="_Hlk133350902"/>
            <w:r w:rsidRPr="00B00843">
              <w:rPr>
                <w:sz w:val="28"/>
                <w:szCs w:val="28"/>
              </w:rPr>
              <w:t>Изучение нормативно-правового регулирования деятельности Министерства финансов Российской Федерации</w:t>
            </w:r>
            <w:bookmarkEnd w:id="0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EB2B" w14:textId="6DC2C351" w:rsidR="00B00843" w:rsidRPr="00B00843" w:rsidRDefault="00B00843" w:rsidP="00B00843">
            <w:pPr>
              <w:jc w:val="center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Выполнено</w:t>
            </w:r>
          </w:p>
        </w:tc>
      </w:tr>
      <w:tr w:rsidR="00B00843" w14:paraId="4D4C94F4" w14:textId="77777777" w:rsidTr="006D717A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1263" w14:textId="53C8D083" w:rsidR="006D717A" w:rsidRPr="003C63C1" w:rsidRDefault="00B00843" w:rsidP="006D717A">
            <w:pPr>
              <w:jc w:val="both"/>
              <w:rPr>
                <w:sz w:val="28"/>
                <w:szCs w:val="28"/>
              </w:rPr>
            </w:pPr>
            <w:r w:rsidRPr="006D717A">
              <w:rPr>
                <w:sz w:val="28"/>
                <w:szCs w:val="28"/>
              </w:rPr>
              <w:t>24.03.2023</w:t>
            </w:r>
            <w:r w:rsidR="006D717A">
              <w:rPr>
                <w:sz w:val="28"/>
                <w:szCs w:val="28"/>
              </w:rPr>
              <w:t xml:space="preserve">     </w:t>
            </w:r>
            <w:r w:rsidR="003C63C1" w:rsidRPr="006D717A">
              <w:rPr>
                <w:sz w:val="28"/>
                <w:szCs w:val="28"/>
              </w:rPr>
              <w:t xml:space="preserve">- 25.03.2023 </w:t>
            </w:r>
          </w:p>
          <w:p w14:paraId="291067D8" w14:textId="7BC5BD5B" w:rsidR="003C63C1" w:rsidRPr="003C63C1" w:rsidRDefault="003C63C1" w:rsidP="00B00843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8C01" w14:textId="203308A7" w:rsidR="00B00843" w:rsidRPr="00B00843" w:rsidRDefault="00B00843" w:rsidP="00B00843">
            <w:pPr>
              <w:jc w:val="center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Департамент Бюджетной политики и стратегического планирования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E797" w14:textId="60DFB6BF" w:rsidR="00B00843" w:rsidRPr="00B00843" w:rsidRDefault="00B00843" w:rsidP="00B00843">
            <w:pPr>
              <w:jc w:val="both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Подготовка аналитической записки, отражающей нормативно-правовое регулирование деятельности Министерства финансов Российской Федерации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74FB" w14:textId="0172B38E" w:rsidR="00B00843" w:rsidRPr="00B00843" w:rsidRDefault="00B00843" w:rsidP="00B00843">
            <w:pPr>
              <w:jc w:val="center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Выполнено</w:t>
            </w:r>
          </w:p>
        </w:tc>
      </w:tr>
      <w:tr w:rsidR="00B00843" w14:paraId="53194CF4" w14:textId="77777777" w:rsidTr="006D717A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FF72" w14:textId="026D0C61" w:rsidR="00B00843" w:rsidRPr="00B00843" w:rsidRDefault="00B00843" w:rsidP="00B00843">
            <w:pPr>
              <w:jc w:val="both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2</w:t>
            </w:r>
            <w:r w:rsidR="006D717A">
              <w:rPr>
                <w:sz w:val="28"/>
                <w:szCs w:val="28"/>
              </w:rPr>
              <w:t>7</w:t>
            </w:r>
            <w:r w:rsidRPr="00B00843">
              <w:rPr>
                <w:sz w:val="28"/>
                <w:szCs w:val="28"/>
              </w:rPr>
              <w:t>.03.2023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73FC" w14:textId="7F0AD201" w:rsidR="00B00843" w:rsidRPr="00B00843" w:rsidRDefault="00B00843" w:rsidP="00B00843">
            <w:pPr>
              <w:jc w:val="center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Департамент Бюджетной политики и стратегического планирования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4D89" w14:textId="5D277DD4" w:rsidR="00B00843" w:rsidRPr="00B00843" w:rsidRDefault="00B00843" w:rsidP="00B00843">
            <w:pPr>
              <w:jc w:val="both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 xml:space="preserve">Ознакомление с организационной структурой Министерства финансов Российской Федерации, предъявляемыми </w:t>
            </w:r>
            <w:r w:rsidRPr="00B00843">
              <w:rPr>
                <w:sz w:val="28"/>
                <w:szCs w:val="28"/>
              </w:rPr>
              <w:lastRenderedPageBreak/>
              <w:t>квалификационными требованиями к сотрудникам и должностными обязанностями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4315" w14:textId="4F130575" w:rsidR="00B00843" w:rsidRPr="00B00843" w:rsidRDefault="00B00843" w:rsidP="00B00843">
            <w:pPr>
              <w:jc w:val="center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lastRenderedPageBreak/>
              <w:t>Выполнено</w:t>
            </w:r>
          </w:p>
        </w:tc>
      </w:tr>
      <w:tr w:rsidR="00B00843" w14:paraId="3A28D0DB" w14:textId="77777777" w:rsidTr="006D717A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FBB2" w14:textId="754967F2" w:rsidR="00B00843" w:rsidRPr="00B00843" w:rsidRDefault="006D717A" w:rsidP="00B008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28.03.2023- </w:t>
            </w:r>
            <w:r w:rsidR="00B00843" w:rsidRPr="00B00843">
              <w:rPr>
                <w:sz w:val="28"/>
                <w:szCs w:val="28"/>
              </w:rPr>
              <w:t>29.03.2023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80FA" w14:textId="532A2A52" w:rsidR="00B00843" w:rsidRPr="00B00843" w:rsidRDefault="00B00843" w:rsidP="00B00843">
            <w:pPr>
              <w:jc w:val="center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Департамент Бюджетной политики и стратегического планирования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E232" w14:textId="13A67464" w:rsidR="00B00843" w:rsidRPr="00B00843" w:rsidRDefault="00B00843" w:rsidP="00B00843">
            <w:pPr>
              <w:jc w:val="both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Разработка схем, отражающих организационную структуру Министерства финансов Российской Федерации и предъявляемые к сотрудникам квалификационные требования, их должностные обязанности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56E1" w14:textId="73CBE9AE" w:rsidR="00B00843" w:rsidRPr="00B00843" w:rsidRDefault="00B00843" w:rsidP="00B00843">
            <w:pPr>
              <w:jc w:val="center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Выполнено</w:t>
            </w:r>
          </w:p>
        </w:tc>
      </w:tr>
      <w:tr w:rsidR="00B00843" w14:paraId="19D988B7" w14:textId="77777777" w:rsidTr="006D717A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273E" w14:textId="56FF6533" w:rsidR="00B00843" w:rsidRPr="00B00843" w:rsidRDefault="00B00843" w:rsidP="00B00843">
            <w:pPr>
              <w:jc w:val="both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30.03.2023-</w:t>
            </w:r>
            <w:r w:rsidR="006D717A">
              <w:rPr>
                <w:sz w:val="28"/>
                <w:szCs w:val="28"/>
              </w:rPr>
              <w:t>02</w:t>
            </w:r>
            <w:r w:rsidRPr="00B00843">
              <w:rPr>
                <w:sz w:val="28"/>
                <w:szCs w:val="28"/>
              </w:rPr>
              <w:t>.0</w:t>
            </w:r>
            <w:r w:rsidR="006D717A">
              <w:rPr>
                <w:sz w:val="28"/>
                <w:szCs w:val="28"/>
              </w:rPr>
              <w:t>4</w:t>
            </w:r>
            <w:r w:rsidRPr="00B00843">
              <w:rPr>
                <w:sz w:val="28"/>
                <w:szCs w:val="28"/>
              </w:rPr>
              <w:t>.2023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4C84" w14:textId="113FB7D8" w:rsidR="00B00843" w:rsidRPr="00B00843" w:rsidRDefault="00B00843" w:rsidP="00B00843">
            <w:pPr>
              <w:jc w:val="center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Департамент Бюджетной политики и стратегического планирования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89A6" w14:textId="77777777" w:rsidR="00B00843" w:rsidRPr="00B00843" w:rsidRDefault="00B00843" w:rsidP="00B00843">
            <w:pPr>
              <w:jc w:val="both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1. Определение перечня данных для оценки влияния мер и инструментов бюджетно-налоговой политики на достижение целей устойчивого развития</w:t>
            </w:r>
          </w:p>
          <w:p w14:paraId="58A3395F" w14:textId="48B97747" w:rsidR="00B00843" w:rsidRPr="00B00843" w:rsidRDefault="00B00843" w:rsidP="00B00843">
            <w:pPr>
              <w:jc w:val="both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2. Подготовка и представление отчетной документации по практике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CE0D" w14:textId="0E21ADB2" w:rsidR="00B00843" w:rsidRPr="00B00843" w:rsidRDefault="00B00843" w:rsidP="00B00843">
            <w:pPr>
              <w:jc w:val="center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Выполнено</w:t>
            </w:r>
          </w:p>
        </w:tc>
      </w:tr>
      <w:tr w:rsidR="00B00843" w14:paraId="34238C26" w14:textId="77777777" w:rsidTr="006D717A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F318" w14:textId="08AA6516" w:rsidR="00B00843" w:rsidRPr="00B00843" w:rsidRDefault="00B00843" w:rsidP="00B00843">
            <w:pPr>
              <w:jc w:val="both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03.04.2023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C89E" w14:textId="0BF4B2A5" w:rsidR="00B00843" w:rsidRPr="00B00843" w:rsidRDefault="00B00843" w:rsidP="00B00843">
            <w:pPr>
              <w:jc w:val="center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Департамент Бюджетной политики и стратегического планирования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1984" w14:textId="77777777" w:rsidR="00B00843" w:rsidRPr="00B00843" w:rsidRDefault="00B00843" w:rsidP="00B00843">
            <w:pPr>
              <w:jc w:val="center"/>
              <w:rPr>
                <w:sz w:val="28"/>
                <w:szCs w:val="28"/>
              </w:rPr>
            </w:pPr>
          </w:p>
          <w:p w14:paraId="5EBDB1EC" w14:textId="77777777" w:rsidR="00B00843" w:rsidRPr="00B00843" w:rsidRDefault="00B00843" w:rsidP="00B00843">
            <w:pPr>
              <w:jc w:val="center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Защита отчета по практике</w:t>
            </w:r>
          </w:p>
          <w:p w14:paraId="5E383AA0" w14:textId="77777777" w:rsidR="00B00843" w:rsidRPr="00B00843" w:rsidRDefault="00B00843" w:rsidP="00B00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F52D" w14:textId="2E5F83D3" w:rsidR="00B00843" w:rsidRPr="00B00843" w:rsidRDefault="00B00843" w:rsidP="00B00843">
            <w:pPr>
              <w:jc w:val="center"/>
              <w:rPr>
                <w:sz w:val="28"/>
                <w:szCs w:val="28"/>
              </w:rPr>
            </w:pPr>
            <w:r w:rsidRPr="00B00843">
              <w:rPr>
                <w:sz w:val="28"/>
                <w:szCs w:val="28"/>
              </w:rPr>
              <w:t>Выполнено</w:t>
            </w:r>
          </w:p>
        </w:tc>
      </w:tr>
    </w:tbl>
    <w:p w14:paraId="0DFC2017" w14:textId="77777777" w:rsidR="00297C3D" w:rsidRDefault="00297C3D" w:rsidP="00297C3D">
      <w:pPr>
        <w:rPr>
          <w:sz w:val="28"/>
          <w:szCs w:val="28"/>
        </w:rPr>
      </w:pPr>
    </w:p>
    <w:p w14:paraId="1C67B93F" w14:textId="77777777" w:rsidR="00297C3D" w:rsidRDefault="00297C3D" w:rsidP="00297C3D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 w14:paraId="523A63C7" w14:textId="15DE7F6B" w:rsidR="00297C3D" w:rsidRDefault="00297C3D" w:rsidP="00297C3D">
      <w:pPr>
        <w:rPr>
          <w:sz w:val="28"/>
          <w:szCs w:val="28"/>
        </w:rPr>
      </w:pPr>
      <w:r>
        <w:rPr>
          <w:sz w:val="28"/>
          <w:szCs w:val="28"/>
        </w:rPr>
        <w:t xml:space="preserve">профильной организации </w:t>
      </w:r>
      <w:r>
        <w:rPr>
          <w:sz w:val="28"/>
          <w:szCs w:val="28"/>
        </w:rPr>
        <w:tab/>
        <w:t xml:space="preserve">________________ </w:t>
      </w:r>
      <w:r w:rsidR="00B00843">
        <w:rPr>
          <w:sz w:val="28"/>
          <w:szCs w:val="28"/>
        </w:rPr>
        <w:t xml:space="preserve">            Е.П. Петрова</w:t>
      </w:r>
    </w:p>
    <w:p w14:paraId="2512A47C" w14:textId="77777777" w:rsidR="00297C3D" w:rsidRDefault="00297C3D" w:rsidP="00297C3D">
      <w:r>
        <w:t xml:space="preserve">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(инициалы, фамилия)  </w:t>
      </w:r>
    </w:p>
    <w:p w14:paraId="573CDEB2" w14:textId="00BD501A" w:rsidR="00297C3D" w:rsidRDefault="00297C3D" w:rsidP="00297C3D">
      <w:r>
        <w:t xml:space="preserve">                                                                                               М.П.</w:t>
      </w:r>
    </w:p>
    <w:p w14:paraId="79B6A7CB" w14:textId="77777777" w:rsidR="00297C3D" w:rsidRDefault="00297C3D">
      <w:pPr>
        <w:spacing w:after="160" w:line="259" w:lineRule="auto"/>
      </w:pPr>
      <w:r>
        <w:br w:type="page"/>
      </w:r>
    </w:p>
    <w:p w14:paraId="51234C2F" w14:textId="77777777" w:rsidR="00297C3D" w:rsidRDefault="00297C3D" w:rsidP="00297C3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ОТЗЫВ </w:t>
      </w:r>
    </w:p>
    <w:p w14:paraId="522E93B8" w14:textId="77777777" w:rsidR="00297C3D" w:rsidRDefault="00297C3D" w:rsidP="00297C3D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прохождении практики</w:t>
      </w:r>
    </w:p>
    <w:p w14:paraId="5FE5E238" w14:textId="714875D0" w:rsidR="00297C3D" w:rsidRDefault="00297C3D" w:rsidP="00297C3D">
      <w:pPr>
        <w:jc w:val="both"/>
        <w:rPr>
          <w:spacing w:val="-20"/>
          <w:sz w:val="28"/>
          <w:szCs w:val="28"/>
          <w:u w:val="single"/>
        </w:rPr>
      </w:pPr>
      <w:r>
        <w:rPr>
          <w:sz w:val="28"/>
          <w:szCs w:val="28"/>
        </w:rPr>
        <w:t xml:space="preserve">Студент </w:t>
      </w:r>
      <w:proofErr w:type="spellStart"/>
      <w:r w:rsidR="00DB4042">
        <w:rPr>
          <w:sz w:val="28"/>
          <w:szCs w:val="28"/>
        </w:rPr>
        <w:t>Зыль</w:t>
      </w:r>
      <w:proofErr w:type="spellEnd"/>
      <w:r w:rsidR="00DB4042">
        <w:rPr>
          <w:sz w:val="28"/>
          <w:szCs w:val="28"/>
        </w:rPr>
        <w:t xml:space="preserve"> Ирина Владимировна</w:t>
      </w:r>
    </w:p>
    <w:p w14:paraId="11245929" w14:textId="77777777" w:rsidR="00297C3D" w:rsidRDefault="00297C3D" w:rsidP="00297C3D">
      <w:pPr>
        <w:jc w:val="center"/>
      </w:pPr>
      <w:r>
        <w:t xml:space="preserve"> (фамилия, имя, отчество)</w:t>
      </w:r>
    </w:p>
    <w:p w14:paraId="3A7D3311" w14:textId="77777777" w:rsidR="00297C3D" w:rsidRDefault="00297C3D" w:rsidP="00297C3D">
      <w:pPr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 w14:paraId="701CDD5A" w14:textId="77777777" w:rsidR="00297C3D" w:rsidRDefault="00297C3D" w:rsidP="00297C3D"/>
    <w:p w14:paraId="1E64BF28" w14:textId="4C18E9B4" w:rsidR="00297C3D" w:rsidRDefault="00297C3D" w:rsidP="00297C3D">
      <w:pPr>
        <w:rPr>
          <w:sz w:val="28"/>
          <w:szCs w:val="28"/>
        </w:rPr>
      </w:pPr>
      <w:r>
        <w:rPr>
          <w:sz w:val="28"/>
          <w:szCs w:val="28"/>
        </w:rPr>
        <w:t xml:space="preserve">проходил </w:t>
      </w:r>
      <w:r>
        <w:rPr>
          <w:sz w:val="28"/>
          <w:szCs w:val="28"/>
          <w:u w:val="single"/>
        </w:rPr>
        <w:t>учебную</w:t>
      </w:r>
      <w:r>
        <w:rPr>
          <w:sz w:val="28"/>
          <w:szCs w:val="28"/>
        </w:rPr>
        <w:t xml:space="preserve"> практику</w:t>
      </w:r>
    </w:p>
    <w:p w14:paraId="1A0625F2" w14:textId="77777777" w:rsidR="00297C3D" w:rsidRDefault="00297C3D" w:rsidP="00297C3D">
      <w:pPr>
        <w:jc w:val="center"/>
        <w:rPr>
          <w:color w:val="FFFFFF" w:themeColor="background1"/>
          <w:sz w:val="23"/>
          <w:szCs w:val="23"/>
        </w:rPr>
      </w:pPr>
      <w:r>
        <w:rPr>
          <w:color w:val="FFFFFF" w:themeColor="background1"/>
          <w:sz w:val="23"/>
          <w:szCs w:val="23"/>
        </w:rPr>
        <w:t>(указать вид практики)</w:t>
      </w:r>
    </w:p>
    <w:p w14:paraId="78EA622B" w14:textId="77777777" w:rsidR="00297C3D" w:rsidRDefault="00297C3D" w:rsidP="00297C3D">
      <w:pPr>
        <w:rPr>
          <w:sz w:val="28"/>
          <w:szCs w:val="28"/>
        </w:rPr>
      </w:pPr>
      <w:r>
        <w:rPr>
          <w:sz w:val="28"/>
          <w:szCs w:val="28"/>
        </w:rPr>
        <w:t>в период с «21» марта 2023г.   по «03» апреля 2023г.</w:t>
      </w:r>
    </w:p>
    <w:p w14:paraId="68A7EDD9" w14:textId="77777777" w:rsidR="00B00843" w:rsidRDefault="00B00843" w:rsidP="00297C3D">
      <w:pPr>
        <w:jc w:val="both"/>
        <w:rPr>
          <w:sz w:val="28"/>
          <w:szCs w:val="28"/>
        </w:rPr>
      </w:pPr>
    </w:p>
    <w:p w14:paraId="52C500BC" w14:textId="13CADDB4" w:rsidR="00297C3D" w:rsidRDefault="00297C3D" w:rsidP="00297C3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="00B00843">
        <w:rPr>
          <w:sz w:val="28"/>
          <w:szCs w:val="28"/>
        </w:rPr>
        <w:t xml:space="preserve"> Министерстве финансов Российской Федерации в департаменте бюджетной политики и стратегического планирования </w:t>
      </w:r>
    </w:p>
    <w:p w14:paraId="6ABA0289" w14:textId="77777777" w:rsidR="00297C3D" w:rsidRDefault="00297C3D" w:rsidP="00297C3D">
      <w:pPr>
        <w:jc w:val="center"/>
        <w:rPr>
          <w:i/>
          <w:sz w:val="28"/>
          <w:szCs w:val="28"/>
        </w:rPr>
      </w:pPr>
      <w:r>
        <w:rPr>
          <w:spacing w:val="-20"/>
        </w:rPr>
        <w:t>(</w:t>
      </w:r>
      <w:r>
        <w:t>наименование профильной организации/структурного подразделения)</w:t>
      </w:r>
    </w:p>
    <w:p w14:paraId="7D004497" w14:textId="77777777" w:rsidR="00297C3D" w:rsidRDefault="00297C3D" w:rsidP="00297C3D">
      <w:pPr>
        <w:jc w:val="center"/>
      </w:pPr>
    </w:p>
    <w:p w14:paraId="0E545A9B" w14:textId="62827B0D" w:rsidR="00297C3D" w:rsidRDefault="00297C3D" w:rsidP="00297C3D">
      <w:pPr>
        <w:rPr>
          <w:sz w:val="28"/>
          <w:szCs w:val="28"/>
        </w:rPr>
      </w:pPr>
      <w:r>
        <w:rPr>
          <w:sz w:val="28"/>
          <w:szCs w:val="28"/>
        </w:rPr>
        <w:t xml:space="preserve">В период прохождения практики </w:t>
      </w:r>
      <w:proofErr w:type="spellStart"/>
      <w:r w:rsidR="00DB4042">
        <w:rPr>
          <w:sz w:val="28"/>
          <w:szCs w:val="28"/>
        </w:rPr>
        <w:t>Зыль</w:t>
      </w:r>
      <w:proofErr w:type="spellEnd"/>
      <w:r w:rsidR="00DB4042">
        <w:rPr>
          <w:sz w:val="28"/>
          <w:szCs w:val="28"/>
        </w:rPr>
        <w:t xml:space="preserve"> И.В.</w:t>
      </w:r>
    </w:p>
    <w:p w14:paraId="5524A8A0" w14:textId="77777777" w:rsidR="00297C3D" w:rsidRDefault="00297C3D" w:rsidP="00297C3D">
      <w:pPr>
        <w:ind w:firstLine="708"/>
        <w:jc w:val="center"/>
      </w:pPr>
      <w:r>
        <w:t xml:space="preserve">                                        (фамилия, инициалы)</w:t>
      </w:r>
    </w:p>
    <w:p w14:paraId="7A65E46D" w14:textId="697D6D73" w:rsidR="00297C3D" w:rsidRDefault="00297C3D" w:rsidP="00297C3D">
      <w:pPr>
        <w:jc w:val="both"/>
        <w:rPr>
          <w:sz w:val="28"/>
          <w:szCs w:val="28"/>
        </w:rPr>
      </w:pPr>
      <w:r>
        <w:rPr>
          <w:sz w:val="28"/>
          <w:szCs w:val="28"/>
        </w:rPr>
        <w:t>поручалось решение следующих задач:</w:t>
      </w:r>
    </w:p>
    <w:p w14:paraId="5D056F8E" w14:textId="77777777" w:rsidR="00B00843" w:rsidRPr="00B00843" w:rsidRDefault="00B00843" w:rsidP="00B00843">
      <w:pPr>
        <w:jc w:val="both"/>
        <w:rPr>
          <w:sz w:val="28"/>
          <w:szCs w:val="28"/>
        </w:rPr>
      </w:pPr>
      <w:r w:rsidRPr="00B00843">
        <w:rPr>
          <w:sz w:val="28"/>
          <w:szCs w:val="28"/>
        </w:rPr>
        <w:t>1.</w:t>
      </w:r>
      <w:r w:rsidRPr="00B00843">
        <w:rPr>
          <w:sz w:val="28"/>
          <w:szCs w:val="28"/>
        </w:rPr>
        <w:tab/>
        <w:t>изучение нормативно-правового регулирования деятельности Министерства финансов Российской Федерации;</w:t>
      </w:r>
    </w:p>
    <w:p w14:paraId="34957134" w14:textId="77777777" w:rsidR="00B00843" w:rsidRPr="00B00843" w:rsidRDefault="00B00843" w:rsidP="00B00843">
      <w:pPr>
        <w:jc w:val="both"/>
        <w:rPr>
          <w:sz w:val="28"/>
          <w:szCs w:val="28"/>
        </w:rPr>
      </w:pPr>
      <w:r w:rsidRPr="00B00843">
        <w:rPr>
          <w:sz w:val="28"/>
          <w:szCs w:val="28"/>
        </w:rPr>
        <w:t>2.</w:t>
      </w:r>
      <w:r w:rsidRPr="00B00843">
        <w:rPr>
          <w:sz w:val="28"/>
          <w:szCs w:val="28"/>
        </w:rPr>
        <w:tab/>
        <w:t>ознакомление с организационной структурой Министерства финансов Российской Федерации, предъявляемыми квалификационными требованиями к сотрудникам и должностными обязанностями;</w:t>
      </w:r>
    </w:p>
    <w:p w14:paraId="0BDCC805" w14:textId="6424B0D4" w:rsidR="00B00843" w:rsidRDefault="00B00843" w:rsidP="00B00843">
      <w:pPr>
        <w:jc w:val="both"/>
        <w:rPr>
          <w:sz w:val="28"/>
          <w:szCs w:val="28"/>
        </w:rPr>
      </w:pPr>
      <w:r w:rsidRPr="00B00843">
        <w:rPr>
          <w:sz w:val="28"/>
          <w:szCs w:val="28"/>
        </w:rPr>
        <w:t>3.</w:t>
      </w:r>
      <w:r w:rsidRPr="00B00843">
        <w:rPr>
          <w:sz w:val="28"/>
          <w:szCs w:val="28"/>
        </w:rPr>
        <w:tab/>
        <w:t>определение перечня данных для оценки влияния мер и инструментов бюджетно-налоговой политики на достижение целей устойчивого развития.</w:t>
      </w:r>
    </w:p>
    <w:p w14:paraId="24133103" w14:textId="77777777" w:rsidR="00B00843" w:rsidRDefault="00B00843" w:rsidP="00297C3D">
      <w:pPr>
        <w:rPr>
          <w:spacing w:val="-20"/>
          <w:sz w:val="28"/>
          <w:szCs w:val="28"/>
          <w:u w:val="single"/>
        </w:rPr>
      </w:pPr>
    </w:p>
    <w:p w14:paraId="4B309537" w14:textId="0D5C8529" w:rsidR="00B00843" w:rsidRDefault="00297C3D" w:rsidP="00B00843">
      <w:pPr>
        <w:rPr>
          <w:sz w:val="28"/>
          <w:szCs w:val="28"/>
        </w:rPr>
      </w:pPr>
      <w:r>
        <w:rPr>
          <w:sz w:val="28"/>
          <w:szCs w:val="28"/>
        </w:rPr>
        <w:t>В период прохождения практики студен</w:t>
      </w:r>
      <w:r w:rsidR="00B00843">
        <w:rPr>
          <w:sz w:val="28"/>
          <w:szCs w:val="28"/>
        </w:rPr>
        <w:t>т</w:t>
      </w:r>
      <w:r>
        <w:rPr>
          <w:sz w:val="28"/>
          <w:szCs w:val="28"/>
        </w:rPr>
        <w:t xml:space="preserve"> прояви</w:t>
      </w:r>
      <w:r w:rsidR="00B00843">
        <w:rPr>
          <w:sz w:val="28"/>
          <w:szCs w:val="28"/>
        </w:rPr>
        <w:t xml:space="preserve">л </w:t>
      </w:r>
      <w:r w:rsidR="00B00843" w:rsidRPr="00B00843">
        <w:rPr>
          <w:sz w:val="28"/>
          <w:szCs w:val="28"/>
        </w:rPr>
        <w:t>себя как добросовестный и исполнительный студент, имеющий глубокий уровень профессиональной подготовки, теоретической базы, полученной в университете, для решения поставленных им задач. Студент показал высокое стремление к получению новых знаний.</w:t>
      </w:r>
    </w:p>
    <w:p w14:paraId="2C83D54E" w14:textId="7728DAF6" w:rsidR="00297C3D" w:rsidRDefault="00297C3D" w:rsidP="00B00843">
      <w:pPr>
        <w:rPr>
          <w:sz w:val="28"/>
          <w:szCs w:val="28"/>
        </w:rPr>
      </w:pPr>
      <w:r>
        <w:rPr>
          <w:sz w:val="28"/>
          <w:szCs w:val="28"/>
        </w:rPr>
        <w:t>Результаты работы студента</w:t>
      </w:r>
      <w:r w:rsidR="00B00843">
        <w:rPr>
          <w:sz w:val="28"/>
          <w:szCs w:val="28"/>
        </w:rPr>
        <w:t>: п</w:t>
      </w:r>
      <w:r w:rsidR="00B00843" w:rsidRPr="00B00843">
        <w:rPr>
          <w:sz w:val="28"/>
          <w:szCs w:val="28"/>
        </w:rPr>
        <w:t xml:space="preserve">рограмма практики выполнена полностью. Практическая работа </w:t>
      </w:r>
      <w:proofErr w:type="spellStart"/>
      <w:r w:rsidR="00DB4042">
        <w:rPr>
          <w:sz w:val="28"/>
          <w:szCs w:val="28"/>
        </w:rPr>
        <w:t>Зыль</w:t>
      </w:r>
      <w:proofErr w:type="spellEnd"/>
      <w:r w:rsidR="00DB4042">
        <w:rPr>
          <w:sz w:val="28"/>
          <w:szCs w:val="28"/>
        </w:rPr>
        <w:t xml:space="preserve"> И.В.</w:t>
      </w:r>
      <w:r w:rsidR="00B00843" w:rsidRPr="00B00843">
        <w:rPr>
          <w:sz w:val="28"/>
          <w:szCs w:val="28"/>
        </w:rPr>
        <w:t xml:space="preserve"> заслуживает оценки «отлично»                                           </w:t>
      </w:r>
    </w:p>
    <w:p w14:paraId="35EFB4EE" w14:textId="77777777" w:rsidR="00B00843" w:rsidRDefault="00B00843" w:rsidP="00B00843">
      <w:pPr>
        <w:rPr>
          <w:sz w:val="28"/>
          <w:szCs w:val="28"/>
        </w:rPr>
      </w:pPr>
    </w:p>
    <w:p w14:paraId="589ADC30" w14:textId="5331C3BD" w:rsidR="00297C3D" w:rsidRDefault="00297C3D" w:rsidP="00297C3D">
      <w:pPr>
        <w:jc w:val="both"/>
        <w:rPr>
          <w:sz w:val="28"/>
          <w:szCs w:val="28"/>
        </w:rPr>
      </w:pPr>
      <w:r>
        <w:rPr>
          <w:sz w:val="28"/>
          <w:szCs w:val="28"/>
        </w:rPr>
        <w:t>Считаю, что по итогам практики студент может быть допущен к защите отчета по практике.</w:t>
      </w:r>
    </w:p>
    <w:p w14:paraId="17CC90E2" w14:textId="77777777" w:rsidR="00B00843" w:rsidRDefault="00B00843" w:rsidP="00B00843">
      <w:pPr>
        <w:rPr>
          <w:sz w:val="28"/>
          <w:szCs w:val="28"/>
        </w:rPr>
      </w:pPr>
    </w:p>
    <w:p w14:paraId="45A2610E" w14:textId="19F64548" w:rsidR="00B00843" w:rsidRPr="00B00843" w:rsidRDefault="00B00843" w:rsidP="00B00843">
      <w:pPr>
        <w:rPr>
          <w:sz w:val="28"/>
          <w:szCs w:val="28"/>
        </w:rPr>
      </w:pPr>
      <w:r w:rsidRPr="00B00843">
        <w:rPr>
          <w:sz w:val="28"/>
          <w:szCs w:val="28"/>
        </w:rPr>
        <w:t xml:space="preserve">Начальник отдела </w:t>
      </w:r>
    </w:p>
    <w:p w14:paraId="01722FDB" w14:textId="77777777" w:rsidR="00B00843" w:rsidRPr="00B00843" w:rsidRDefault="00B00843" w:rsidP="00B00843">
      <w:pPr>
        <w:rPr>
          <w:sz w:val="28"/>
          <w:szCs w:val="28"/>
        </w:rPr>
      </w:pPr>
      <w:r w:rsidRPr="00B00843">
        <w:rPr>
          <w:sz w:val="28"/>
          <w:szCs w:val="28"/>
        </w:rPr>
        <w:t xml:space="preserve">бюджетной политики и </w:t>
      </w:r>
    </w:p>
    <w:p w14:paraId="47FE08E2" w14:textId="4C5953F2" w:rsidR="00297C3D" w:rsidRDefault="00B00843" w:rsidP="00B00843">
      <w:pPr>
        <w:rPr>
          <w:sz w:val="28"/>
          <w:szCs w:val="28"/>
        </w:rPr>
      </w:pPr>
      <w:r w:rsidRPr="00B00843">
        <w:rPr>
          <w:sz w:val="28"/>
          <w:szCs w:val="28"/>
        </w:rPr>
        <w:t xml:space="preserve">стратегического планирования                  </w:t>
      </w:r>
      <w:r>
        <w:rPr>
          <w:sz w:val="28"/>
          <w:szCs w:val="28"/>
        </w:rPr>
        <w:t>____</w:t>
      </w:r>
      <w:r w:rsidR="00297C3D">
        <w:rPr>
          <w:sz w:val="28"/>
          <w:szCs w:val="28"/>
        </w:rPr>
        <w:t xml:space="preserve">__________      </w:t>
      </w:r>
      <w:r>
        <w:rPr>
          <w:sz w:val="28"/>
          <w:szCs w:val="28"/>
        </w:rPr>
        <w:t>Петрова Е.П.</w:t>
      </w:r>
    </w:p>
    <w:p w14:paraId="5F2E7473" w14:textId="3E7D9A38" w:rsidR="00297C3D" w:rsidRPr="002C0328" w:rsidRDefault="002C0328" w:rsidP="00297C3D">
      <w:pPr>
        <w:rPr>
          <w:sz w:val="32"/>
          <w:szCs w:val="32"/>
        </w:rPr>
      </w:pPr>
      <w:r w:rsidRPr="002C0328">
        <w:rPr>
          <w:sz w:val="28"/>
          <w:szCs w:val="28"/>
        </w:rPr>
        <w:t>Минфина России</w:t>
      </w:r>
    </w:p>
    <w:p w14:paraId="1436509F" w14:textId="77777777" w:rsidR="00297C3D" w:rsidRDefault="00297C3D" w:rsidP="00297C3D">
      <w:pPr>
        <w:rPr>
          <w:sz w:val="28"/>
          <w:szCs w:val="28"/>
        </w:rPr>
      </w:pPr>
      <w:r>
        <w:rPr>
          <w:sz w:val="28"/>
          <w:szCs w:val="28"/>
        </w:rPr>
        <w:t>«___» ___________________20____г.</w:t>
      </w:r>
    </w:p>
    <w:p w14:paraId="02BFAC5F" w14:textId="77777777" w:rsidR="00297C3D" w:rsidRDefault="00297C3D" w:rsidP="00297C3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М.П.</w:t>
      </w:r>
    </w:p>
    <w:p w14:paraId="3262538F" w14:textId="7565084C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bookmarkStart w:id="1" w:name="_Hlk134594087"/>
      <w:r w:rsidRPr="00B00843">
        <w:rPr>
          <w:bCs/>
          <w:sz w:val="28"/>
          <w:szCs w:val="28"/>
        </w:rPr>
        <w:lastRenderedPageBreak/>
        <w:t xml:space="preserve">Я, </w:t>
      </w:r>
      <w:proofErr w:type="spellStart"/>
      <w:r w:rsidR="00DB4042">
        <w:rPr>
          <w:bCs/>
          <w:sz w:val="28"/>
          <w:szCs w:val="28"/>
        </w:rPr>
        <w:t>Зыль</w:t>
      </w:r>
      <w:proofErr w:type="spellEnd"/>
      <w:r w:rsidR="00DB4042">
        <w:rPr>
          <w:bCs/>
          <w:sz w:val="28"/>
          <w:szCs w:val="28"/>
        </w:rPr>
        <w:t xml:space="preserve"> Ирина Владимировна</w:t>
      </w:r>
      <w:r w:rsidRPr="00B00843">
        <w:rPr>
          <w:bCs/>
          <w:sz w:val="28"/>
          <w:szCs w:val="28"/>
        </w:rPr>
        <w:t>, проходил</w:t>
      </w:r>
      <w:r w:rsidR="00DB4042">
        <w:rPr>
          <w:bCs/>
          <w:sz w:val="28"/>
          <w:szCs w:val="28"/>
        </w:rPr>
        <w:t>а</w:t>
      </w:r>
      <w:r w:rsidRPr="00B00843">
        <w:rPr>
          <w:bCs/>
          <w:sz w:val="28"/>
          <w:szCs w:val="28"/>
        </w:rPr>
        <w:t xml:space="preserve"> учебную практику с 21 марта по 3 апреля в Министерстве финансов Российской Федерации в отделе бюджетной политики и стратегического планирования.</w:t>
      </w:r>
    </w:p>
    <w:p w14:paraId="012C60EE" w14:textId="3FFC5268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bookmarkStart w:id="2" w:name="_Hlk133991927"/>
      <w:bookmarkEnd w:id="1"/>
      <w:r w:rsidRPr="00B00843">
        <w:rPr>
          <w:bCs/>
          <w:sz w:val="28"/>
          <w:szCs w:val="28"/>
        </w:rPr>
        <w:t>В соответствии с полученным индивидуальным заданием я изучил</w:t>
      </w:r>
      <w:r w:rsidR="00DB4042">
        <w:rPr>
          <w:bCs/>
          <w:sz w:val="28"/>
          <w:szCs w:val="28"/>
        </w:rPr>
        <w:t>а</w:t>
      </w:r>
      <w:r w:rsidRPr="00B00843">
        <w:rPr>
          <w:bCs/>
          <w:sz w:val="28"/>
          <w:szCs w:val="28"/>
        </w:rPr>
        <w:t>:</w:t>
      </w:r>
    </w:p>
    <w:bookmarkEnd w:id="2"/>
    <w:p w14:paraId="1E8F44FB" w14:textId="77777777" w:rsidR="00B00843" w:rsidRPr="00B00843" w:rsidRDefault="00B00843" w:rsidP="00B00843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нормативно-правовое регулирование деятельности Министерства финансов Российской Федерации;</w:t>
      </w:r>
    </w:p>
    <w:p w14:paraId="795625B3" w14:textId="77777777" w:rsidR="00B00843" w:rsidRPr="00B00843" w:rsidRDefault="00B00843" w:rsidP="00B00843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ознакомился с организационной структурой Министерства финансов Российской Федерации, предъявляемыми квалификационными требованиями к сотрудникам и должностными обязанностями;</w:t>
      </w:r>
    </w:p>
    <w:p w14:paraId="78F14B88" w14:textId="77777777" w:rsidR="00B00843" w:rsidRPr="00B00843" w:rsidRDefault="00B00843" w:rsidP="00B00843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определил перечень данных для оценки влияния мер и инструментов бюджетно-налоговой политики на достижение целей устойчивого развития.</w:t>
      </w:r>
    </w:p>
    <w:p w14:paraId="5BEBA09B" w14:textId="77777777" w:rsidR="00B00843" w:rsidRPr="00B00843" w:rsidRDefault="00B00843" w:rsidP="00B00843">
      <w:pPr>
        <w:spacing w:line="360" w:lineRule="auto"/>
        <w:ind w:firstLine="709"/>
        <w:jc w:val="both"/>
        <w:rPr>
          <w:bCs/>
          <w:sz w:val="28"/>
          <w:szCs w:val="28"/>
        </w:rPr>
      </w:pPr>
      <w:bookmarkStart w:id="3" w:name="_Hlk133991915"/>
      <w:r w:rsidRPr="00B00843">
        <w:rPr>
          <w:bCs/>
          <w:sz w:val="28"/>
          <w:szCs w:val="28"/>
        </w:rPr>
        <w:t>Министерство финансов Российской Федерации (краткое наименование Минфин России)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деятельности, кредитной кооперации, микрофинансовой деятельности, финансовых рынков, государственного долга, аудиторской деятельности, бухгалтерского учета и бухгалтерской отчетности.</w:t>
      </w:r>
    </w:p>
    <w:bookmarkEnd w:id="3"/>
    <w:p w14:paraId="797D526A" w14:textId="77777777" w:rsidR="00B00843" w:rsidRPr="00B00843" w:rsidRDefault="00B00843" w:rsidP="00B0084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Миссия Министерства финансов Российской Федерации звучит следующим образом: способствовать развитию экономики, справедливому распределению национального дохода, обеспечению финансовой стабильности и национальной безопасности через эффективное и бережное управление государственными финансами, развитие и повышение надежности финансовой системы Российской Федерации.</w:t>
      </w:r>
    </w:p>
    <w:p w14:paraId="57CFB33A" w14:textId="77777777" w:rsidR="00B00843" w:rsidRPr="00B00843" w:rsidRDefault="00B00843" w:rsidP="00B0084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Кроме того, Минфин России имеет следующие ценности:</w:t>
      </w:r>
    </w:p>
    <w:p w14:paraId="561BA8B0" w14:textId="77777777" w:rsidR="00B00843" w:rsidRPr="00B00843" w:rsidRDefault="00B00843" w:rsidP="00B00843">
      <w:pPr>
        <w:numPr>
          <w:ilvl w:val="0"/>
          <w:numId w:val="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Верное служение государству и обществу</w:t>
      </w:r>
    </w:p>
    <w:p w14:paraId="7E2341FF" w14:textId="77777777" w:rsidR="00B00843" w:rsidRPr="00B00843" w:rsidRDefault="00B00843" w:rsidP="00B00843">
      <w:pPr>
        <w:numPr>
          <w:ilvl w:val="0"/>
          <w:numId w:val="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Профессионализм</w:t>
      </w:r>
    </w:p>
    <w:p w14:paraId="29A7E094" w14:textId="77777777" w:rsidR="00B00843" w:rsidRPr="00B00843" w:rsidRDefault="00B00843" w:rsidP="00B00843">
      <w:pPr>
        <w:numPr>
          <w:ilvl w:val="0"/>
          <w:numId w:val="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Открытость</w:t>
      </w:r>
    </w:p>
    <w:p w14:paraId="285F5ADE" w14:textId="77777777" w:rsidR="00B00843" w:rsidRPr="00B00843" w:rsidRDefault="00B00843" w:rsidP="00B00843">
      <w:pPr>
        <w:numPr>
          <w:ilvl w:val="0"/>
          <w:numId w:val="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Результативность</w:t>
      </w:r>
    </w:p>
    <w:p w14:paraId="6D2DCCF7" w14:textId="77777777" w:rsidR="00B00843" w:rsidRPr="00B00843" w:rsidRDefault="00B00843" w:rsidP="00B00843">
      <w:pPr>
        <w:contextualSpacing/>
        <w:jc w:val="center"/>
        <w:rPr>
          <w:b/>
        </w:rPr>
      </w:pPr>
    </w:p>
    <w:p w14:paraId="111D032A" w14:textId="77777777" w:rsidR="00B00843" w:rsidRPr="00B00843" w:rsidRDefault="00B00843" w:rsidP="00B00843">
      <w:pPr>
        <w:contextualSpacing/>
        <w:jc w:val="center"/>
        <w:rPr>
          <w:b/>
        </w:rPr>
      </w:pPr>
    </w:p>
    <w:p w14:paraId="78CFCD07" w14:textId="17FF5FBE" w:rsidR="00B00843" w:rsidRPr="00B00843" w:rsidRDefault="00B00843" w:rsidP="00B00843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B00843">
        <w:rPr>
          <w:b/>
          <w:sz w:val="28"/>
          <w:szCs w:val="28"/>
        </w:rPr>
        <w:lastRenderedPageBreak/>
        <w:t>Аналитическая записка, отражающая нормативно-правовое регулирование деятельности Министерства финансов Российской Федерации</w:t>
      </w:r>
    </w:p>
    <w:p w14:paraId="210F173C" w14:textId="5F73CEC2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Говоря непосредственно о нормативно-правовом регулировании деятельности Минфина России, стоит отметить, что  Министерство финансов Российской Федерации руководствуется в своей деятельности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актами, составляющими право Евразийского экономического союза, а также Постановлением Правительства Российской Федерации от 30.06.2004 № 329 «О Министерстве финансов Российской Федерации».</w:t>
      </w:r>
    </w:p>
    <w:p w14:paraId="5AFB1C62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Кроме того, Министерство финансов Российской Федерации осуществляет координацию и контроль деятельности находящихся в его ведении Федеральной налоговой службы, Федеральной пробирной палаты, Федеральной службы по регулированию алкогольного рынка, Федеральной таможенной службы, Федерального казначейства и Федерального агентства по управлению государственным имуществом, а также осуществляет свою деятельность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14:paraId="6E7CAF4B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Министерство финансов Российской Федерации осуществляет полномочия, представленные на рисунке 1.</w:t>
      </w:r>
    </w:p>
    <w:p w14:paraId="405DCC54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noProof/>
          <w:sz w:val="28"/>
          <w:szCs w:val="28"/>
        </w:rPr>
        <w:lastRenderedPageBreak/>
        <w:drawing>
          <wp:inline distT="0" distB="0" distL="0" distR="0" wp14:anchorId="7D06C2DC" wp14:editId="076E6C35">
            <wp:extent cx="5572125" cy="5762625"/>
            <wp:effectExtent l="0" t="0" r="952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6974848F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</w:rPr>
      </w:pPr>
      <w:r w:rsidRPr="00B00843">
        <w:rPr>
          <w:bCs/>
        </w:rPr>
        <w:t xml:space="preserve">Рисунок 1. Полномочия Минфина России </w:t>
      </w:r>
    </w:p>
    <w:p w14:paraId="360E5E2E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</w:rPr>
      </w:pPr>
      <w:r w:rsidRPr="00B00843">
        <w:rPr>
          <w:bCs/>
        </w:rPr>
        <w:t xml:space="preserve">Источник: </w:t>
      </w:r>
      <w:bookmarkStart w:id="4" w:name="_Hlk133992918"/>
      <w:r w:rsidRPr="00B00843">
        <w:rPr>
          <w:bCs/>
        </w:rPr>
        <w:t>составлено автором на основе изученной на практике информации</w:t>
      </w:r>
      <w:bookmarkEnd w:id="4"/>
    </w:p>
    <w:p w14:paraId="603FEAB1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 xml:space="preserve">Таким образом, общая схема, отражающая нормативно-правовое регулирование деятельности Министерства финансов Российской Федерации представлена на рисунке 2. </w:t>
      </w:r>
    </w:p>
    <w:p w14:paraId="0F1B7C4B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2C7C039E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2CA38AFB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19179D12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39F185DE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01A976AF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5D3AD3AA" w14:textId="77777777" w:rsidR="00B00843" w:rsidRPr="00B00843" w:rsidRDefault="00B00843" w:rsidP="00B00843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B00843">
        <w:rPr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9F184" wp14:editId="73F31AA2">
                <wp:simplePos x="0" y="0"/>
                <wp:positionH relativeFrom="column">
                  <wp:posOffset>1815465</wp:posOffset>
                </wp:positionH>
                <wp:positionV relativeFrom="paragraph">
                  <wp:posOffset>232410</wp:posOffset>
                </wp:positionV>
                <wp:extent cx="1390650" cy="8001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656B46" w14:textId="77777777" w:rsidR="00ED765B" w:rsidRDefault="00ED765B" w:rsidP="00B00843">
                            <w:pPr>
                              <w:jc w:val="center"/>
                            </w:pPr>
                            <w:r>
                              <w:t xml:space="preserve">Конституция </w:t>
                            </w:r>
                            <w:r w:rsidRPr="00BE5158">
                              <w:t>Российской Федерации</w:t>
                            </w:r>
                          </w:p>
                          <w:p w14:paraId="06D1202B" w14:textId="77777777" w:rsidR="00ED765B" w:rsidRDefault="00ED765B" w:rsidP="00B00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9F184" id="Прямоугольник 6" o:spid="_x0000_s1026" style="position:absolute;left:0;text-align:left;margin-left:142.95pt;margin-top:18.3pt;width:109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" fillcolor="window" strokecolor="windowText" strokeweight="1pt">
                <v:textbox>
                  <w:txbxContent>
                    <w:p w14:paraId="0D656B46" w14:textId="77777777" w:rsidR="00ED765B" w:rsidRDefault="00ED765B" w:rsidP="00B00843">
                      <w:pPr>
                        <w:jc w:val="center"/>
                      </w:pPr>
                      <w:r>
                        <w:t xml:space="preserve">Конституция </w:t>
                      </w:r>
                      <w:r w:rsidRPr="00BE5158">
                        <w:t>Российской Федерации</w:t>
                      </w:r>
                    </w:p>
                    <w:p w14:paraId="06D1202B" w14:textId="77777777" w:rsidR="00ED765B" w:rsidRDefault="00ED765B" w:rsidP="00B00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4D71486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51B635" wp14:editId="69C7E4BF">
                <wp:simplePos x="0" y="0"/>
                <wp:positionH relativeFrom="column">
                  <wp:posOffset>-513715</wp:posOffset>
                </wp:positionH>
                <wp:positionV relativeFrom="paragraph">
                  <wp:posOffset>170271</wp:posOffset>
                </wp:positionV>
                <wp:extent cx="2046514" cy="1066800"/>
                <wp:effectExtent l="0" t="0" r="1143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514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80144D" w14:textId="77777777" w:rsidR="00ED765B" w:rsidRDefault="00ED765B" w:rsidP="00B00843">
                            <w:pPr>
                              <w:jc w:val="center"/>
                            </w:pPr>
                            <w:r w:rsidRPr="009E6D1C">
                              <w:t>Международные соглашения и конвенции, подписанные Российской Федерацией, касающиеся финансовой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1B635" id="Прямоугольник 18" o:spid="_x0000_s1027" style="position:absolute;left:0;text-align:left;margin-left:-40.45pt;margin-top:13.4pt;width:161.15pt;height:8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" fillcolor="window" strokecolor="windowText" strokeweight="1pt">
                <v:textbox>
                  <w:txbxContent>
                    <w:p w14:paraId="6880144D" w14:textId="77777777" w:rsidR="00ED765B" w:rsidRDefault="00ED765B" w:rsidP="00B00843">
                      <w:pPr>
                        <w:jc w:val="center"/>
                      </w:pPr>
                      <w:r w:rsidRPr="009E6D1C">
                        <w:t>Международные соглашения и конвенции, подписанные Российской Федерацией, касающиеся финансовой деятельности</w:t>
                      </w:r>
                    </w:p>
                  </w:txbxContent>
                </v:textbox>
              </v:rect>
            </w:pict>
          </mc:Fallback>
        </mc:AlternateContent>
      </w:r>
      <w:r w:rsidRPr="00B00843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F56E4" wp14:editId="5FD54B0F">
                <wp:simplePos x="0" y="0"/>
                <wp:positionH relativeFrom="column">
                  <wp:posOffset>3587115</wp:posOffset>
                </wp:positionH>
                <wp:positionV relativeFrom="paragraph">
                  <wp:posOffset>144780</wp:posOffset>
                </wp:positionV>
                <wp:extent cx="1933575" cy="8001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BF322E" w14:textId="77777777" w:rsidR="00ED765B" w:rsidRDefault="00ED765B" w:rsidP="00B00843">
                            <w:pPr>
                              <w:jc w:val="center"/>
                            </w:pPr>
                            <w:r>
                              <w:t>Федеральные конституционные законы и Федеральные законы Российской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F56E4" id="Прямоугольник 7" o:spid="_x0000_s1028" style="position:absolute;left:0;text-align:left;margin-left:282.45pt;margin-top:11.4pt;width:152.2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" fillcolor="window" strokecolor="windowText" strokeweight="1pt">
                <v:textbox>
                  <w:txbxContent>
                    <w:p w14:paraId="1DBF322E" w14:textId="77777777" w:rsidR="00ED765B" w:rsidRDefault="00ED765B" w:rsidP="00B00843">
                      <w:pPr>
                        <w:jc w:val="center"/>
                      </w:pPr>
                      <w:r>
                        <w:t>Федеральные конституционные законы и Федеральные законы Российской Федерации</w:t>
                      </w:r>
                    </w:p>
                  </w:txbxContent>
                </v:textbox>
              </v:rect>
            </w:pict>
          </mc:Fallback>
        </mc:AlternateContent>
      </w:r>
    </w:p>
    <w:p w14:paraId="3A3B2FF9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0BAC2E64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D5D50" wp14:editId="59E177E3">
                <wp:simplePos x="0" y="0"/>
                <wp:positionH relativeFrom="column">
                  <wp:posOffset>2529840</wp:posOffset>
                </wp:positionH>
                <wp:positionV relativeFrom="paragraph">
                  <wp:posOffset>112395</wp:posOffset>
                </wp:positionV>
                <wp:extent cx="0" cy="923925"/>
                <wp:effectExtent l="76200" t="38100" r="57150" b="95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3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type w14:anchorId="040FFD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99.2pt;margin-top:8.85pt;width:0;height:72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" strokecolor="windowText" strokeweight="1.5pt">
                <v:stroke endarrow="block" joinstyle="miter"/>
              </v:shape>
            </w:pict>
          </mc:Fallback>
        </mc:AlternateContent>
      </w:r>
    </w:p>
    <w:p w14:paraId="677C5804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137A7" wp14:editId="4480C2A1">
                <wp:simplePos x="0" y="0"/>
                <wp:positionH relativeFrom="column">
                  <wp:posOffset>3482339</wp:posOffset>
                </wp:positionH>
                <wp:positionV relativeFrom="paragraph">
                  <wp:posOffset>24765</wp:posOffset>
                </wp:positionV>
                <wp:extent cx="1114425" cy="771525"/>
                <wp:effectExtent l="0" t="38100" r="47625" b="285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771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3106FE42" id="Прямая со стрелкой 8" o:spid="_x0000_s1026" type="#_x0000_t32" style="position:absolute;margin-left:274.2pt;margin-top:1.95pt;width:87.75pt;height:60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" strokecolor="windowText" strokeweight="1.5pt">
                <v:stroke endarrow="block" joinstyle="miter"/>
              </v:shape>
            </w:pict>
          </mc:Fallback>
        </mc:AlternateContent>
      </w:r>
    </w:p>
    <w:p w14:paraId="2849794E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B786D6" wp14:editId="0DBC8C3F">
                <wp:simplePos x="0" y="0"/>
                <wp:positionH relativeFrom="column">
                  <wp:posOffset>-557621</wp:posOffset>
                </wp:positionH>
                <wp:positionV relativeFrom="paragraph">
                  <wp:posOffset>315414</wp:posOffset>
                </wp:positionV>
                <wp:extent cx="1752600" cy="1306285"/>
                <wp:effectExtent l="0" t="0" r="19050" b="273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306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48F76C" w14:textId="77777777" w:rsidR="00ED765B" w:rsidRDefault="00ED765B" w:rsidP="00B00843">
                            <w:pPr>
                              <w:jc w:val="center"/>
                            </w:pPr>
                            <w:r w:rsidRPr="009E6D1C">
                              <w:t>Федеральные законы, регулирующие финансовую деятельность в России, в том числе налоговое и бюджетное законодательство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786D6" id="Прямоугольник 17" o:spid="_x0000_s1029" style="position:absolute;left:0;text-align:left;margin-left:-43.9pt;margin-top:24.85pt;width:138pt;height:10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" fillcolor="window" strokecolor="windowText" strokeweight="1pt">
                <v:textbox>
                  <w:txbxContent>
                    <w:p w14:paraId="2B48F76C" w14:textId="77777777" w:rsidR="00ED765B" w:rsidRDefault="00ED765B" w:rsidP="00B00843">
                      <w:pPr>
                        <w:jc w:val="center"/>
                      </w:pPr>
                      <w:r w:rsidRPr="009E6D1C">
                        <w:t>Федеральные законы, регулирующие финансовую деятельность в России, в том числе налоговое и бюджетное законодательство</w:t>
                      </w:r>
                    </w:p>
                  </w:txbxContent>
                </v:textbox>
              </v:rect>
            </w:pict>
          </mc:Fallback>
        </mc:AlternateContent>
      </w:r>
      <w:r w:rsidRPr="00B00843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5D11D3" wp14:editId="2E818353">
                <wp:simplePos x="0" y="0"/>
                <wp:positionH relativeFrom="column">
                  <wp:posOffset>498294</wp:posOffset>
                </wp:positionH>
                <wp:positionV relativeFrom="paragraph">
                  <wp:posOffset>43271</wp:posOffset>
                </wp:positionV>
                <wp:extent cx="1132114" cy="413657"/>
                <wp:effectExtent l="38100" t="38100" r="30480" b="2476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2114" cy="413657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3319220D" id="Прямая со стрелкой 19" o:spid="_x0000_s1026" type="#_x0000_t32" style="position:absolute;margin-left:39.25pt;margin-top:3.4pt;width:89.15pt;height:32.5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" strokecolor="windowText" strokeweight="1.5pt">
                <v:stroke endarrow="block" joinstyle="miter"/>
              </v:shape>
            </w:pict>
          </mc:Fallback>
        </mc:AlternateContent>
      </w:r>
    </w:p>
    <w:p w14:paraId="25BF75BC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97DF6B" wp14:editId="1262E4AA">
                <wp:simplePos x="0" y="0"/>
                <wp:positionH relativeFrom="column">
                  <wp:posOffset>4034790</wp:posOffset>
                </wp:positionH>
                <wp:positionV relativeFrom="paragraph">
                  <wp:posOffset>11430</wp:posOffset>
                </wp:positionV>
                <wp:extent cx="1933575" cy="11620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584F75" w14:textId="77777777" w:rsidR="00ED765B" w:rsidRDefault="00ED765B" w:rsidP="00B00843">
                            <w:pPr>
                              <w:jc w:val="center"/>
                            </w:pPr>
                            <w:r w:rsidRPr="009E6D1C">
                              <w:t>Постановление Правительства Российской Федерации от 30.06.2004 № 329 «О Министерстве финансов Российской Федерации»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7DF6B" id="Прямоугольник 9" o:spid="_x0000_s1030" style="position:absolute;left:0;text-align:left;margin-left:317.7pt;margin-top:.9pt;width:152.25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" fillcolor="window" strokecolor="windowText" strokeweight="1pt">
                <v:textbox>
                  <w:txbxContent>
                    <w:p w14:paraId="63584F75" w14:textId="77777777" w:rsidR="00ED765B" w:rsidRDefault="00ED765B" w:rsidP="00B00843">
                      <w:pPr>
                        <w:jc w:val="center"/>
                      </w:pPr>
                      <w:r w:rsidRPr="009E6D1C">
                        <w:t>Постановление Правительства Российской Федерации от 30.06.2004 № 329 «О Министерстве финансов Российской Федерации»</w:t>
                      </w:r>
                    </w:p>
                  </w:txbxContent>
                </v:textbox>
              </v:rect>
            </w:pict>
          </mc:Fallback>
        </mc:AlternateContent>
      </w:r>
      <w:r w:rsidRPr="00B00843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B0A99" wp14:editId="32027C4E">
                <wp:simplePos x="0" y="0"/>
                <wp:positionH relativeFrom="column">
                  <wp:posOffset>1558290</wp:posOffset>
                </wp:positionH>
                <wp:positionV relativeFrom="paragraph">
                  <wp:posOffset>116205</wp:posOffset>
                </wp:positionV>
                <wp:extent cx="1971675" cy="1076325"/>
                <wp:effectExtent l="0" t="0" r="28575" b="2857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076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C27B54" w14:textId="77777777" w:rsidR="00ED765B" w:rsidRDefault="00ED765B" w:rsidP="00B00843">
                            <w:pPr>
                              <w:jc w:val="center"/>
                            </w:pPr>
                            <w:r>
                              <w:t>Н</w:t>
                            </w:r>
                            <w:r w:rsidRPr="00BE5158">
                              <w:t>ормативно-правовое регулирование деятельности Министерства финансов Российской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EB0A99" id="Прямоугольник: скругленные углы 2" o:spid="_x0000_s1031" style="position:absolute;left:0;text-align:left;margin-left:122.7pt;margin-top:9.15pt;width:155.2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" fillcolor="window" strokecolor="windowText" strokeweight="1pt">
                <v:stroke joinstyle="miter"/>
                <v:textbox>
                  <w:txbxContent>
                    <w:p w14:paraId="1EC27B54" w14:textId="77777777" w:rsidR="00ED765B" w:rsidRDefault="00ED765B" w:rsidP="00B00843">
                      <w:pPr>
                        <w:jc w:val="center"/>
                      </w:pPr>
                      <w:r>
                        <w:t>Н</w:t>
                      </w:r>
                      <w:r w:rsidRPr="00BE5158">
                        <w:t>ормативно-правовое регулирование деятельности Министерства финансов Российской Федерации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148351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56FE81FB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678565" wp14:editId="32752AFD">
                <wp:simplePos x="0" y="0"/>
                <wp:positionH relativeFrom="column">
                  <wp:posOffset>1194979</wp:posOffset>
                </wp:positionH>
                <wp:positionV relativeFrom="paragraph">
                  <wp:posOffset>37556</wp:posOffset>
                </wp:positionV>
                <wp:extent cx="359229" cy="0"/>
                <wp:effectExtent l="38100" t="76200" r="0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229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5B76BECC" id="Прямая со стрелкой 20" o:spid="_x0000_s1026" type="#_x0000_t32" style="position:absolute;margin-left:94.1pt;margin-top:2.95pt;width:28.3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" strokecolor="windowText" strokeweight="1.5pt">
                <v:stroke endarrow="block" joinstyle="miter"/>
              </v:shape>
            </w:pict>
          </mc:Fallback>
        </mc:AlternateContent>
      </w:r>
      <w:r w:rsidRPr="00B00843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FF07B2" wp14:editId="79D7250E">
                <wp:simplePos x="0" y="0"/>
                <wp:positionH relativeFrom="column">
                  <wp:posOffset>3539490</wp:posOffset>
                </wp:positionH>
                <wp:positionV relativeFrom="paragraph">
                  <wp:posOffset>17145</wp:posOffset>
                </wp:positionV>
                <wp:extent cx="504825" cy="0"/>
                <wp:effectExtent l="0" t="76200" r="9525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44F290F9" id="Прямая со стрелкой 10" o:spid="_x0000_s1026" type="#_x0000_t32" style="position:absolute;margin-left:278.7pt;margin-top:1.35pt;width:39.7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" strokecolor="windowText" strokeweight="1.5pt">
                <v:stroke endarrow="block" joinstyle="miter"/>
              </v:shape>
            </w:pict>
          </mc:Fallback>
        </mc:AlternateContent>
      </w:r>
    </w:p>
    <w:p w14:paraId="7CCD65ED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B591C8" wp14:editId="49A67DB2">
                <wp:simplePos x="0" y="0"/>
                <wp:positionH relativeFrom="column">
                  <wp:posOffset>453390</wp:posOffset>
                </wp:positionH>
                <wp:positionV relativeFrom="paragraph">
                  <wp:posOffset>224790</wp:posOffset>
                </wp:positionV>
                <wp:extent cx="1152525" cy="523875"/>
                <wp:effectExtent l="38100" t="0" r="28575" b="666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5238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39477262" id="Прямая со стрелкой 16" o:spid="_x0000_s1026" type="#_x0000_t32" style="position:absolute;margin-left:35.7pt;margin-top:17.7pt;width:90.75pt;height:41.2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" strokecolor="windowText" strokeweight="1.5pt">
                <v:stroke endarrow="block" joinstyle="miter"/>
              </v:shape>
            </w:pict>
          </mc:Fallback>
        </mc:AlternateContent>
      </w:r>
      <w:r w:rsidRPr="00B00843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30FFEA" wp14:editId="59D67D36">
                <wp:simplePos x="0" y="0"/>
                <wp:positionH relativeFrom="column">
                  <wp:posOffset>2548890</wp:posOffset>
                </wp:positionH>
                <wp:positionV relativeFrom="paragraph">
                  <wp:posOffset>281940</wp:posOffset>
                </wp:positionV>
                <wp:extent cx="0" cy="600075"/>
                <wp:effectExtent l="76200" t="0" r="57150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01DAFB10" id="Прямая со стрелкой 15" o:spid="_x0000_s1026" type="#_x0000_t32" style="position:absolute;margin-left:200.7pt;margin-top:22.2pt;width:0;height:4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" strokecolor="windowText" strokeweight="1.5pt">
                <v:stroke endarrow="block" joinstyle="miter"/>
              </v:shape>
            </w:pict>
          </mc:Fallback>
        </mc:AlternateContent>
      </w:r>
      <w:r w:rsidRPr="00B00843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8E6C38" wp14:editId="36DA4D87">
                <wp:simplePos x="0" y="0"/>
                <wp:positionH relativeFrom="column">
                  <wp:posOffset>3491864</wp:posOffset>
                </wp:positionH>
                <wp:positionV relativeFrom="paragraph">
                  <wp:posOffset>234315</wp:posOffset>
                </wp:positionV>
                <wp:extent cx="1133475" cy="581025"/>
                <wp:effectExtent l="0" t="0" r="66675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5810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1F43656C" id="Прямая со стрелкой 12" o:spid="_x0000_s1026" type="#_x0000_t32" style="position:absolute;margin-left:274.95pt;margin-top:18.45pt;width:89.25pt;height:4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" strokecolor="windowText" strokeweight="1.5pt">
                <v:stroke endarrow="block" joinstyle="miter"/>
              </v:shape>
            </w:pict>
          </mc:Fallback>
        </mc:AlternateContent>
      </w:r>
    </w:p>
    <w:p w14:paraId="6ECC3CF1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2C4ACF88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DCFBD2" wp14:editId="0BB5A7F2">
                <wp:simplePos x="0" y="0"/>
                <wp:positionH relativeFrom="column">
                  <wp:posOffset>-416106</wp:posOffset>
                </wp:positionH>
                <wp:positionV relativeFrom="paragraph">
                  <wp:posOffset>129812</wp:posOffset>
                </wp:positionV>
                <wp:extent cx="1866900" cy="1197429"/>
                <wp:effectExtent l="0" t="0" r="19050" b="2222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974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A2A3F6" w14:textId="77777777" w:rsidR="00ED765B" w:rsidRDefault="00ED765B" w:rsidP="00B00843">
                            <w:pPr>
                              <w:jc w:val="center"/>
                            </w:pPr>
                            <w:r w:rsidRPr="009E6D1C">
                              <w:t>Постановления Правительства Российской Федерации, касающиеся финансовой деятельности и функций Министерства финансов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CFBD2" id="Прямоугольник 13" o:spid="_x0000_s1032" style="position:absolute;left:0;text-align:left;margin-left:-32.75pt;margin-top:10.2pt;width:147pt;height:9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" fillcolor="window" strokecolor="windowText" strokeweight="1pt">
                <v:textbox>
                  <w:txbxContent>
                    <w:p w14:paraId="36A2A3F6" w14:textId="77777777" w:rsidR="00ED765B" w:rsidRDefault="00ED765B" w:rsidP="00B00843">
                      <w:pPr>
                        <w:jc w:val="center"/>
                      </w:pPr>
                      <w:r w:rsidRPr="009E6D1C">
                        <w:t>Постановления Правительства Российской Федерации, касающиеся финансовой деятельности и функций Министерства финансов</w:t>
                      </w:r>
                    </w:p>
                  </w:txbxContent>
                </v:textbox>
              </v:rect>
            </w:pict>
          </mc:Fallback>
        </mc:AlternateContent>
      </w:r>
      <w:r w:rsidRPr="00B00843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F89DBE" wp14:editId="26C87005">
                <wp:simplePos x="0" y="0"/>
                <wp:positionH relativeFrom="column">
                  <wp:posOffset>1739265</wp:posOffset>
                </wp:positionH>
                <wp:positionV relativeFrom="paragraph">
                  <wp:posOffset>282212</wp:posOffset>
                </wp:positionV>
                <wp:extent cx="1654629" cy="1001486"/>
                <wp:effectExtent l="0" t="0" r="22225" b="2730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629" cy="10014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C4CB07" w14:textId="77777777" w:rsidR="00ED765B" w:rsidRDefault="00ED765B" w:rsidP="00B00843">
                            <w:pPr>
                              <w:jc w:val="center"/>
                            </w:pPr>
                            <w:r w:rsidRPr="009E6D1C">
                              <w:t>Приказы и распоряжения Министерства финансов Российской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89DBE" id="Прямоугольник 14" o:spid="_x0000_s1033" style="position:absolute;left:0;text-align:left;margin-left:136.95pt;margin-top:22.2pt;width:130.3pt;height:7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" fillcolor="window" strokecolor="windowText" strokeweight="1pt">
                <v:textbox>
                  <w:txbxContent>
                    <w:p w14:paraId="70C4CB07" w14:textId="77777777" w:rsidR="00ED765B" w:rsidRDefault="00ED765B" w:rsidP="00B00843">
                      <w:pPr>
                        <w:jc w:val="center"/>
                      </w:pPr>
                      <w:r w:rsidRPr="009E6D1C">
                        <w:t>Приказы и распоряжения Министерства финансов Российской Федерации</w:t>
                      </w:r>
                    </w:p>
                  </w:txbxContent>
                </v:textbox>
              </v:rect>
            </w:pict>
          </mc:Fallback>
        </mc:AlternateContent>
      </w:r>
      <w:r w:rsidRPr="00B00843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7E3C2A" wp14:editId="6FD71AFB">
                <wp:simplePos x="0" y="0"/>
                <wp:positionH relativeFrom="column">
                  <wp:posOffset>3672840</wp:posOffset>
                </wp:positionH>
                <wp:positionV relativeFrom="paragraph">
                  <wp:posOffset>192405</wp:posOffset>
                </wp:positionV>
                <wp:extent cx="1866900" cy="7334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966E53" w14:textId="77777777" w:rsidR="00ED765B" w:rsidRDefault="00ED765B" w:rsidP="00B00843">
                            <w:pPr>
                              <w:jc w:val="center"/>
                            </w:pPr>
                            <w:r w:rsidRPr="009E6D1C">
                              <w:t>Регламент Министерства финансов Российской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E3C2A" id="Прямоугольник 11" o:spid="_x0000_s1034" style="position:absolute;left:0;text-align:left;margin-left:289.2pt;margin-top:15.15pt;width:147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" fillcolor="window" strokecolor="windowText" strokeweight="1pt">
                <v:textbox>
                  <w:txbxContent>
                    <w:p w14:paraId="4E966E53" w14:textId="77777777" w:rsidR="00ED765B" w:rsidRDefault="00ED765B" w:rsidP="00B00843">
                      <w:pPr>
                        <w:jc w:val="center"/>
                      </w:pPr>
                      <w:r w:rsidRPr="009E6D1C">
                        <w:t>Регламент Министерства финансов Российской Федерации</w:t>
                      </w:r>
                    </w:p>
                  </w:txbxContent>
                </v:textbox>
              </v:rect>
            </w:pict>
          </mc:Fallback>
        </mc:AlternateContent>
      </w:r>
    </w:p>
    <w:p w14:paraId="4D085020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52F6AC8C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5C46574A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118FA952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4F5F76CB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</w:rPr>
      </w:pPr>
      <w:r w:rsidRPr="00B00843">
        <w:rPr>
          <w:bCs/>
        </w:rPr>
        <w:t>Рисунок 2. Нормативно-правовое регулирование деятельности Министерства финансов Российской Федерации</w:t>
      </w:r>
    </w:p>
    <w:p w14:paraId="1C5D38F1" w14:textId="2E8446AB" w:rsidR="00B00843" w:rsidRDefault="00B00843" w:rsidP="00B00843">
      <w:pPr>
        <w:spacing w:line="360" w:lineRule="auto"/>
        <w:ind w:firstLine="709"/>
        <w:contextualSpacing/>
        <w:jc w:val="both"/>
        <w:rPr>
          <w:bCs/>
        </w:rPr>
      </w:pPr>
      <w:r w:rsidRPr="00B00843">
        <w:rPr>
          <w:bCs/>
        </w:rPr>
        <w:t>Источник: составлено автором на основе изученной на практике информации</w:t>
      </w:r>
    </w:p>
    <w:p w14:paraId="46A753D6" w14:textId="38AABE86" w:rsidR="008110BA" w:rsidRPr="008110BA" w:rsidRDefault="008110BA" w:rsidP="008110B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Кроме того, стоит отметить, что н</w:t>
      </w:r>
      <w:r w:rsidRPr="008110BA">
        <w:rPr>
          <w:bCs/>
          <w:sz w:val="28"/>
          <w:szCs w:val="28"/>
        </w:rPr>
        <w:t>ормативно-правовое регулирование деятельности Министерства финансов Российской Федерации имеет важное значение по нескольким причинам:</w:t>
      </w:r>
    </w:p>
    <w:p w14:paraId="11404F5C" w14:textId="0F48C623" w:rsidR="008110BA" w:rsidRPr="008110BA" w:rsidRDefault="008110BA" w:rsidP="008110BA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8110BA">
        <w:rPr>
          <w:bCs/>
          <w:sz w:val="28"/>
          <w:szCs w:val="28"/>
        </w:rPr>
        <w:t xml:space="preserve">беспечение законности и порядка: </w:t>
      </w:r>
      <w:r>
        <w:rPr>
          <w:bCs/>
          <w:sz w:val="28"/>
          <w:szCs w:val="28"/>
        </w:rPr>
        <w:t>н</w:t>
      </w:r>
      <w:r w:rsidRPr="008110BA">
        <w:rPr>
          <w:bCs/>
          <w:sz w:val="28"/>
          <w:szCs w:val="28"/>
        </w:rPr>
        <w:t>ормативные акты определяют правила и процедуры, соблюдение которых обязательно для Министерства финансов</w:t>
      </w:r>
      <w:r>
        <w:rPr>
          <w:bCs/>
          <w:sz w:val="28"/>
          <w:szCs w:val="28"/>
        </w:rPr>
        <w:t xml:space="preserve"> Российской Федерации</w:t>
      </w:r>
      <w:r w:rsidRPr="008110BA">
        <w:rPr>
          <w:bCs/>
          <w:sz w:val="28"/>
          <w:szCs w:val="28"/>
        </w:rPr>
        <w:t>. Это помогает обеспечить законность и порядок в финансовой сфере, предотвращая нарушения и злоупотребления</w:t>
      </w:r>
      <w:r>
        <w:rPr>
          <w:bCs/>
          <w:sz w:val="28"/>
          <w:szCs w:val="28"/>
        </w:rPr>
        <w:t>;</w:t>
      </w:r>
    </w:p>
    <w:p w14:paraId="5A2C8F09" w14:textId="2BC89409" w:rsidR="008110BA" w:rsidRPr="008110BA" w:rsidRDefault="008110BA" w:rsidP="008110BA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Pr="008110BA">
        <w:rPr>
          <w:bCs/>
          <w:sz w:val="28"/>
          <w:szCs w:val="28"/>
        </w:rPr>
        <w:t xml:space="preserve">ормирование прозрачной и предсказуемой системы: </w:t>
      </w:r>
      <w:r>
        <w:rPr>
          <w:bCs/>
          <w:sz w:val="28"/>
          <w:szCs w:val="28"/>
        </w:rPr>
        <w:t>н</w:t>
      </w:r>
      <w:r w:rsidRPr="008110BA">
        <w:rPr>
          <w:bCs/>
          <w:sz w:val="28"/>
          <w:szCs w:val="28"/>
        </w:rPr>
        <w:t>ормативно-правовые акты устанавливают правила, по которым Министерство финансов</w:t>
      </w:r>
      <w:r>
        <w:rPr>
          <w:bCs/>
          <w:sz w:val="28"/>
          <w:szCs w:val="28"/>
        </w:rPr>
        <w:t xml:space="preserve"> Российской Федерации</w:t>
      </w:r>
      <w:r w:rsidRPr="008110BA">
        <w:rPr>
          <w:bCs/>
          <w:sz w:val="28"/>
          <w:szCs w:val="28"/>
        </w:rPr>
        <w:t xml:space="preserve"> осуществляет свою деятельность. Они определяют процедуры бюджетного планирования, налогообложения, учета и отчетности, а </w:t>
      </w:r>
      <w:r w:rsidRPr="008110BA">
        <w:rPr>
          <w:bCs/>
          <w:sz w:val="28"/>
          <w:szCs w:val="28"/>
        </w:rPr>
        <w:lastRenderedPageBreak/>
        <w:t>также другие аспекты финансового управления. Это создает прозрачную и предсказуемую систему, которая способствует стабильности и развитию финансового сектора</w:t>
      </w:r>
      <w:r>
        <w:rPr>
          <w:bCs/>
          <w:sz w:val="28"/>
          <w:szCs w:val="28"/>
        </w:rPr>
        <w:t>;</w:t>
      </w:r>
    </w:p>
    <w:p w14:paraId="6E88CFC6" w14:textId="573DF82A" w:rsidR="008110BA" w:rsidRPr="008110BA" w:rsidRDefault="008110BA" w:rsidP="008110BA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8110BA">
        <w:rPr>
          <w:bCs/>
          <w:sz w:val="28"/>
          <w:szCs w:val="28"/>
        </w:rPr>
        <w:t xml:space="preserve">ащита интересов государства и общества: </w:t>
      </w:r>
      <w:r>
        <w:rPr>
          <w:bCs/>
          <w:sz w:val="28"/>
          <w:szCs w:val="28"/>
        </w:rPr>
        <w:t>н</w:t>
      </w:r>
      <w:r w:rsidRPr="008110BA">
        <w:rPr>
          <w:bCs/>
          <w:sz w:val="28"/>
          <w:szCs w:val="28"/>
        </w:rPr>
        <w:t>ормативно-правовые акты направлены на защиту интересов государства и общества. Они помогают обеспечить эффективное управление бюджетными средствами, предотвращают финансовые преступления и коррупцию, а также способствуют справедливому распределению ресурсов</w:t>
      </w:r>
      <w:r>
        <w:rPr>
          <w:bCs/>
          <w:sz w:val="28"/>
          <w:szCs w:val="28"/>
        </w:rPr>
        <w:t>;</w:t>
      </w:r>
    </w:p>
    <w:p w14:paraId="062A9D36" w14:textId="596AF534" w:rsidR="008110BA" w:rsidRPr="008110BA" w:rsidRDefault="008110BA" w:rsidP="008110BA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8110BA">
        <w:rPr>
          <w:bCs/>
          <w:sz w:val="28"/>
          <w:szCs w:val="28"/>
        </w:rPr>
        <w:t xml:space="preserve">одействие экономическому развитию: </w:t>
      </w:r>
      <w:r>
        <w:rPr>
          <w:bCs/>
          <w:sz w:val="28"/>
          <w:szCs w:val="28"/>
        </w:rPr>
        <w:t>н</w:t>
      </w:r>
      <w:r w:rsidRPr="008110BA">
        <w:rPr>
          <w:bCs/>
          <w:sz w:val="28"/>
          <w:szCs w:val="28"/>
        </w:rPr>
        <w:t>ормативно-правовое регулирование в финансовой сфере способствует экономическому развитию страны. Четкие правила и законы создают благоприятную инвестиционную среду, обеспечивают стабильность финансовых рынков, способствуют развитию банковской системы и финансовых инструментов</w:t>
      </w:r>
      <w:r>
        <w:rPr>
          <w:bCs/>
          <w:sz w:val="28"/>
          <w:szCs w:val="28"/>
        </w:rPr>
        <w:t>;</w:t>
      </w:r>
    </w:p>
    <w:p w14:paraId="2397E497" w14:textId="13859EF6" w:rsidR="008110BA" w:rsidRDefault="008110BA" w:rsidP="008110BA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8110BA">
        <w:rPr>
          <w:bCs/>
          <w:sz w:val="28"/>
          <w:szCs w:val="28"/>
        </w:rPr>
        <w:t xml:space="preserve">еждународное сотрудничество: </w:t>
      </w:r>
      <w:r>
        <w:rPr>
          <w:bCs/>
          <w:sz w:val="28"/>
          <w:szCs w:val="28"/>
        </w:rPr>
        <w:t>н</w:t>
      </w:r>
      <w:r w:rsidRPr="008110BA">
        <w:rPr>
          <w:bCs/>
          <w:sz w:val="28"/>
          <w:szCs w:val="28"/>
        </w:rPr>
        <w:t>ормативные акты, принимаемые Министерством финансов, обеспечивают соответствие финансовой системы России международным стандартам и требованиям. Это важно для участия в международном финансовом сотрудничестве,</w:t>
      </w:r>
      <w:r>
        <w:rPr>
          <w:bCs/>
          <w:sz w:val="28"/>
          <w:szCs w:val="28"/>
        </w:rPr>
        <w:t xml:space="preserve"> а также для</w:t>
      </w:r>
      <w:r w:rsidRPr="008110BA">
        <w:rPr>
          <w:bCs/>
          <w:sz w:val="28"/>
          <w:szCs w:val="28"/>
        </w:rPr>
        <w:t xml:space="preserve"> привлечения иностранных инвестиций</w:t>
      </w:r>
      <w:r>
        <w:rPr>
          <w:bCs/>
          <w:sz w:val="28"/>
          <w:szCs w:val="28"/>
        </w:rPr>
        <w:t>;</w:t>
      </w:r>
    </w:p>
    <w:p w14:paraId="476B096E" w14:textId="21F4CFBD" w:rsidR="008110BA" w:rsidRPr="008110BA" w:rsidRDefault="008110BA" w:rsidP="008110BA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8110BA">
        <w:rPr>
          <w:bCs/>
          <w:sz w:val="28"/>
          <w:szCs w:val="28"/>
        </w:rPr>
        <w:t xml:space="preserve">ащита прав и интересов участников рынка: </w:t>
      </w:r>
      <w:r>
        <w:rPr>
          <w:bCs/>
          <w:sz w:val="28"/>
          <w:szCs w:val="28"/>
        </w:rPr>
        <w:t>н</w:t>
      </w:r>
      <w:r w:rsidRPr="008110BA">
        <w:rPr>
          <w:bCs/>
          <w:sz w:val="28"/>
          <w:szCs w:val="28"/>
        </w:rPr>
        <w:t>ормативно-правовое регулирование в финансовой сфере обеспечивает защиту прав и интересов участников рынка, таких как инвесторы, кредиторы, страхователи и др. Законы и нормативные акты в области финансового регулирования устанавливают требования к деятельности финансовых организаций, защищают потребителей финансовых услуг и предотвращают мошенничество</w:t>
      </w:r>
      <w:r>
        <w:rPr>
          <w:bCs/>
          <w:sz w:val="28"/>
          <w:szCs w:val="28"/>
        </w:rPr>
        <w:t>;</w:t>
      </w:r>
    </w:p>
    <w:p w14:paraId="2103666C" w14:textId="3B828C1E" w:rsidR="008110BA" w:rsidRPr="008110BA" w:rsidRDefault="008110BA" w:rsidP="008110BA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8110BA">
        <w:rPr>
          <w:bCs/>
          <w:sz w:val="28"/>
          <w:szCs w:val="28"/>
        </w:rPr>
        <w:t xml:space="preserve">правление фискальной политикой: Министерство финансов </w:t>
      </w:r>
      <w:r>
        <w:rPr>
          <w:bCs/>
          <w:sz w:val="28"/>
          <w:szCs w:val="28"/>
        </w:rPr>
        <w:t xml:space="preserve">Российской Федерации </w:t>
      </w:r>
      <w:r w:rsidRPr="008110BA">
        <w:rPr>
          <w:bCs/>
          <w:sz w:val="28"/>
          <w:szCs w:val="28"/>
        </w:rPr>
        <w:t xml:space="preserve">играет важную роль в управлении фискальной политикой государства. Нормативно-правовое регулирование позволяет Министерству финансов разрабатывать и реализовывать бюджетные политики, контролировать расходы и доходы, осуществлять налоговую политику и </w:t>
      </w:r>
      <w:r w:rsidRPr="008110BA">
        <w:rPr>
          <w:bCs/>
          <w:sz w:val="28"/>
          <w:szCs w:val="28"/>
        </w:rPr>
        <w:lastRenderedPageBreak/>
        <w:t>управлять государственным долгом. Это помогает обеспечить финансовую устойчивость и устойчивое развитие экономики.</w:t>
      </w:r>
    </w:p>
    <w:p w14:paraId="16266CB3" w14:textId="00D288FA" w:rsidR="003C63C1" w:rsidRPr="008110BA" w:rsidRDefault="008110BA" w:rsidP="008110B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Стоит отметить, что</w:t>
      </w:r>
      <w:r w:rsidRPr="008110BA">
        <w:rPr>
          <w:bCs/>
          <w:sz w:val="28"/>
          <w:szCs w:val="28"/>
        </w:rPr>
        <w:t xml:space="preserve"> нормативно-правовое регулирование деятельности Министерства финансов Российской Федерации имеет целью обеспечить законность, эффективность, прозрачность и стабильность в финансовой сфере страны, защитить интересы государства, общества и участников рынка, а также способствовать экономическому развитию и международному сотруд</w:t>
      </w:r>
      <w:r>
        <w:rPr>
          <w:bCs/>
          <w:sz w:val="28"/>
          <w:szCs w:val="28"/>
        </w:rPr>
        <w:t>ничеству.</w:t>
      </w:r>
    </w:p>
    <w:p w14:paraId="2BBC0AF2" w14:textId="4D47BCDC" w:rsidR="00B00843" w:rsidRPr="00B00843" w:rsidRDefault="00B00843" w:rsidP="00B00843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B00843">
        <w:rPr>
          <w:b/>
          <w:sz w:val="28"/>
          <w:szCs w:val="28"/>
        </w:rPr>
        <w:t>хемы, отражающие организационную структуру Министерства финансов Российской Федерации и предъявляемые к сотрудникам квалификационные требования, их должностные обязанности</w:t>
      </w:r>
    </w:p>
    <w:p w14:paraId="3F5E3E4E" w14:textId="5581D178" w:rsid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Говоря об организационной структуре Министерства финансов Российской Федерации, стоит отметить, что Министром Финансов Российской Федерации является Антон Германович Силуанов, его заместители – 8 человек, курируют различные департаменты Минфина России, которых насчитывается 30 департаментов</w:t>
      </w:r>
      <w:r>
        <w:rPr>
          <w:bCs/>
          <w:sz w:val="28"/>
          <w:szCs w:val="28"/>
        </w:rPr>
        <w:t xml:space="preserve"> (включая департамент бюджетной политики и стратегического планирования)</w:t>
      </w:r>
      <w:r w:rsidRPr="00B00843">
        <w:rPr>
          <w:bCs/>
          <w:sz w:val="28"/>
          <w:szCs w:val="28"/>
        </w:rPr>
        <w:t>. Помимо этого, в структуре Минфина России существует 6 федеральных служб и агентств</w:t>
      </w:r>
      <w:r>
        <w:rPr>
          <w:bCs/>
          <w:sz w:val="28"/>
          <w:szCs w:val="28"/>
        </w:rPr>
        <w:t xml:space="preserve"> (</w:t>
      </w:r>
      <w:r w:rsidRPr="00B00843">
        <w:rPr>
          <w:bCs/>
          <w:sz w:val="28"/>
          <w:szCs w:val="28"/>
        </w:rPr>
        <w:t>Федеральная налоговая служба</w:t>
      </w:r>
      <w:r>
        <w:rPr>
          <w:bCs/>
          <w:sz w:val="28"/>
          <w:szCs w:val="28"/>
        </w:rPr>
        <w:t xml:space="preserve">, </w:t>
      </w:r>
      <w:r w:rsidRPr="00B00843">
        <w:rPr>
          <w:bCs/>
          <w:sz w:val="28"/>
          <w:szCs w:val="28"/>
        </w:rPr>
        <w:t>Федеральное казначейство</w:t>
      </w:r>
      <w:r>
        <w:rPr>
          <w:bCs/>
          <w:sz w:val="28"/>
          <w:szCs w:val="28"/>
        </w:rPr>
        <w:t xml:space="preserve">, </w:t>
      </w:r>
      <w:r w:rsidRPr="00B00843">
        <w:rPr>
          <w:bCs/>
          <w:sz w:val="28"/>
          <w:szCs w:val="28"/>
        </w:rPr>
        <w:t>Федеральная таможенная служба</w:t>
      </w:r>
      <w:r>
        <w:rPr>
          <w:bCs/>
          <w:sz w:val="28"/>
          <w:szCs w:val="28"/>
        </w:rPr>
        <w:t xml:space="preserve">, </w:t>
      </w:r>
      <w:r w:rsidRPr="00B00843">
        <w:rPr>
          <w:bCs/>
          <w:sz w:val="28"/>
          <w:szCs w:val="28"/>
        </w:rPr>
        <w:t>Федеральная служба по регулированию алкогольного рынка</w:t>
      </w:r>
      <w:r>
        <w:rPr>
          <w:bCs/>
          <w:sz w:val="28"/>
          <w:szCs w:val="28"/>
        </w:rPr>
        <w:t xml:space="preserve">, </w:t>
      </w:r>
      <w:r w:rsidRPr="00B00843">
        <w:rPr>
          <w:bCs/>
          <w:sz w:val="28"/>
          <w:szCs w:val="28"/>
        </w:rPr>
        <w:t>Федеральная пробирная палата</w:t>
      </w:r>
      <w:r>
        <w:rPr>
          <w:bCs/>
          <w:sz w:val="28"/>
          <w:szCs w:val="28"/>
        </w:rPr>
        <w:t xml:space="preserve">, </w:t>
      </w:r>
      <w:r w:rsidRPr="00B00843">
        <w:rPr>
          <w:bCs/>
          <w:sz w:val="28"/>
          <w:szCs w:val="28"/>
        </w:rPr>
        <w:t>Федеральное агентство по управлению государственным имуществом</w:t>
      </w:r>
      <w:r>
        <w:rPr>
          <w:bCs/>
          <w:sz w:val="28"/>
          <w:szCs w:val="28"/>
        </w:rPr>
        <w:t>)</w:t>
      </w:r>
      <w:r w:rsidRPr="00B00843">
        <w:rPr>
          <w:bCs/>
          <w:sz w:val="28"/>
          <w:szCs w:val="28"/>
        </w:rPr>
        <w:t>, а также 5 подведомственных организаций</w:t>
      </w:r>
      <w:r>
        <w:rPr>
          <w:bCs/>
          <w:sz w:val="28"/>
          <w:szCs w:val="28"/>
        </w:rPr>
        <w:t xml:space="preserve"> (НИФИ, Гохран России и др.)</w:t>
      </w:r>
      <w:r w:rsidRPr="00B00843">
        <w:rPr>
          <w:bCs/>
          <w:sz w:val="28"/>
          <w:szCs w:val="28"/>
        </w:rPr>
        <w:t>.</w:t>
      </w:r>
    </w:p>
    <w:p w14:paraId="392338F0" w14:textId="7BC50B03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Кроме того, при Минфине России созданы к</w:t>
      </w:r>
      <w:r w:rsidRPr="00B00843">
        <w:rPr>
          <w:bCs/>
          <w:sz w:val="28"/>
          <w:szCs w:val="28"/>
        </w:rPr>
        <w:t>оординационные и совещательные органы Минфина России</w:t>
      </w:r>
      <w:r>
        <w:rPr>
          <w:bCs/>
          <w:sz w:val="28"/>
          <w:szCs w:val="28"/>
        </w:rPr>
        <w:t>. Их количество насчитывает 18 органов:</w:t>
      </w:r>
    </w:p>
    <w:p w14:paraId="174C1134" w14:textId="77777777" w:rsidR="00B00843" w:rsidRPr="008110BA" w:rsidRDefault="00B00843" w:rsidP="008110B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110BA">
        <w:rPr>
          <w:bCs/>
          <w:sz w:val="28"/>
          <w:szCs w:val="28"/>
        </w:rPr>
        <w:t>Общественный совет</w:t>
      </w:r>
    </w:p>
    <w:p w14:paraId="5C3CAC57" w14:textId="77777777" w:rsidR="00B00843" w:rsidRPr="008110BA" w:rsidRDefault="00B00843" w:rsidP="008110B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110BA">
        <w:rPr>
          <w:bCs/>
          <w:sz w:val="28"/>
          <w:szCs w:val="28"/>
        </w:rPr>
        <w:t>Расширенные заседания коллегий Министерства финансов Российской Федерации</w:t>
      </w:r>
    </w:p>
    <w:p w14:paraId="1EAC6524" w14:textId="77777777" w:rsidR="00B00843" w:rsidRPr="008110BA" w:rsidRDefault="00B00843" w:rsidP="008110B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110BA">
        <w:rPr>
          <w:bCs/>
          <w:sz w:val="28"/>
          <w:szCs w:val="28"/>
        </w:rPr>
        <w:t>Рабочая группа по вопросам нормативного правового регулирования деятельности по инвестированию средств накопительных систем</w:t>
      </w:r>
    </w:p>
    <w:p w14:paraId="56B0E042" w14:textId="77777777" w:rsidR="00B00843" w:rsidRPr="008110BA" w:rsidRDefault="00B00843" w:rsidP="008110B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110BA">
        <w:rPr>
          <w:bCs/>
          <w:sz w:val="28"/>
          <w:szCs w:val="28"/>
        </w:rPr>
        <w:t>Рабочая группа по вопросам регулирования страховой деятельности</w:t>
      </w:r>
    </w:p>
    <w:p w14:paraId="5A981712" w14:textId="77777777" w:rsidR="00B00843" w:rsidRPr="008110BA" w:rsidRDefault="00B00843" w:rsidP="008110B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110BA">
        <w:rPr>
          <w:bCs/>
          <w:sz w:val="28"/>
          <w:szCs w:val="28"/>
        </w:rPr>
        <w:lastRenderedPageBreak/>
        <w:t>Рабочая группа по вопросам нормативного правового регулирования финансовых рынков</w:t>
      </w:r>
    </w:p>
    <w:p w14:paraId="17B9F83D" w14:textId="77777777" w:rsidR="00B00843" w:rsidRPr="008110BA" w:rsidRDefault="00B00843" w:rsidP="008110B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110BA">
        <w:rPr>
          <w:bCs/>
          <w:sz w:val="28"/>
          <w:szCs w:val="28"/>
        </w:rPr>
        <w:t>Координационная комиссия по реализации принципов открытости Министерства финансов Российской Федерации</w:t>
      </w:r>
    </w:p>
    <w:p w14:paraId="547508D0" w14:textId="77777777" w:rsidR="00B00843" w:rsidRPr="008110BA" w:rsidRDefault="00B00843" w:rsidP="008110B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110BA">
        <w:rPr>
          <w:bCs/>
          <w:sz w:val="28"/>
          <w:szCs w:val="28"/>
        </w:rPr>
        <w:t>Координационная комиссия по созданию и развитию государственной интегрированной информационной системы управления общественными финансами «Электронный бюджет»</w:t>
      </w:r>
    </w:p>
    <w:p w14:paraId="28DFE66F" w14:textId="77777777" w:rsidR="00B00843" w:rsidRPr="008110BA" w:rsidRDefault="00B00843" w:rsidP="008110B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110BA">
        <w:rPr>
          <w:bCs/>
          <w:sz w:val="28"/>
          <w:szCs w:val="28"/>
        </w:rPr>
        <w:t>Совет по стандартам бухгалтерского учета</w:t>
      </w:r>
    </w:p>
    <w:p w14:paraId="3098061E" w14:textId="77777777" w:rsidR="00B00843" w:rsidRPr="008110BA" w:rsidRDefault="00B00843" w:rsidP="008110B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110BA">
        <w:rPr>
          <w:bCs/>
          <w:sz w:val="28"/>
          <w:szCs w:val="28"/>
        </w:rPr>
        <w:t>Экспертная группа по вопросам ведения бухгалтерского учета и отчетности субъектами малого предпринимательства</w:t>
      </w:r>
    </w:p>
    <w:p w14:paraId="532F85EA" w14:textId="77777777" w:rsidR="00B00843" w:rsidRPr="008110BA" w:rsidRDefault="00B00843" w:rsidP="008110B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110BA">
        <w:rPr>
          <w:bCs/>
          <w:sz w:val="28"/>
          <w:szCs w:val="28"/>
        </w:rPr>
        <w:t>Межведомственная рабочая группа по применению МСФО</w:t>
      </w:r>
    </w:p>
    <w:p w14:paraId="613133C1" w14:textId="77777777" w:rsidR="00B00843" w:rsidRPr="008110BA" w:rsidRDefault="00B00843" w:rsidP="008110B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110BA">
        <w:rPr>
          <w:bCs/>
          <w:sz w:val="28"/>
          <w:szCs w:val="28"/>
        </w:rPr>
        <w:t>Комиссия по соблюдению требований к служебному поведению и урегулированию конфликта интересов (аттестационная комиссия)</w:t>
      </w:r>
    </w:p>
    <w:p w14:paraId="379B5379" w14:textId="77777777" w:rsidR="00B00843" w:rsidRPr="008110BA" w:rsidRDefault="00B00843" w:rsidP="008110B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110BA">
        <w:rPr>
          <w:bCs/>
          <w:sz w:val="28"/>
          <w:szCs w:val="28"/>
        </w:rPr>
        <w:t>Межведомственная рабочая группа по повышению устойчивости осуществления платежных, расчетных и иных финансовых операций хозяйственных обществ, имеющих стратегическое значение для российской экономики</w:t>
      </w:r>
    </w:p>
    <w:p w14:paraId="5CDE130F" w14:textId="77777777" w:rsidR="00B00843" w:rsidRPr="008110BA" w:rsidRDefault="00B00843" w:rsidP="008110B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110BA">
        <w:rPr>
          <w:bCs/>
          <w:sz w:val="28"/>
          <w:szCs w:val="28"/>
        </w:rPr>
        <w:t>Рабочая группа по совершенствованию государственного (муниципального) финансового контроля</w:t>
      </w:r>
    </w:p>
    <w:p w14:paraId="3DA36EC2" w14:textId="77777777" w:rsidR="00B00843" w:rsidRPr="008110BA" w:rsidRDefault="00B00843" w:rsidP="008110B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110BA">
        <w:rPr>
          <w:bCs/>
          <w:sz w:val="28"/>
          <w:szCs w:val="28"/>
        </w:rPr>
        <w:t>Рабочая группа по взаимодействию с референтными группами по вопросам выработки государственной политики и нормативно-правовому регулированию отрасли драгоценных металлов и драгоценных камней</w:t>
      </w:r>
    </w:p>
    <w:p w14:paraId="3C5F9E02" w14:textId="5A6707CF" w:rsidR="00B00843" w:rsidRPr="008110BA" w:rsidRDefault="00B00843" w:rsidP="008110B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110BA">
        <w:rPr>
          <w:bCs/>
          <w:sz w:val="28"/>
          <w:szCs w:val="28"/>
        </w:rPr>
        <w:t>Экспертная группа по публичному обсуждению вопросов создания и развития информационных технологий в сфере управления общественными финансами</w:t>
      </w:r>
    </w:p>
    <w:p w14:paraId="3B3D7F01" w14:textId="77777777" w:rsidR="00B00843" w:rsidRPr="008110BA" w:rsidRDefault="00B00843" w:rsidP="008110B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110BA">
        <w:rPr>
          <w:bCs/>
          <w:sz w:val="28"/>
          <w:szCs w:val="28"/>
        </w:rPr>
        <w:t>Экспертная группа по публичному обсуждению вопросов повышения открытости деятельности Минфина России</w:t>
      </w:r>
    </w:p>
    <w:p w14:paraId="413E1FC1" w14:textId="77777777" w:rsidR="00B00843" w:rsidRPr="008110BA" w:rsidRDefault="00B00843" w:rsidP="008110B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110BA">
        <w:rPr>
          <w:bCs/>
          <w:sz w:val="28"/>
          <w:szCs w:val="28"/>
        </w:rPr>
        <w:t xml:space="preserve">Межведомственная рабочая группа по координации деятельности, направленной на реализацию Федерального закона от 23 июня 2016 г. № 219-ФЗ </w:t>
      </w:r>
      <w:r w:rsidRPr="008110BA">
        <w:rPr>
          <w:bCs/>
          <w:sz w:val="28"/>
          <w:szCs w:val="28"/>
        </w:rPr>
        <w:lastRenderedPageBreak/>
        <w:t>«О внесении изменений в Федеральный закон «Об актах гражданского состояния»</w:t>
      </w:r>
    </w:p>
    <w:p w14:paraId="7F9BD63E" w14:textId="07551984" w:rsidR="00B00843" w:rsidRPr="008110BA" w:rsidRDefault="00B00843" w:rsidP="008110B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110BA">
        <w:rPr>
          <w:bCs/>
          <w:sz w:val="28"/>
          <w:szCs w:val="28"/>
        </w:rPr>
        <w:t>Совет по развитию внутреннего финансового аудита</w:t>
      </w:r>
    </w:p>
    <w:p w14:paraId="1D891E7D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Департамент бюджетной политики и стратегического планирования, в которой я проходил практику, был создан 29 апреля 2008 года (тогда - Департамент долгосрочного финансового планирования).</w:t>
      </w:r>
    </w:p>
    <w:p w14:paraId="30636752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Департамент занимается разработкой бюджетной политики, а также участвует в формировании скоординированной экономической политики государства.</w:t>
      </w:r>
    </w:p>
    <w:p w14:paraId="707F7A52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Основные направления деятельности: формирование походов к долгосрочной устойчивости федерального бюджета и сбалансированности бюджетной системы; анализ макроэкономических и финансовых рисков, а также подготовка мер по их нивелированию; создание инструментов планирования и прогнозирования экономической ситуации.</w:t>
      </w:r>
    </w:p>
    <w:p w14:paraId="51C1965F" w14:textId="704DBB3D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В частности, Департамент отвечает за подготовку основных направлений бюджетной политики на трехлетний период и бюджетного прогноза на долгосрочную перспективу; разработку структурных экономических реформ; формирование антикризисных планов; определение правил и требований к порядку оценки налоговых расходов на уровне федерации, субъектов и муниципалитетов.</w:t>
      </w:r>
    </w:p>
    <w:p w14:paraId="28DD4DFE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 xml:space="preserve">Говоря о предъявляемых квалификационных требований к сотрудникам и должностными обязанностями, стоит отметить, что в соответствии со статьей 12 Федерального закона от 27 июля 2004 г. № 79-ФЗ «О государственной гражданской службе Российской Федерации» и Указом Президента Российской Федерации от 16 января 2017 г. № 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 для замещения должности гражданской службы требуется соответствие квалификационным требованиям к уровню профессионального образования, стажу гражданской службы или </w:t>
      </w:r>
      <w:r w:rsidRPr="00B00843">
        <w:rPr>
          <w:bCs/>
          <w:sz w:val="28"/>
          <w:szCs w:val="28"/>
        </w:rPr>
        <w:lastRenderedPageBreak/>
        <w:t>работы по специальности, направлению подготовки, знаниям и умениям, которые необходимы для исполнения должностных обязанностей.</w:t>
      </w:r>
    </w:p>
    <w:p w14:paraId="4D05C5AA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Так, квалификационные требования к образованию начинаются с категории должностей обеспечивающие специалисты (старший специалист 1 разряда,</w:t>
      </w:r>
      <w:r w:rsidRPr="00B00843">
        <w:rPr>
          <w:bCs/>
          <w:sz w:val="28"/>
          <w:szCs w:val="28"/>
        </w:rPr>
        <w:tab/>
        <w:t>обеспечивающие специалисты,</w:t>
      </w:r>
      <w:r w:rsidRPr="00B00843">
        <w:rPr>
          <w:bCs/>
          <w:sz w:val="28"/>
          <w:szCs w:val="28"/>
        </w:rPr>
        <w:tab/>
        <w:t xml:space="preserve">старший специалист 2 разряда, старший специалист 3 разряда, специалист 1 разряда, специалист 2 разряда) – необходимо наличие среднего профессионального образования. Следующие требования к образованию предъявляются к категории ведущей группы должностей (заместитель начальника отдела в департаменте, ведущий советник, советник, ведущий консультант, консультант, ведущий специалист 2 разряда, главный специалист-эксперт, ведущий специалист-эксперт, специалист-эксперт) – необходимо наличие высшего образования. </w:t>
      </w:r>
      <w:r w:rsidRPr="00B00843">
        <w:rPr>
          <w:bCs/>
          <w:sz w:val="28"/>
          <w:szCs w:val="28"/>
        </w:rPr>
        <w:tab/>
        <w:t>Высшее образование не ниже уровня специалитета, магистратуры необходимо для высшей и для главной группы должностей (директор департамента, заместитель директора департамента, заместитель директора – начальник отдела в департаменте, начальник отдела в департаменте, референт).</w:t>
      </w:r>
    </w:p>
    <w:p w14:paraId="717CF408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Помимо квалификационных требований к образованию, предусмотрены квалификационные требования к стажу. Так, без предъявления требований к стажу могут работать государственные служащие с должности заместителя начальника отдела в департаменте и ниже. Опыт службы не менее 2 лет государственной гражданской службы или стажа работы по специальности, направлению подготовки предусмотрено для начальника отдела в департаменте, а также для референта. При этом, не менее 4 лет государственной гражданской службы или стажа работы по специальности, направлению подготовки предусмотрено для высшей категории должностей.</w:t>
      </w:r>
    </w:p>
    <w:p w14:paraId="2D13C0CC" w14:textId="4CF081F1" w:rsid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Таким образом, на рисунке 3 составлена схема, отражающая организационную структуру Министерства финансов Российской Федерации.</w:t>
      </w:r>
    </w:p>
    <w:p w14:paraId="41B5CC73" w14:textId="76711FB5" w:rsidR="008110BA" w:rsidRDefault="008110BA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6CDA4AFA" w14:textId="0D7B4C23" w:rsidR="008110BA" w:rsidRDefault="008110BA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4E24A32C" w14:textId="77777777" w:rsidR="008110BA" w:rsidRPr="00B00843" w:rsidRDefault="008110BA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69D82F05" w14:textId="77777777" w:rsidR="00B00843" w:rsidRPr="00B00843" w:rsidRDefault="00B00843" w:rsidP="00B00843">
      <w:pPr>
        <w:contextualSpacing/>
        <w:rPr>
          <w:b/>
        </w:rPr>
      </w:pPr>
      <w:r w:rsidRPr="00B00843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32F59D" wp14:editId="00054734">
                <wp:simplePos x="0" y="0"/>
                <wp:positionH relativeFrom="page">
                  <wp:align>center</wp:align>
                </wp:positionH>
                <wp:positionV relativeFrom="paragraph">
                  <wp:posOffset>178798</wp:posOffset>
                </wp:positionV>
                <wp:extent cx="1948543" cy="914400"/>
                <wp:effectExtent l="0" t="0" r="1397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543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9F3B10" w14:textId="77777777" w:rsidR="00ED765B" w:rsidRDefault="00ED765B" w:rsidP="00B00843">
                            <w:pPr>
                              <w:jc w:val="center"/>
                            </w:pPr>
                            <w:r>
                              <w:t xml:space="preserve">Министр финансов Российской Федерации – Антон Германович Силуанов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2F59D" id="Прямоугольник 34" o:spid="_x0000_s1035" style="position:absolute;margin-left:0;margin-top:14.1pt;width:153.45pt;height:1in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" fillcolor="window" strokecolor="windowText" strokeweight="1pt">
                <v:textbox>
                  <w:txbxContent>
                    <w:p w14:paraId="079F3B10" w14:textId="77777777" w:rsidR="00ED765B" w:rsidRDefault="00ED765B" w:rsidP="00B00843">
                      <w:pPr>
                        <w:jc w:val="center"/>
                      </w:pPr>
                      <w:r>
                        <w:t xml:space="preserve">Министр финансов Российской Федерации – Антон Германович Силуанов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590B5A6" w14:textId="77777777" w:rsidR="00B00843" w:rsidRPr="00B00843" w:rsidRDefault="00B00843" w:rsidP="00B00843">
      <w:pPr>
        <w:contextualSpacing/>
        <w:jc w:val="center"/>
        <w:rPr>
          <w:b/>
        </w:rPr>
      </w:pPr>
    </w:p>
    <w:p w14:paraId="3B956B2F" w14:textId="77777777" w:rsidR="00B00843" w:rsidRPr="00B00843" w:rsidRDefault="00B00843" w:rsidP="00B00843">
      <w:pPr>
        <w:contextualSpacing/>
        <w:jc w:val="center"/>
        <w:rPr>
          <w:b/>
        </w:rPr>
      </w:pPr>
      <w:r w:rsidRPr="00B00843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894E16" wp14:editId="5F8584AC">
                <wp:simplePos x="0" y="0"/>
                <wp:positionH relativeFrom="column">
                  <wp:posOffset>3905159</wp:posOffset>
                </wp:positionH>
                <wp:positionV relativeFrom="paragraph">
                  <wp:posOffset>13970</wp:posOffset>
                </wp:positionV>
                <wp:extent cx="1850572" cy="718457"/>
                <wp:effectExtent l="0" t="0" r="16510" b="2476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572" cy="7184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EF38C2" w14:textId="77777777" w:rsidR="00ED765B" w:rsidRDefault="00ED765B" w:rsidP="00B00843">
                            <w:pPr>
                              <w:jc w:val="center"/>
                            </w:pPr>
                            <w:r>
                              <w:t>8 заместителей министра финансов, курирующих различные департаменты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94E16" id="Прямоугольник 35" o:spid="_x0000_s1036" style="position:absolute;left:0;text-align:left;margin-left:307.5pt;margin-top:1.1pt;width:145.7pt;height:56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" fillcolor="window" strokecolor="windowText" strokeweight="1pt">
                <v:textbox>
                  <w:txbxContent>
                    <w:p w14:paraId="3EEF38C2" w14:textId="77777777" w:rsidR="00ED765B" w:rsidRDefault="00ED765B" w:rsidP="00B00843">
                      <w:pPr>
                        <w:jc w:val="center"/>
                      </w:pPr>
                      <w:r>
                        <w:t>8 заместителей министра финансов, курирующих различные департаменты</w:t>
                      </w:r>
                    </w:p>
                  </w:txbxContent>
                </v:textbox>
              </v:rect>
            </w:pict>
          </mc:Fallback>
        </mc:AlternateContent>
      </w:r>
    </w:p>
    <w:p w14:paraId="6E3DC7A8" w14:textId="77777777" w:rsidR="00B00843" w:rsidRPr="00B00843" w:rsidRDefault="00B00843" w:rsidP="00B00843">
      <w:pPr>
        <w:contextualSpacing/>
        <w:jc w:val="center"/>
        <w:rPr>
          <w:b/>
        </w:rPr>
      </w:pPr>
    </w:p>
    <w:p w14:paraId="53217336" w14:textId="77777777" w:rsidR="00B00843" w:rsidRPr="00B00843" w:rsidRDefault="00B00843" w:rsidP="00B00843">
      <w:pPr>
        <w:contextualSpacing/>
        <w:jc w:val="center"/>
        <w:rPr>
          <w:b/>
        </w:rPr>
      </w:pPr>
      <w:r w:rsidRPr="00B00843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3FAAA7" wp14:editId="45829F49">
                <wp:simplePos x="0" y="0"/>
                <wp:positionH relativeFrom="column">
                  <wp:posOffset>3665047</wp:posOffset>
                </wp:positionH>
                <wp:positionV relativeFrom="paragraph">
                  <wp:posOffset>47855</wp:posOffset>
                </wp:positionV>
                <wp:extent cx="249382" cy="0"/>
                <wp:effectExtent l="0" t="0" r="0" b="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382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5CD12941" id="Прямая соединительная линия 36" o:spid="_x0000_s1026" style="position:absolute;flip: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6pt,3.75pt" to="308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" strokecolor="windowText" strokeweight="1.5pt">
                <v:stroke joinstyle="miter"/>
              </v:line>
            </w:pict>
          </mc:Fallback>
        </mc:AlternateContent>
      </w:r>
    </w:p>
    <w:p w14:paraId="454DD022" w14:textId="77777777" w:rsidR="00B00843" w:rsidRPr="00B00843" w:rsidRDefault="00B00843" w:rsidP="00B00843">
      <w:pPr>
        <w:contextualSpacing/>
        <w:jc w:val="center"/>
        <w:rPr>
          <w:b/>
        </w:rPr>
      </w:pPr>
    </w:p>
    <w:p w14:paraId="5536894F" w14:textId="77777777" w:rsidR="00B00843" w:rsidRPr="00B00843" w:rsidRDefault="00B00843" w:rsidP="00B00843">
      <w:pPr>
        <w:contextualSpacing/>
        <w:jc w:val="center"/>
        <w:rPr>
          <w:b/>
        </w:rPr>
      </w:pPr>
      <w:r w:rsidRPr="00B00843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F258C76" wp14:editId="1E8A55A6">
                <wp:simplePos x="0" y="0"/>
                <wp:positionH relativeFrom="column">
                  <wp:posOffset>2636732</wp:posOffset>
                </wp:positionH>
                <wp:positionV relativeFrom="paragraph">
                  <wp:posOffset>39370</wp:posOffset>
                </wp:positionV>
                <wp:extent cx="0" cy="2057400"/>
                <wp:effectExtent l="0" t="0" r="3810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5CD2EB48" id="Прямая соединительная линия 37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6pt,3.1pt" to="207.6pt,1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" strokecolor="windowText" strokeweight="1.5pt">
                <v:stroke joinstyle="miter"/>
              </v:line>
            </w:pict>
          </mc:Fallback>
        </mc:AlternateContent>
      </w:r>
    </w:p>
    <w:p w14:paraId="283E7730" w14:textId="77777777" w:rsidR="00B00843" w:rsidRPr="00B00843" w:rsidRDefault="00B00843" w:rsidP="00B00843">
      <w:pPr>
        <w:contextualSpacing/>
        <w:jc w:val="center"/>
        <w:rPr>
          <w:b/>
        </w:rPr>
      </w:pPr>
    </w:p>
    <w:p w14:paraId="7F6F3DF5" w14:textId="34A17FE1" w:rsidR="00B00843" w:rsidRPr="00B00843" w:rsidRDefault="00B00843" w:rsidP="00B00843">
      <w:r w:rsidRPr="00B00843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C047F6C" wp14:editId="0555AA80">
                <wp:simplePos x="0" y="0"/>
                <wp:positionH relativeFrom="column">
                  <wp:posOffset>1332865</wp:posOffset>
                </wp:positionH>
                <wp:positionV relativeFrom="paragraph">
                  <wp:posOffset>738717</wp:posOffset>
                </wp:positionV>
                <wp:extent cx="2751879" cy="0"/>
                <wp:effectExtent l="0" t="0" r="0" b="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87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6045F" id="Прямая соединительная линия 38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95pt,58.15pt" to="321.6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" strokecolor="windowText" strokeweight="1.5pt">
                <v:stroke joinstyle="miter"/>
              </v:line>
            </w:pict>
          </mc:Fallback>
        </mc:AlternateContent>
      </w:r>
      <w:r w:rsidRPr="00B00843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D2A260" wp14:editId="72AC404C">
                <wp:simplePos x="0" y="0"/>
                <wp:positionH relativeFrom="page">
                  <wp:posOffset>753322</wp:posOffset>
                </wp:positionH>
                <wp:positionV relativeFrom="paragraph">
                  <wp:posOffset>382905</wp:posOffset>
                </wp:positionV>
                <wp:extent cx="1659467" cy="711200"/>
                <wp:effectExtent l="0" t="0" r="17145" b="1270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467" cy="71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CE715D" w14:textId="77777777" w:rsidR="00ED765B" w:rsidRDefault="00ED765B" w:rsidP="00B00843">
                            <w:pPr>
                              <w:jc w:val="center"/>
                            </w:pPr>
                            <w:r>
                              <w:t>Подведомственные организации 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2A260" id="Прямоугольник 39" o:spid="_x0000_s1037" style="position:absolute;margin-left:59.3pt;margin-top:30.15pt;width:130.65pt;height:5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" fillcolor="window" strokecolor="windowText" strokeweight="1pt">
                <v:textbox>
                  <w:txbxContent>
                    <w:p w14:paraId="01CE715D" w14:textId="77777777" w:rsidR="00ED765B" w:rsidRDefault="00ED765B" w:rsidP="00B00843">
                      <w:pPr>
                        <w:jc w:val="center"/>
                      </w:pPr>
                      <w:r>
                        <w:t>Подведомственные организации (5)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B00843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2B9486" wp14:editId="03EDCEB2">
                <wp:simplePos x="0" y="0"/>
                <wp:positionH relativeFrom="page">
                  <wp:posOffset>5164667</wp:posOffset>
                </wp:positionH>
                <wp:positionV relativeFrom="paragraph">
                  <wp:posOffset>374438</wp:posOffset>
                </wp:positionV>
                <wp:extent cx="1659467" cy="711200"/>
                <wp:effectExtent l="0" t="0" r="17145" b="1270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467" cy="71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A56C9C" w14:textId="77777777" w:rsidR="00ED765B" w:rsidRDefault="00ED765B" w:rsidP="00B00843">
                            <w:pPr>
                              <w:jc w:val="center"/>
                            </w:pPr>
                            <w:r>
                              <w:t>Федеральные службы и агентства 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B9486" id="Прямоугольник 40" o:spid="_x0000_s1038" style="position:absolute;margin-left:406.65pt;margin-top:29.5pt;width:130.65pt;height:5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" fillcolor="window" strokecolor="windowText" strokeweight="1pt">
                <v:textbox>
                  <w:txbxContent>
                    <w:p w14:paraId="08A56C9C" w14:textId="77777777" w:rsidR="00ED765B" w:rsidRDefault="00ED765B" w:rsidP="00B00843">
                      <w:pPr>
                        <w:jc w:val="center"/>
                      </w:pPr>
                      <w:r>
                        <w:t>Федеральные службы и агентства (6)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B00843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1F395C" wp14:editId="29E86F31">
                <wp:simplePos x="0" y="0"/>
                <wp:positionH relativeFrom="page">
                  <wp:posOffset>2802466</wp:posOffset>
                </wp:positionH>
                <wp:positionV relativeFrom="paragraph">
                  <wp:posOffset>1746249</wp:posOffset>
                </wp:positionV>
                <wp:extent cx="1972733" cy="1058333"/>
                <wp:effectExtent l="0" t="0" r="27940" b="2794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733" cy="10583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CC8A1C" w14:textId="77777777" w:rsidR="00ED765B" w:rsidRDefault="00ED765B" w:rsidP="00B00843">
                            <w:pPr>
                              <w:jc w:val="center"/>
                            </w:pPr>
                            <w:r>
                              <w:t>30 департаментов, включая Департамент бюджетной политики и стратегического планирования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F395C" id="Прямоугольник 41" o:spid="_x0000_s1039" style="position:absolute;margin-left:220.65pt;margin-top:137.5pt;width:155.35pt;height:83.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" fillcolor="window" strokecolor="windowText" strokeweight="1pt">
                <v:textbox>
                  <w:txbxContent>
                    <w:p w14:paraId="4ECC8A1C" w14:textId="77777777" w:rsidR="00ED765B" w:rsidRDefault="00ED765B" w:rsidP="00B00843">
                      <w:pPr>
                        <w:jc w:val="center"/>
                      </w:pPr>
                      <w:r>
                        <w:t>30 департаментов, включая Департамент бюджетной политики и стратегического планирования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B0084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FE6C70" wp14:editId="3F92E306">
                <wp:simplePos x="0" y="0"/>
                <wp:positionH relativeFrom="page">
                  <wp:align>center</wp:align>
                </wp:positionH>
                <wp:positionV relativeFrom="paragraph">
                  <wp:posOffset>345258</wp:posOffset>
                </wp:positionV>
                <wp:extent cx="2155372" cy="827314"/>
                <wp:effectExtent l="0" t="0" r="16510" b="11430"/>
                <wp:wrapNone/>
                <wp:docPr id="42" name="Прямоугольник: скругленные угл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372" cy="82731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47A8DC" w14:textId="77777777" w:rsidR="00ED765B" w:rsidRDefault="00ED765B" w:rsidP="00B00843">
                            <w:pPr>
                              <w:jc w:val="center"/>
                            </w:pPr>
                            <w:r>
                              <w:t>Министерство финансов Российской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E6C70" id="Прямоугольник: скругленные углы 42" o:spid="_x0000_s1040" style="position:absolute;margin-left:0;margin-top:27.2pt;width:169.7pt;height:65.15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" fillcolor="window" strokecolor="windowText" strokeweight="1pt">
                <v:stroke joinstyle="miter"/>
                <v:textbox>
                  <w:txbxContent>
                    <w:p w14:paraId="4D47A8DC" w14:textId="77777777" w:rsidR="00ED765B" w:rsidRDefault="00ED765B" w:rsidP="00B00843">
                      <w:pPr>
                        <w:jc w:val="center"/>
                      </w:pPr>
                      <w:r>
                        <w:t>Министерство финансов Российской Федерации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9A8D1D1" w14:textId="77777777" w:rsidR="00B00843" w:rsidRPr="00B00843" w:rsidRDefault="00B00843" w:rsidP="00B00843"/>
    <w:p w14:paraId="0C863BD6" w14:textId="77777777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14B22C5A" w14:textId="77777777" w:rsidR="00B00843" w:rsidRPr="00B00843" w:rsidRDefault="00B00843" w:rsidP="00B00843">
      <w:pPr>
        <w:contextualSpacing/>
        <w:jc w:val="center"/>
        <w:rPr>
          <w:b/>
        </w:rPr>
      </w:pPr>
    </w:p>
    <w:p w14:paraId="125C4799" w14:textId="77777777" w:rsidR="00B00843" w:rsidRPr="00B00843" w:rsidRDefault="00B00843" w:rsidP="00B00843">
      <w:pPr>
        <w:contextualSpacing/>
        <w:jc w:val="center"/>
        <w:rPr>
          <w:b/>
        </w:rPr>
      </w:pPr>
    </w:p>
    <w:p w14:paraId="79337652" w14:textId="2804BFEC" w:rsidR="00B00843" w:rsidRPr="00B00843" w:rsidRDefault="00B4627D" w:rsidP="00B00843">
      <w:pPr>
        <w:contextualSpacing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4377BB" wp14:editId="0ED0EF12">
                <wp:simplePos x="0" y="0"/>
                <wp:positionH relativeFrom="column">
                  <wp:posOffset>1218565</wp:posOffset>
                </wp:positionH>
                <wp:positionV relativeFrom="paragraph">
                  <wp:posOffset>121285</wp:posOffset>
                </wp:positionV>
                <wp:extent cx="431800" cy="469900"/>
                <wp:effectExtent l="0" t="0" r="25400" b="2540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800" cy="469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5B4D4" id="Прямая соединительная линия 21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95pt,9.55pt" to="12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" strokecolor="black [3200]" strokeweight="1.5pt">
                <v:stroke joinstyle="miter"/>
              </v:line>
            </w:pict>
          </mc:Fallback>
        </mc:AlternateContent>
      </w:r>
      <w:r w:rsidR="00B00843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266EC4" wp14:editId="102FFF34">
                <wp:simplePos x="0" y="0"/>
                <wp:positionH relativeFrom="column">
                  <wp:posOffset>3720465</wp:posOffset>
                </wp:positionH>
                <wp:positionV relativeFrom="paragraph">
                  <wp:posOffset>95885</wp:posOffset>
                </wp:positionV>
                <wp:extent cx="342900" cy="406400"/>
                <wp:effectExtent l="0" t="0" r="19050" b="317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406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6493A488" id="Прямая соединительная линия 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95pt,7.55pt" to="319.9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</w:p>
    <w:p w14:paraId="464F1B67" w14:textId="77777777" w:rsidR="00B00843" w:rsidRPr="00B00843" w:rsidRDefault="00B00843" w:rsidP="00B00843">
      <w:pPr>
        <w:contextualSpacing/>
        <w:jc w:val="center"/>
        <w:rPr>
          <w:b/>
        </w:rPr>
      </w:pPr>
    </w:p>
    <w:p w14:paraId="63DB22BF" w14:textId="5CF13034" w:rsidR="00B00843" w:rsidRPr="00B00843" w:rsidRDefault="00B00843" w:rsidP="00B00843">
      <w:pPr>
        <w:contextualSpacing/>
        <w:jc w:val="center"/>
        <w:rPr>
          <w:b/>
        </w:rPr>
      </w:pPr>
      <w:r w:rsidRPr="00B00843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6C2FB0" wp14:editId="0ED6B782">
                <wp:simplePos x="0" y="0"/>
                <wp:positionH relativeFrom="page">
                  <wp:posOffset>5130800</wp:posOffset>
                </wp:positionH>
                <wp:positionV relativeFrom="paragraph">
                  <wp:posOffset>145415</wp:posOffset>
                </wp:positionV>
                <wp:extent cx="1972733" cy="1058333"/>
                <wp:effectExtent l="0" t="0" r="27940" b="279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733" cy="10583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F33566" w14:textId="304CA3C3" w:rsidR="00ED765B" w:rsidRDefault="00ED765B" w:rsidP="00B00843">
                            <w:pPr>
                              <w:jc w:val="center"/>
                            </w:pPr>
                            <w:r w:rsidRPr="00B00843">
                              <w:t>Координационные и совещательные органы Минфина России</w:t>
                            </w:r>
                            <w:r>
                              <w:t xml:space="preserve"> (18)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C2FB0" id="Прямоугольник 5" o:spid="_x0000_s1041" style="position:absolute;left:0;text-align:left;margin-left:404pt;margin-top:11.45pt;width:155.35pt;height:83.3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" fillcolor="window" strokecolor="windowText" strokeweight="1pt">
                <v:textbox>
                  <w:txbxContent>
                    <w:p w14:paraId="16F33566" w14:textId="304CA3C3" w:rsidR="00ED765B" w:rsidRDefault="00ED765B" w:rsidP="00B00843">
                      <w:pPr>
                        <w:jc w:val="center"/>
                      </w:pPr>
                      <w:r w:rsidRPr="00B00843">
                        <w:t>Координационные и совещательные органы Минфина России</w:t>
                      </w:r>
                      <w:r>
                        <w:t xml:space="preserve"> (18)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8D0DB8A" w14:textId="73262475" w:rsidR="00B00843" w:rsidRPr="00B00843" w:rsidRDefault="00B4627D" w:rsidP="00B00843">
      <w:pPr>
        <w:contextualSpacing/>
        <w:jc w:val="center"/>
        <w:rPr>
          <w:b/>
        </w:rPr>
      </w:pPr>
      <w:r w:rsidRPr="00B00843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853F18" wp14:editId="08C5D973">
                <wp:simplePos x="0" y="0"/>
                <wp:positionH relativeFrom="margin">
                  <wp:posOffset>-101600</wp:posOffset>
                </wp:positionH>
                <wp:positionV relativeFrom="paragraph">
                  <wp:posOffset>78105</wp:posOffset>
                </wp:positionV>
                <wp:extent cx="1612900" cy="990600"/>
                <wp:effectExtent l="0" t="0" r="2540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0F8049" w14:textId="1A115D75" w:rsidR="00ED765B" w:rsidRDefault="00ED765B" w:rsidP="00B4627D">
                            <w:pPr>
                              <w:jc w:val="center"/>
                            </w:pPr>
                            <w:r>
                              <w:t>Квалификационные требования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53F18" id="Прямоугольник 22" o:spid="_x0000_s1042" style="position:absolute;left:0;text-align:left;margin-left:-8pt;margin-top:6.15pt;width:127pt;height:7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" fillcolor="window" strokecolor="windowText" strokeweight="1pt">
                <v:textbox>
                  <w:txbxContent>
                    <w:p w14:paraId="620F8049" w14:textId="1A115D75" w:rsidR="00ED765B" w:rsidRDefault="00ED765B" w:rsidP="00B4627D">
                      <w:pPr>
                        <w:jc w:val="center"/>
                      </w:pPr>
                      <w:r>
                        <w:t>Квалификационные требования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33B63" w14:textId="7B083CFF" w:rsidR="00B00843" w:rsidRPr="00B00843" w:rsidRDefault="00B00843" w:rsidP="00B00843">
      <w:pPr>
        <w:contextualSpacing/>
        <w:jc w:val="center"/>
        <w:rPr>
          <w:b/>
        </w:rPr>
      </w:pPr>
    </w:p>
    <w:p w14:paraId="588A2146" w14:textId="63406494" w:rsidR="00B00843" w:rsidRPr="00B00843" w:rsidRDefault="00B00843" w:rsidP="00B00843">
      <w:pPr>
        <w:contextualSpacing/>
        <w:jc w:val="center"/>
        <w:rPr>
          <w:b/>
        </w:rPr>
      </w:pPr>
    </w:p>
    <w:p w14:paraId="462B723D" w14:textId="0D32E592" w:rsidR="00B00843" w:rsidRPr="00B00843" w:rsidRDefault="00B00843" w:rsidP="00B00843">
      <w:pPr>
        <w:contextualSpacing/>
        <w:jc w:val="center"/>
        <w:rPr>
          <w:b/>
        </w:rPr>
      </w:pPr>
    </w:p>
    <w:p w14:paraId="0BCA7903" w14:textId="1DDFC069" w:rsidR="00B00843" w:rsidRPr="00B00843" w:rsidRDefault="00B00843" w:rsidP="00B00843">
      <w:pPr>
        <w:contextualSpacing/>
        <w:jc w:val="center"/>
        <w:rPr>
          <w:b/>
        </w:rPr>
      </w:pPr>
    </w:p>
    <w:p w14:paraId="71911C50" w14:textId="61A50022" w:rsidR="00B00843" w:rsidRPr="00B00843" w:rsidRDefault="00B00843" w:rsidP="00B00843">
      <w:pPr>
        <w:contextualSpacing/>
        <w:jc w:val="center"/>
        <w:rPr>
          <w:b/>
        </w:rPr>
      </w:pPr>
    </w:p>
    <w:p w14:paraId="66F81A0D" w14:textId="4644512D" w:rsidR="00B00843" w:rsidRPr="00B00843" w:rsidRDefault="00B4627D" w:rsidP="00B00843">
      <w:pPr>
        <w:contextualSpacing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E5E7D6" wp14:editId="6294E6BB">
                <wp:simplePos x="0" y="0"/>
                <wp:positionH relativeFrom="column">
                  <wp:posOffset>649605</wp:posOffset>
                </wp:positionH>
                <wp:positionV relativeFrom="paragraph">
                  <wp:posOffset>10160</wp:posOffset>
                </wp:positionV>
                <wp:extent cx="7620" cy="1394460"/>
                <wp:effectExtent l="0" t="0" r="30480" b="3429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3944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C05B2" id="Прямая соединительная линия 2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15pt,.8pt" to="51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" strokecolor="black [3200]" strokeweight="1.5pt">
                <v:stroke joinstyle="miter"/>
              </v:line>
            </w:pict>
          </mc:Fallback>
        </mc:AlternateContent>
      </w:r>
    </w:p>
    <w:p w14:paraId="570C61A1" w14:textId="298875B9" w:rsidR="00B00843" w:rsidRDefault="00B00843" w:rsidP="00B00843">
      <w:pPr>
        <w:spacing w:line="360" w:lineRule="auto"/>
        <w:ind w:firstLine="709"/>
        <w:contextualSpacing/>
        <w:jc w:val="both"/>
        <w:rPr>
          <w:bCs/>
        </w:rPr>
      </w:pPr>
    </w:p>
    <w:p w14:paraId="7FA44008" w14:textId="7666BFCB" w:rsidR="00B4627D" w:rsidRDefault="00B4627D" w:rsidP="00B00843">
      <w:pPr>
        <w:spacing w:line="360" w:lineRule="auto"/>
        <w:ind w:firstLine="709"/>
        <w:contextualSpacing/>
        <w:jc w:val="both"/>
        <w:rPr>
          <w:bCs/>
        </w:rPr>
      </w:pPr>
    </w:p>
    <w:p w14:paraId="481B52CF" w14:textId="5E449CB8" w:rsidR="00B4627D" w:rsidRDefault="00B4627D" w:rsidP="00B00843">
      <w:pPr>
        <w:spacing w:line="360" w:lineRule="auto"/>
        <w:ind w:firstLine="709"/>
        <w:contextualSpacing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C0D8E7" wp14:editId="3A6F23B7">
                <wp:simplePos x="0" y="0"/>
                <wp:positionH relativeFrom="column">
                  <wp:posOffset>4694132</wp:posOffset>
                </wp:positionH>
                <wp:positionV relativeFrom="paragraph">
                  <wp:posOffset>180339</wp:posOffset>
                </wp:positionV>
                <wp:extent cx="0" cy="575733"/>
                <wp:effectExtent l="0" t="0" r="38100" b="3429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73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95F85" id="Прямая соединительная линия 25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9.6pt,14.2pt" to="369.6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799521" wp14:editId="0922CFE3">
                <wp:simplePos x="0" y="0"/>
                <wp:positionH relativeFrom="column">
                  <wp:posOffset>657225</wp:posOffset>
                </wp:positionH>
                <wp:positionV relativeFrom="paragraph">
                  <wp:posOffset>185420</wp:posOffset>
                </wp:positionV>
                <wp:extent cx="4038600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1A6B0" id="Прямая соединительная линия 2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14.6pt" to="369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" strokecolor="black [3200]" strokeweight="1.5pt">
                <v:stroke joinstyle="miter"/>
              </v:line>
            </w:pict>
          </mc:Fallback>
        </mc:AlternateContent>
      </w:r>
    </w:p>
    <w:p w14:paraId="7599C4D8" w14:textId="665B43ED" w:rsidR="00B4627D" w:rsidRDefault="00B4627D" w:rsidP="00B00843">
      <w:pPr>
        <w:spacing w:line="360" w:lineRule="auto"/>
        <w:ind w:firstLine="709"/>
        <w:contextualSpacing/>
        <w:jc w:val="both"/>
        <w:rPr>
          <w:bCs/>
        </w:rPr>
      </w:pPr>
    </w:p>
    <w:p w14:paraId="4B10A42B" w14:textId="2A52EB2D" w:rsidR="00B4627D" w:rsidRDefault="00EE494F" w:rsidP="00B00843">
      <w:pPr>
        <w:spacing w:line="360" w:lineRule="auto"/>
        <w:ind w:firstLine="709"/>
        <w:contextualSpacing/>
        <w:jc w:val="both"/>
        <w:rPr>
          <w:bCs/>
        </w:rPr>
      </w:pPr>
      <w:r w:rsidRPr="00B00843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AC664F" wp14:editId="0D94AF17">
                <wp:simplePos x="0" y="0"/>
                <wp:positionH relativeFrom="page">
                  <wp:posOffset>4506686</wp:posOffset>
                </wp:positionH>
                <wp:positionV relativeFrom="paragraph">
                  <wp:posOffset>227874</wp:posOffset>
                </wp:positionV>
                <wp:extent cx="2192020" cy="2775857"/>
                <wp:effectExtent l="0" t="0" r="17780" b="2476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0" cy="27758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80FF36" w14:textId="6EA690A7" w:rsidR="00ED765B" w:rsidRDefault="00ED765B" w:rsidP="00B4627D">
                            <w:pPr>
                              <w:jc w:val="center"/>
                            </w:pPr>
                            <w:r>
                              <w:t>К</w:t>
                            </w:r>
                            <w:r w:rsidRPr="00B4627D">
                              <w:t>валификационные требования к стажу</w:t>
                            </w:r>
                            <w:r>
                              <w:t>:</w:t>
                            </w:r>
                          </w:p>
                          <w:p w14:paraId="5A31CAA6" w14:textId="77777777" w:rsidR="00ED765B" w:rsidRDefault="00ED765B" w:rsidP="00EE494F">
                            <w:pPr>
                              <w:jc w:val="both"/>
                            </w:pPr>
                          </w:p>
                          <w:p w14:paraId="0708457E" w14:textId="75A113B8" w:rsidR="00ED765B" w:rsidRDefault="00ED765B" w:rsidP="00EE494F">
                            <w:pPr>
                              <w:jc w:val="both"/>
                            </w:pPr>
                            <w:r>
                              <w:t>1.Н</w:t>
                            </w:r>
                            <w:r w:rsidRPr="00EE494F">
                              <w:t>е менее 4 лет государственной гражданской службы или стажа работы по специальности, направлению подготовки</w:t>
                            </w:r>
                          </w:p>
                          <w:p w14:paraId="3F7E837D" w14:textId="5EF6F2D5" w:rsidR="00ED765B" w:rsidRDefault="00ED765B" w:rsidP="00EE494F">
                            <w:pPr>
                              <w:jc w:val="both"/>
                            </w:pPr>
                            <w:r>
                              <w:t>2.</w:t>
                            </w:r>
                            <w:r w:rsidRPr="00EE494F">
                              <w:t xml:space="preserve"> </w:t>
                            </w:r>
                            <w:r>
                              <w:t>Н</w:t>
                            </w:r>
                            <w:r w:rsidRPr="00EE494F">
                              <w:t>е менее 2 лет государственной гражданской службы или стажа работы по специальности, направлению подготовки</w:t>
                            </w:r>
                          </w:p>
                          <w:p w14:paraId="37464CD8" w14:textId="41EE0B9C" w:rsidR="00ED765B" w:rsidRDefault="00ED765B" w:rsidP="00EE494F">
                            <w:pPr>
                              <w:jc w:val="both"/>
                            </w:pPr>
                            <w:r>
                              <w:t>3.Б</w:t>
                            </w:r>
                            <w:r w:rsidRPr="00EE494F">
                              <w:t>ез предъявления требований к стажу</w:t>
                            </w:r>
                          </w:p>
                          <w:p w14:paraId="69A3EFB1" w14:textId="6CDBE22E" w:rsidR="00ED765B" w:rsidRDefault="00ED765B" w:rsidP="00B462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C664F" id="Прямоугольник 27" o:spid="_x0000_s1043" style="position:absolute;left:0;text-align:left;margin-left:354.85pt;margin-top:17.95pt;width:172.6pt;height:218.5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" fillcolor="window" strokecolor="windowText" strokeweight="1pt">
                <v:textbox>
                  <w:txbxContent>
                    <w:p w14:paraId="4A80FF36" w14:textId="6EA690A7" w:rsidR="00ED765B" w:rsidRDefault="00ED765B" w:rsidP="00B4627D">
                      <w:pPr>
                        <w:jc w:val="center"/>
                      </w:pPr>
                      <w:r>
                        <w:t>К</w:t>
                      </w:r>
                      <w:r w:rsidRPr="00B4627D">
                        <w:t>валификационные требования к стажу</w:t>
                      </w:r>
                      <w:r>
                        <w:t>:</w:t>
                      </w:r>
                    </w:p>
                    <w:p w14:paraId="5A31CAA6" w14:textId="77777777" w:rsidR="00ED765B" w:rsidRDefault="00ED765B" w:rsidP="00EE494F">
                      <w:pPr>
                        <w:jc w:val="both"/>
                      </w:pPr>
                    </w:p>
                    <w:p w14:paraId="0708457E" w14:textId="75A113B8" w:rsidR="00ED765B" w:rsidRDefault="00ED765B" w:rsidP="00EE494F">
                      <w:pPr>
                        <w:jc w:val="both"/>
                      </w:pPr>
                      <w:r>
                        <w:t>1.Н</w:t>
                      </w:r>
                      <w:r w:rsidRPr="00EE494F">
                        <w:t>е менее 4 лет государственной гражданской службы или стажа работы по специальности, направлению подготовки</w:t>
                      </w:r>
                    </w:p>
                    <w:p w14:paraId="3F7E837D" w14:textId="5EF6F2D5" w:rsidR="00ED765B" w:rsidRDefault="00ED765B" w:rsidP="00EE494F">
                      <w:pPr>
                        <w:jc w:val="both"/>
                      </w:pPr>
                      <w:r>
                        <w:t>2.</w:t>
                      </w:r>
                      <w:r w:rsidRPr="00EE494F">
                        <w:t xml:space="preserve"> </w:t>
                      </w:r>
                      <w:r>
                        <w:t>Н</w:t>
                      </w:r>
                      <w:r w:rsidRPr="00EE494F">
                        <w:t>е менее 2 лет государственной гражданской службы или стажа работы по специальности, направлению подготовки</w:t>
                      </w:r>
                    </w:p>
                    <w:p w14:paraId="37464CD8" w14:textId="41EE0B9C" w:rsidR="00ED765B" w:rsidRDefault="00ED765B" w:rsidP="00EE494F">
                      <w:pPr>
                        <w:jc w:val="both"/>
                      </w:pPr>
                      <w:r>
                        <w:t>3.Б</w:t>
                      </w:r>
                      <w:r w:rsidRPr="00EE494F">
                        <w:t>ез предъявления требований к стажу</w:t>
                      </w:r>
                    </w:p>
                    <w:p w14:paraId="69A3EFB1" w14:textId="6CDBE22E" w:rsidR="00ED765B" w:rsidRDefault="00ED765B" w:rsidP="00B4627D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B00843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3B1168" wp14:editId="256EB8CD">
                <wp:simplePos x="0" y="0"/>
                <wp:positionH relativeFrom="margin">
                  <wp:align>left</wp:align>
                </wp:positionH>
                <wp:positionV relativeFrom="paragraph">
                  <wp:posOffset>162559</wp:posOffset>
                </wp:positionV>
                <wp:extent cx="2209800" cy="175260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75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2C2826" w14:textId="51454C08" w:rsidR="00ED765B" w:rsidRPr="00CB2A71" w:rsidRDefault="00ED765B" w:rsidP="00EE494F">
                            <w:pPr>
                              <w:jc w:val="center"/>
                            </w:pPr>
                            <w:r w:rsidRPr="00CB2A71">
                              <w:t>Квалификационные требования к образованию:</w:t>
                            </w:r>
                          </w:p>
                          <w:p w14:paraId="6A82A346" w14:textId="77777777" w:rsidR="00ED765B" w:rsidRDefault="00ED765B" w:rsidP="00CB2A71">
                            <w:pPr>
                              <w:jc w:val="both"/>
                            </w:pPr>
                          </w:p>
                          <w:p w14:paraId="028D178D" w14:textId="3A76236D" w:rsidR="00ED765B" w:rsidRDefault="00ED765B" w:rsidP="00CB2A71">
                            <w:pPr>
                              <w:jc w:val="both"/>
                            </w:pPr>
                            <w:r>
                              <w:t>1.В</w:t>
                            </w:r>
                            <w:r w:rsidRPr="00CB2A71">
                              <w:t>ысшее образование не ниже уровня специалитета, магистратуры</w:t>
                            </w:r>
                          </w:p>
                          <w:p w14:paraId="47263086" w14:textId="05FC6058" w:rsidR="00ED765B" w:rsidRDefault="00ED765B" w:rsidP="00CB2A71">
                            <w:pPr>
                              <w:jc w:val="both"/>
                            </w:pPr>
                            <w:r>
                              <w:t xml:space="preserve">2.Высшее образование </w:t>
                            </w:r>
                          </w:p>
                          <w:p w14:paraId="304E7393" w14:textId="7321A85B" w:rsidR="00ED765B" w:rsidRDefault="00ED765B" w:rsidP="00CB2A71">
                            <w:pPr>
                              <w:jc w:val="both"/>
                            </w:pPr>
                            <w:r>
                              <w:t>3.С</w:t>
                            </w:r>
                            <w:r w:rsidRPr="00CB2A71">
                              <w:t>реднее профессиональное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B1168" id="Прямоугольник 26" o:spid="_x0000_s1044" style="position:absolute;left:0;text-align:left;margin-left:0;margin-top:12.8pt;width:174pt;height:138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" fillcolor="window" strokecolor="windowText" strokeweight="1pt">
                <v:textbox>
                  <w:txbxContent>
                    <w:p w14:paraId="372C2826" w14:textId="51454C08" w:rsidR="00ED765B" w:rsidRPr="00CB2A71" w:rsidRDefault="00ED765B" w:rsidP="00EE494F">
                      <w:pPr>
                        <w:jc w:val="center"/>
                      </w:pPr>
                      <w:r w:rsidRPr="00CB2A71">
                        <w:t>Квалификационные требования к образованию:</w:t>
                      </w:r>
                    </w:p>
                    <w:p w14:paraId="6A82A346" w14:textId="77777777" w:rsidR="00ED765B" w:rsidRDefault="00ED765B" w:rsidP="00CB2A71">
                      <w:pPr>
                        <w:jc w:val="both"/>
                      </w:pPr>
                    </w:p>
                    <w:p w14:paraId="028D178D" w14:textId="3A76236D" w:rsidR="00ED765B" w:rsidRDefault="00ED765B" w:rsidP="00CB2A71">
                      <w:pPr>
                        <w:jc w:val="both"/>
                      </w:pPr>
                      <w:r>
                        <w:t>1.В</w:t>
                      </w:r>
                      <w:r w:rsidRPr="00CB2A71">
                        <w:t>ысшее образование не ниже уровня специалитета, магистратуры</w:t>
                      </w:r>
                    </w:p>
                    <w:p w14:paraId="47263086" w14:textId="05FC6058" w:rsidR="00ED765B" w:rsidRDefault="00ED765B" w:rsidP="00CB2A71">
                      <w:pPr>
                        <w:jc w:val="both"/>
                      </w:pPr>
                      <w:r>
                        <w:t xml:space="preserve">2.Высшее образование </w:t>
                      </w:r>
                    </w:p>
                    <w:p w14:paraId="304E7393" w14:textId="7321A85B" w:rsidR="00ED765B" w:rsidRDefault="00ED765B" w:rsidP="00CB2A71">
                      <w:pPr>
                        <w:jc w:val="both"/>
                      </w:pPr>
                      <w:r>
                        <w:t>3.С</w:t>
                      </w:r>
                      <w:r w:rsidRPr="00CB2A71">
                        <w:t>реднее профессиональное образование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C913A1" w14:textId="1102FF14" w:rsidR="00B4627D" w:rsidRDefault="00B4627D" w:rsidP="00B00843">
      <w:pPr>
        <w:spacing w:line="360" w:lineRule="auto"/>
        <w:ind w:firstLine="709"/>
        <w:contextualSpacing/>
        <w:jc w:val="both"/>
        <w:rPr>
          <w:bCs/>
        </w:rPr>
      </w:pPr>
    </w:p>
    <w:p w14:paraId="3B0051D9" w14:textId="602D9CA7" w:rsidR="00B4627D" w:rsidRDefault="00B4627D" w:rsidP="00B00843">
      <w:pPr>
        <w:spacing w:line="360" w:lineRule="auto"/>
        <w:ind w:firstLine="709"/>
        <w:contextualSpacing/>
        <w:jc w:val="both"/>
        <w:rPr>
          <w:bCs/>
        </w:rPr>
      </w:pPr>
    </w:p>
    <w:p w14:paraId="30D9A2BE" w14:textId="28450DC5" w:rsidR="00B4627D" w:rsidRDefault="00B4627D" w:rsidP="00B00843">
      <w:pPr>
        <w:spacing w:line="360" w:lineRule="auto"/>
        <w:ind w:firstLine="709"/>
        <w:contextualSpacing/>
        <w:jc w:val="both"/>
        <w:rPr>
          <w:bCs/>
        </w:rPr>
      </w:pPr>
    </w:p>
    <w:p w14:paraId="7C2E01A0" w14:textId="00B518DD" w:rsidR="00B4627D" w:rsidRDefault="00B4627D" w:rsidP="00B00843">
      <w:pPr>
        <w:spacing w:line="360" w:lineRule="auto"/>
        <w:ind w:firstLine="709"/>
        <w:contextualSpacing/>
        <w:jc w:val="both"/>
        <w:rPr>
          <w:bCs/>
        </w:rPr>
      </w:pPr>
    </w:p>
    <w:p w14:paraId="39FB4804" w14:textId="4BFED8EC" w:rsidR="00B4627D" w:rsidRDefault="00B4627D" w:rsidP="00B00843">
      <w:pPr>
        <w:spacing w:line="360" w:lineRule="auto"/>
        <w:ind w:firstLine="709"/>
        <w:contextualSpacing/>
        <w:jc w:val="both"/>
        <w:rPr>
          <w:bCs/>
        </w:rPr>
      </w:pPr>
    </w:p>
    <w:p w14:paraId="2E2798F3" w14:textId="2B9DDD07" w:rsidR="00B4627D" w:rsidRDefault="00B4627D" w:rsidP="00B00843">
      <w:pPr>
        <w:spacing w:line="360" w:lineRule="auto"/>
        <w:ind w:firstLine="709"/>
        <w:contextualSpacing/>
        <w:jc w:val="both"/>
        <w:rPr>
          <w:bCs/>
        </w:rPr>
      </w:pPr>
    </w:p>
    <w:p w14:paraId="2927418F" w14:textId="620AD9B2" w:rsidR="00B4627D" w:rsidRDefault="00B4627D" w:rsidP="00B00843">
      <w:pPr>
        <w:spacing w:line="360" w:lineRule="auto"/>
        <w:ind w:firstLine="709"/>
        <w:contextualSpacing/>
        <w:jc w:val="both"/>
        <w:rPr>
          <w:bCs/>
        </w:rPr>
      </w:pPr>
    </w:p>
    <w:p w14:paraId="554E7E32" w14:textId="54B9E411" w:rsidR="00B4627D" w:rsidRDefault="00B4627D" w:rsidP="00B00843">
      <w:pPr>
        <w:spacing w:line="360" w:lineRule="auto"/>
        <w:ind w:firstLine="709"/>
        <w:contextualSpacing/>
        <w:jc w:val="both"/>
        <w:rPr>
          <w:bCs/>
        </w:rPr>
      </w:pPr>
    </w:p>
    <w:p w14:paraId="7A6F500A" w14:textId="14B19E73" w:rsidR="00B4627D" w:rsidRDefault="00B4627D" w:rsidP="00B00843">
      <w:pPr>
        <w:spacing w:line="360" w:lineRule="auto"/>
        <w:ind w:firstLine="709"/>
        <w:contextualSpacing/>
        <w:jc w:val="both"/>
        <w:rPr>
          <w:bCs/>
        </w:rPr>
      </w:pPr>
    </w:p>
    <w:p w14:paraId="7D187133" w14:textId="2DBBA00C" w:rsidR="00B4627D" w:rsidRDefault="00B4627D" w:rsidP="00B00843">
      <w:pPr>
        <w:spacing w:line="360" w:lineRule="auto"/>
        <w:ind w:firstLine="709"/>
        <w:contextualSpacing/>
        <w:jc w:val="both"/>
        <w:rPr>
          <w:bCs/>
        </w:rPr>
      </w:pPr>
    </w:p>
    <w:p w14:paraId="11F7C334" w14:textId="6908695F" w:rsidR="00B4627D" w:rsidRDefault="00B4627D" w:rsidP="00B00843">
      <w:pPr>
        <w:spacing w:line="360" w:lineRule="auto"/>
        <w:ind w:firstLine="709"/>
        <w:contextualSpacing/>
        <w:jc w:val="both"/>
        <w:rPr>
          <w:bCs/>
        </w:rPr>
      </w:pPr>
    </w:p>
    <w:p w14:paraId="02BF464B" w14:textId="7EF86A7B" w:rsidR="00B4627D" w:rsidRDefault="00B4627D" w:rsidP="00B00843">
      <w:pPr>
        <w:spacing w:line="360" w:lineRule="auto"/>
        <w:ind w:firstLine="709"/>
        <w:contextualSpacing/>
        <w:jc w:val="both"/>
        <w:rPr>
          <w:bCs/>
        </w:rPr>
      </w:pPr>
    </w:p>
    <w:p w14:paraId="110A2F77" w14:textId="77777777" w:rsidR="00B00843" w:rsidRPr="00B00843" w:rsidRDefault="00B00843" w:rsidP="00EE494F">
      <w:pPr>
        <w:spacing w:line="360" w:lineRule="auto"/>
        <w:ind w:firstLine="709"/>
        <w:contextualSpacing/>
        <w:jc w:val="both"/>
        <w:rPr>
          <w:bCs/>
        </w:rPr>
      </w:pPr>
      <w:r w:rsidRPr="00B00843">
        <w:rPr>
          <w:bCs/>
        </w:rPr>
        <w:t>Рисунок 3. Организационная структура Министерства финансов Российской Федерации</w:t>
      </w:r>
    </w:p>
    <w:p w14:paraId="3BEB2694" w14:textId="7D200A86" w:rsidR="008110BA" w:rsidRDefault="00B00843" w:rsidP="00EE494F">
      <w:pPr>
        <w:spacing w:line="360" w:lineRule="auto"/>
        <w:ind w:firstLine="709"/>
        <w:contextualSpacing/>
        <w:jc w:val="both"/>
        <w:rPr>
          <w:bCs/>
        </w:rPr>
      </w:pPr>
      <w:r w:rsidRPr="00B00843">
        <w:rPr>
          <w:bCs/>
        </w:rPr>
        <w:lastRenderedPageBreak/>
        <w:t>Источник: составлено автором на основе изученной на практике информации</w:t>
      </w:r>
    </w:p>
    <w:p w14:paraId="54EA6D48" w14:textId="200F2413" w:rsidR="004253E6" w:rsidRDefault="004253E6" w:rsidP="00ED765B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Помимо этого, необходимо рассмотреть схему, непосредственно раскрывающую предъявляемые квалификационные требования к сотрудникам Минфина России, что представлено на рисунке 4.</w:t>
      </w:r>
    </w:p>
    <w:p w14:paraId="721CC09C" w14:textId="77777777" w:rsidR="004253E6" w:rsidRDefault="004253E6" w:rsidP="004253E6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6D139A" wp14:editId="5595DEE6">
                <wp:simplePos x="0" y="0"/>
                <wp:positionH relativeFrom="column">
                  <wp:posOffset>1828165</wp:posOffset>
                </wp:positionH>
                <wp:positionV relativeFrom="paragraph">
                  <wp:posOffset>107315</wp:posOffset>
                </wp:positionV>
                <wp:extent cx="2070100" cy="812800"/>
                <wp:effectExtent l="0" t="0" r="25400" b="25400"/>
                <wp:wrapNone/>
                <wp:docPr id="134" name="Прямоугольник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81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3C6903" w14:textId="5C4EC6CA" w:rsidR="004253E6" w:rsidRPr="00A97899" w:rsidRDefault="004253E6" w:rsidP="004253E6">
                            <w:pPr>
                              <w:jc w:val="center"/>
                            </w:pPr>
                            <w:r>
                              <w:t>К</w:t>
                            </w:r>
                            <w:r w:rsidRPr="004253E6">
                              <w:t>валификационные требования к сотрудникам Минфина России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D139A" id="Прямоугольник 134" o:spid="_x0000_s1045" style="position:absolute;left:0;text-align:left;margin-left:143.95pt;margin-top:8.45pt;width:163pt;height:6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" fillcolor="window" strokecolor="windowText" strokeweight="1pt">
                <v:textbox>
                  <w:txbxContent>
                    <w:p w14:paraId="313C6903" w14:textId="5C4EC6CA" w:rsidR="004253E6" w:rsidRPr="00A97899" w:rsidRDefault="004253E6" w:rsidP="004253E6">
                      <w:pPr>
                        <w:jc w:val="center"/>
                      </w:pPr>
                      <w:r>
                        <w:t>К</w:t>
                      </w:r>
                      <w:r w:rsidRPr="004253E6">
                        <w:t>валификационные требования к сотрудникам Минфина России</w:t>
                      </w:r>
                    </w:p>
                  </w:txbxContent>
                </v:textbox>
              </v:rect>
            </w:pict>
          </mc:Fallback>
        </mc:AlternateContent>
      </w:r>
    </w:p>
    <w:p w14:paraId="54160DFE" w14:textId="77777777" w:rsidR="004253E6" w:rsidRDefault="004253E6" w:rsidP="004253E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D23A3B6" w14:textId="42AB5DEB" w:rsidR="004253E6" w:rsidRDefault="004253E6" w:rsidP="004253E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B4C602D" w14:textId="77777777" w:rsidR="004253E6" w:rsidRDefault="004253E6" w:rsidP="004253E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40B6E7" wp14:editId="1CB578B0">
                <wp:simplePos x="0" y="0"/>
                <wp:positionH relativeFrom="column">
                  <wp:posOffset>2844165</wp:posOffset>
                </wp:positionH>
                <wp:positionV relativeFrom="paragraph">
                  <wp:posOffset>12700</wp:posOffset>
                </wp:positionV>
                <wp:extent cx="1955800" cy="444500"/>
                <wp:effectExtent l="0" t="0" r="82550" b="69850"/>
                <wp:wrapNone/>
                <wp:docPr id="136" name="Прямая со стрелко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4445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F9B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6" o:spid="_x0000_s1026" type="#_x0000_t32" style="position:absolute;margin-left:223.95pt;margin-top:1pt;width:154pt;height: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E3B753" wp14:editId="52FCDE9E">
                <wp:simplePos x="0" y="0"/>
                <wp:positionH relativeFrom="column">
                  <wp:posOffset>989965</wp:posOffset>
                </wp:positionH>
                <wp:positionV relativeFrom="paragraph">
                  <wp:posOffset>12700</wp:posOffset>
                </wp:positionV>
                <wp:extent cx="1816100" cy="482600"/>
                <wp:effectExtent l="38100" t="0" r="12700" b="69850"/>
                <wp:wrapNone/>
                <wp:docPr id="137" name="Прямая со стрелко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6100" cy="4826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B18768" id="Прямая со стрелкой 137" o:spid="_x0000_s1026" type="#_x0000_t32" style="position:absolute;margin-left:77.95pt;margin-top:1pt;width:143pt;height:38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" strokecolor="windowText" strokeweight="1.5pt">
                <v:stroke endarrow="block" joinstyle="miter"/>
              </v:shape>
            </w:pict>
          </mc:Fallback>
        </mc:AlternateContent>
      </w:r>
    </w:p>
    <w:p w14:paraId="0C1256EC" w14:textId="552D1AC8" w:rsidR="004253E6" w:rsidRDefault="004253E6" w:rsidP="004253E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9713CD" wp14:editId="3E695DF9">
                <wp:simplePos x="0" y="0"/>
                <wp:positionH relativeFrom="column">
                  <wp:posOffset>3975100</wp:posOffset>
                </wp:positionH>
                <wp:positionV relativeFrom="paragraph">
                  <wp:posOffset>200025</wp:posOffset>
                </wp:positionV>
                <wp:extent cx="1651000" cy="889000"/>
                <wp:effectExtent l="0" t="0" r="25400" b="25400"/>
                <wp:wrapNone/>
                <wp:docPr id="139" name="Прямоугольник: скругленные углы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889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74219C" w14:textId="77777777" w:rsidR="004253E6" w:rsidRDefault="004253E6" w:rsidP="004253E6">
                            <w:pPr>
                              <w:jc w:val="center"/>
                            </w:pPr>
                            <w:r>
                              <w:t>К</w:t>
                            </w:r>
                            <w:r w:rsidRPr="00B4627D">
                              <w:t>валификационные требования к стажу</w:t>
                            </w:r>
                            <w:r>
                              <w:t>:</w:t>
                            </w:r>
                          </w:p>
                          <w:p w14:paraId="4214AB32" w14:textId="20F5C430" w:rsidR="004253E6" w:rsidRPr="00A97899" w:rsidRDefault="004253E6" w:rsidP="004253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9713CD" id="Прямоугольник: скругленные углы 139" o:spid="_x0000_s1046" style="position:absolute;left:0;text-align:left;margin-left:313pt;margin-top:15.75pt;width:130pt;height:70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" fillcolor="window" strokecolor="windowText" strokeweight="1pt">
                <v:stroke joinstyle="miter"/>
                <v:textbox>
                  <w:txbxContent>
                    <w:p w14:paraId="0F74219C" w14:textId="77777777" w:rsidR="004253E6" w:rsidRDefault="004253E6" w:rsidP="004253E6">
                      <w:pPr>
                        <w:jc w:val="center"/>
                      </w:pPr>
                      <w:r>
                        <w:t>К</w:t>
                      </w:r>
                      <w:r w:rsidRPr="00B4627D">
                        <w:t>валификационные требования к стажу</w:t>
                      </w:r>
                      <w:r>
                        <w:t>:</w:t>
                      </w:r>
                    </w:p>
                    <w:p w14:paraId="4214AB32" w14:textId="20F5C430" w:rsidR="004253E6" w:rsidRPr="00A97899" w:rsidRDefault="004253E6" w:rsidP="004253E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EB1586" wp14:editId="1CA59CC9">
                <wp:simplePos x="0" y="0"/>
                <wp:positionH relativeFrom="column">
                  <wp:posOffset>202565</wp:posOffset>
                </wp:positionH>
                <wp:positionV relativeFrom="paragraph">
                  <wp:posOffset>201295</wp:posOffset>
                </wp:positionV>
                <wp:extent cx="1651000" cy="889000"/>
                <wp:effectExtent l="0" t="0" r="25400" b="25400"/>
                <wp:wrapNone/>
                <wp:docPr id="140" name="Прямоугольник: скругленные углы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889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78AD59" w14:textId="31D55F48" w:rsidR="004253E6" w:rsidRPr="00A97899" w:rsidRDefault="004253E6" w:rsidP="004253E6">
                            <w:pPr>
                              <w:jc w:val="center"/>
                            </w:pPr>
                            <w:r w:rsidRPr="00CB2A71">
                              <w:t>Квалификационные требования к образованию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EB1586" id="Прямоугольник: скругленные углы 140" o:spid="_x0000_s1047" style="position:absolute;left:0;text-align:left;margin-left:15.95pt;margin-top:15.85pt;width:130pt;height:7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" fillcolor="window" strokecolor="windowText" strokeweight="1pt">
                <v:stroke joinstyle="miter"/>
                <v:textbox>
                  <w:txbxContent>
                    <w:p w14:paraId="3078AD59" w14:textId="31D55F48" w:rsidR="004253E6" w:rsidRPr="00A97899" w:rsidRDefault="004253E6" w:rsidP="004253E6">
                      <w:pPr>
                        <w:jc w:val="center"/>
                      </w:pPr>
                      <w:r w:rsidRPr="00CB2A71">
                        <w:t>Квалификационные требования к образованию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9D5488" w14:textId="77777777" w:rsidR="004253E6" w:rsidRDefault="004253E6" w:rsidP="004253E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CC0B31B" w14:textId="10986D72" w:rsidR="004253E6" w:rsidRDefault="004253E6" w:rsidP="004253E6">
      <w:pPr>
        <w:tabs>
          <w:tab w:val="left" w:pos="322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14:paraId="17A3FA83" w14:textId="77777777" w:rsidR="004253E6" w:rsidRDefault="004253E6" w:rsidP="004253E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24A171" wp14:editId="10526177">
                <wp:simplePos x="0" y="0"/>
                <wp:positionH relativeFrom="column">
                  <wp:posOffset>567689</wp:posOffset>
                </wp:positionH>
                <wp:positionV relativeFrom="paragraph">
                  <wp:posOffset>174943</wp:posOffset>
                </wp:positionV>
                <wp:extent cx="461963" cy="454025"/>
                <wp:effectExtent l="38100" t="0" r="33655" b="60325"/>
                <wp:wrapNone/>
                <wp:docPr id="143" name="Прямая со стрелко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963" cy="4540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36ECD" id="Прямая со стрелкой 143" o:spid="_x0000_s1026" type="#_x0000_t32" style="position:absolute;margin-left:44.7pt;margin-top:13.8pt;width:36.4pt;height:35.7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71DDE8" wp14:editId="025AF8A8">
                <wp:simplePos x="0" y="0"/>
                <wp:positionH relativeFrom="column">
                  <wp:posOffset>4787265</wp:posOffset>
                </wp:positionH>
                <wp:positionV relativeFrom="paragraph">
                  <wp:posOffset>170180</wp:posOffset>
                </wp:positionV>
                <wp:extent cx="347663" cy="457200"/>
                <wp:effectExtent l="0" t="0" r="71755" b="57150"/>
                <wp:wrapNone/>
                <wp:docPr id="144" name="Прямая со стрелко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663" cy="4572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D7431" id="Прямая со стрелкой 144" o:spid="_x0000_s1026" type="#_x0000_t32" style="position:absolute;margin-left:376.95pt;margin-top:13.4pt;width:27.4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" strokecolor="windowText" strokeweight="1.5pt">
                <v:stroke endarrow="block" joinstyle="miter"/>
              </v:shape>
            </w:pict>
          </mc:Fallback>
        </mc:AlternateContent>
      </w:r>
    </w:p>
    <w:p w14:paraId="08CE360E" w14:textId="008B8F4B" w:rsidR="004253E6" w:rsidRDefault="004253E6" w:rsidP="004253E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D25DA8" wp14:editId="5C256A7E">
                <wp:simplePos x="0" y="0"/>
                <wp:positionH relativeFrom="column">
                  <wp:posOffset>-516255</wp:posOffset>
                </wp:positionH>
                <wp:positionV relativeFrom="paragraph">
                  <wp:posOffset>321945</wp:posOffset>
                </wp:positionV>
                <wp:extent cx="2971800" cy="3596640"/>
                <wp:effectExtent l="0" t="0" r="19050" b="22860"/>
                <wp:wrapNone/>
                <wp:docPr id="146" name="Прямоугольник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596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DD7E23" w14:textId="07B0735A" w:rsidR="004253E6" w:rsidRDefault="004253E6" w:rsidP="00680EEE">
                            <w:pPr>
                              <w:jc w:val="both"/>
                            </w:pPr>
                            <w:r>
                              <w:t>1.</w:t>
                            </w:r>
                            <w:r w:rsidR="00680EEE">
                              <w:t xml:space="preserve"> </w:t>
                            </w:r>
                            <w:r w:rsidR="00680EEE" w:rsidRPr="00680EEE">
                              <w:rPr>
                                <w:b/>
                                <w:bCs/>
                              </w:rPr>
                              <w:t>С</w:t>
                            </w:r>
                            <w:r w:rsidRPr="00680EEE">
                              <w:rPr>
                                <w:b/>
                                <w:bCs/>
                              </w:rPr>
                              <w:t>реднее профессиональное образование</w:t>
                            </w:r>
                            <w:r>
                              <w:t xml:space="preserve"> – старший специалист 1 разряда, старший специалист 2 разряда, старший специалист 3 разряда, специалист 1 разряда, специалист 2 разряда</w:t>
                            </w:r>
                          </w:p>
                          <w:p w14:paraId="51EFA762" w14:textId="73F40FF6" w:rsidR="004253E6" w:rsidRDefault="004253E6" w:rsidP="00680EEE">
                            <w:pPr>
                              <w:jc w:val="both"/>
                            </w:pPr>
                            <w:r>
                              <w:t>2.</w:t>
                            </w:r>
                            <w:r w:rsidR="00680EEE">
                              <w:t xml:space="preserve"> </w:t>
                            </w:r>
                            <w:r w:rsidRPr="00680EEE">
                              <w:rPr>
                                <w:b/>
                                <w:bCs/>
                              </w:rPr>
                              <w:t>Высшее образование</w:t>
                            </w:r>
                            <w:r>
                              <w:t xml:space="preserve"> – заместитель начальника отдела в департаменте</w:t>
                            </w:r>
                            <w:r>
                              <w:tab/>
                              <w:t>, ведущий советник, советник, ведущий консультант, консультант, ведущий специалист 2 разряда</w:t>
                            </w:r>
                            <w:r w:rsidR="00680EEE">
                              <w:t>, г</w:t>
                            </w:r>
                            <w:r>
                              <w:t>лавный специалист-эксперт</w:t>
                            </w:r>
                            <w:r w:rsidR="00680EEE">
                              <w:t>, в</w:t>
                            </w:r>
                            <w:r>
                              <w:t>едущий специалист-эксперт</w:t>
                            </w:r>
                            <w:r w:rsidR="00680EEE">
                              <w:t>, с</w:t>
                            </w:r>
                            <w:r>
                              <w:t>пециалист-эксперт</w:t>
                            </w:r>
                          </w:p>
                          <w:p w14:paraId="4D37F72D" w14:textId="3F5A52D9" w:rsidR="00680EEE" w:rsidRPr="00A97899" w:rsidRDefault="00680EEE" w:rsidP="00680EEE">
                            <w:pPr>
                              <w:jc w:val="both"/>
                            </w:pPr>
                            <w:r>
                              <w:t xml:space="preserve">3. </w:t>
                            </w:r>
                            <w:r>
                              <w:rPr>
                                <w:b/>
                                <w:bCs/>
                              </w:rPr>
                              <w:t>В</w:t>
                            </w:r>
                            <w:r w:rsidRPr="00680EEE">
                              <w:rPr>
                                <w:b/>
                                <w:bCs/>
                              </w:rPr>
                              <w:t>ысшее образование не ниже уровня специалитета, магистратуры</w:t>
                            </w:r>
                            <w:r>
                              <w:t xml:space="preserve"> – Директор департамента, заместитель директора департамента, заместитель директора – начальник отдела в департаменте, начальник отдела в департаменте, референт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25DA8" id="Прямоугольник 146" o:spid="_x0000_s1048" style="position:absolute;left:0;text-align:left;margin-left:-40.65pt;margin-top:25.35pt;width:234pt;height:283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" fillcolor="window" strokecolor="windowText" strokeweight="1pt">
                <v:textbox>
                  <w:txbxContent>
                    <w:p w14:paraId="50DD7E23" w14:textId="07B0735A" w:rsidR="004253E6" w:rsidRDefault="004253E6" w:rsidP="00680EEE">
                      <w:pPr>
                        <w:jc w:val="both"/>
                      </w:pPr>
                      <w:r>
                        <w:t>1.</w:t>
                      </w:r>
                      <w:r w:rsidR="00680EEE">
                        <w:t xml:space="preserve"> </w:t>
                      </w:r>
                      <w:r w:rsidR="00680EEE" w:rsidRPr="00680EEE">
                        <w:rPr>
                          <w:b/>
                          <w:bCs/>
                        </w:rPr>
                        <w:t>С</w:t>
                      </w:r>
                      <w:r w:rsidRPr="00680EEE">
                        <w:rPr>
                          <w:b/>
                          <w:bCs/>
                        </w:rPr>
                        <w:t>реднее профессиональное образование</w:t>
                      </w:r>
                      <w:r>
                        <w:t xml:space="preserve"> – старший специалист 1 разряда, старший специалист 2 разряда, старший специалист 3 разряда, специалист 1 разряда, специалист 2 разряда</w:t>
                      </w:r>
                    </w:p>
                    <w:p w14:paraId="51EFA762" w14:textId="73F40FF6" w:rsidR="004253E6" w:rsidRDefault="004253E6" w:rsidP="00680EEE">
                      <w:pPr>
                        <w:jc w:val="both"/>
                      </w:pPr>
                      <w:r>
                        <w:t>2.</w:t>
                      </w:r>
                      <w:r w:rsidR="00680EEE">
                        <w:t xml:space="preserve"> </w:t>
                      </w:r>
                      <w:r w:rsidRPr="00680EEE">
                        <w:rPr>
                          <w:b/>
                          <w:bCs/>
                        </w:rPr>
                        <w:t>Высшее образование</w:t>
                      </w:r>
                      <w:r>
                        <w:t xml:space="preserve"> – заместитель начальника отдела в департаменте</w:t>
                      </w:r>
                      <w:r>
                        <w:tab/>
                        <w:t>, ведущий советник, советник, ведущий консультант, консультант, ведущий специалист 2 разряда</w:t>
                      </w:r>
                      <w:r w:rsidR="00680EEE">
                        <w:t>, г</w:t>
                      </w:r>
                      <w:r>
                        <w:t>лавный специалист-эксперт</w:t>
                      </w:r>
                      <w:r w:rsidR="00680EEE">
                        <w:t>, в</w:t>
                      </w:r>
                      <w:r>
                        <w:t>едущий специалист-эксперт</w:t>
                      </w:r>
                      <w:r w:rsidR="00680EEE">
                        <w:t>, с</w:t>
                      </w:r>
                      <w:r>
                        <w:t>пециалист-эксперт</w:t>
                      </w:r>
                    </w:p>
                    <w:p w14:paraId="4D37F72D" w14:textId="3F5A52D9" w:rsidR="00680EEE" w:rsidRPr="00A97899" w:rsidRDefault="00680EEE" w:rsidP="00680EEE">
                      <w:pPr>
                        <w:jc w:val="both"/>
                      </w:pPr>
                      <w:r>
                        <w:t xml:space="preserve">3. </w:t>
                      </w:r>
                      <w:r>
                        <w:rPr>
                          <w:b/>
                          <w:bCs/>
                        </w:rPr>
                        <w:t>В</w:t>
                      </w:r>
                      <w:r w:rsidRPr="00680EEE">
                        <w:rPr>
                          <w:b/>
                          <w:bCs/>
                        </w:rPr>
                        <w:t>ысшее образование не ниже уровня специалитета, магистратуры</w:t>
                      </w:r>
                      <w:r>
                        <w:t xml:space="preserve"> – Директор департамента, заместитель директора департамента, заместитель директора – начальник отдела в департаменте, начальник отдела в департаменте, референт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 w:val="28"/>
          <w:szCs w:val="28"/>
        </w:rPr>
        <w:t xml:space="preserve"> </w:t>
      </w:r>
    </w:p>
    <w:p w14:paraId="69FC6EFB" w14:textId="03020BCE" w:rsidR="004253E6" w:rsidRDefault="004253E6" w:rsidP="004253E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6E0A3D" wp14:editId="645B42AA">
                <wp:simplePos x="0" y="0"/>
                <wp:positionH relativeFrom="margin">
                  <wp:posOffset>2806065</wp:posOffset>
                </wp:positionH>
                <wp:positionV relativeFrom="paragraph">
                  <wp:posOffset>15875</wp:posOffset>
                </wp:positionV>
                <wp:extent cx="3403600" cy="3657600"/>
                <wp:effectExtent l="0" t="0" r="25400" b="19050"/>
                <wp:wrapNone/>
                <wp:docPr id="147" name="Прямоугольник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0" cy="3657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96900F" w14:textId="7E086B08" w:rsidR="00680EEE" w:rsidRDefault="00680EEE" w:rsidP="00680EEE">
                            <w:pPr>
                              <w:jc w:val="both"/>
                            </w:pPr>
                            <w:r>
                              <w:t xml:space="preserve">1. </w:t>
                            </w:r>
                            <w:r>
                              <w:rPr>
                                <w:b/>
                                <w:bCs/>
                              </w:rPr>
                              <w:t>Б</w:t>
                            </w:r>
                            <w:r w:rsidRPr="00680EEE">
                              <w:rPr>
                                <w:b/>
                                <w:bCs/>
                              </w:rPr>
                              <w:t xml:space="preserve">ез предъявления требований к стажу </w:t>
                            </w:r>
                            <w:r>
                              <w:t>– заместитель начальника отдела в департаменте</w:t>
                            </w:r>
                            <w:r>
                              <w:tab/>
                              <w:t>, ведущий советник, советник, ведущий консультант, консультант, ведущий специалист 2 разряда, главный специалист-эксперт, ведущий специалист-эксперт, специалист-эксперт, старший специалист 1 разряда, старший специалист 2 разряда, старший специалист 3 разряда, специалист 1 разряда, специалист 2 разряда</w:t>
                            </w:r>
                          </w:p>
                          <w:p w14:paraId="7BB4A5DD" w14:textId="08C8CC21" w:rsidR="004253E6" w:rsidRDefault="00680EEE" w:rsidP="004253E6">
                            <w:pPr>
                              <w:jc w:val="both"/>
                            </w:pPr>
                            <w:r>
                              <w:t xml:space="preserve">2. </w:t>
                            </w:r>
                            <w:r>
                              <w:rPr>
                                <w:b/>
                                <w:bCs/>
                              </w:rPr>
                              <w:t>Н</w:t>
                            </w:r>
                            <w:r w:rsidRPr="00680EEE">
                              <w:rPr>
                                <w:b/>
                                <w:bCs/>
                              </w:rPr>
                              <w:t>е менее 2 лет государственной гражданской службы или стажа работы по специальности, направлению подготовки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Pr="00680EEE">
                              <w:t>начальник отдела в департаменте, реф</w:t>
                            </w:r>
                            <w:r>
                              <w:t>е</w:t>
                            </w:r>
                            <w:r w:rsidRPr="00680EEE">
                              <w:t>рент</w:t>
                            </w:r>
                          </w:p>
                          <w:p w14:paraId="3D33B363" w14:textId="126970C2" w:rsidR="00680EEE" w:rsidRPr="00680EEE" w:rsidRDefault="00680EEE" w:rsidP="00680EEE">
                            <w:pPr>
                              <w:jc w:val="both"/>
                            </w:pPr>
                            <w:r>
                              <w:t xml:space="preserve">3. </w:t>
                            </w:r>
                            <w:r>
                              <w:rPr>
                                <w:b/>
                                <w:bCs/>
                              </w:rPr>
                              <w:t>Н</w:t>
                            </w:r>
                            <w:r w:rsidRPr="00680EEE">
                              <w:rPr>
                                <w:b/>
                                <w:bCs/>
                              </w:rPr>
                              <w:t>е менее 4 лет государственной гражданской службы или стажа работы по специальности, направлению подготовки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>
                              <w:t>д</w:t>
                            </w:r>
                            <w:r w:rsidRPr="00680EEE">
                              <w:t>иректор департамента</w:t>
                            </w:r>
                            <w:r w:rsidRPr="00680EEE">
                              <w:tab/>
                            </w:r>
                            <w:r>
                              <w:t>, з</w:t>
                            </w:r>
                            <w:r w:rsidRPr="00680EEE">
                              <w:t>аместитель директора департамента</w:t>
                            </w:r>
                            <w:r>
                              <w:t>, з</w:t>
                            </w:r>
                            <w:r w:rsidRPr="00680EEE">
                              <w:t>аместитель директора – начальник отдела в департаменте</w:t>
                            </w:r>
                          </w:p>
                          <w:p w14:paraId="51A1BB52" w14:textId="77777777" w:rsidR="00680EEE" w:rsidRPr="00680EEE" w:rsidRDefault="00680EEE" w:rsidP="004253E6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E0A3D" id="Прямоугольник 147" o:spid="_x0000_s1049" style="position:absolute;left:0;text-align:left;margin-left:220.95pt;margin-top:1.25pt;width:268pt;height:4in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" fillcolor="window" strokecolor="windowText" strokeweight="1pt">
                <v:textbox>
                  <w:txbxContent>
                    <w:p w14:paraId="3296900F" w14:textId="7E086B08" w:rsidR="00680EEE" w:rsidRDefault="00680EEE" w:rsidP="00680EEE">
                      <w:pPr>
                        <w:jc w:val="both"/>
                      </w:pPr>
                      <w:r>
                        <w:t xml:space="preserve">1. </w:t>
                      </w:r>
                      <w:r>
                        <w:rPr>
                          <w:b/>
                          <w:bCs/>
                        </w:rPr>
                        <w:t>Б</w:t>
                      </w:r>
                      <w:r w:rsidRPr="00680EEE">
                        <w:rPr>
                          <w:b/>
                          <w:bCs/>
                        </w:rPr>
                        <w:t xml:space="preserve">ез предъявления требований к стажу </w:t>
                      </w:r>
                      <w:r>
                        <w:t>– заместитель начальника отдела в департаменте</w:t>
                      </w:r>
                      <w:r>
                        <w:tab/>
                        <w:t>, ведущий советник, советник, ведущий консультант, консультант, ведущий специалист 2 разряда, главный специалист-эксперт, ведущий специалист-эксперт, специалист-эксперт, старший специалист 1 разряда, старший специалист 2 разряда, старший специалист 3 разряда, специалист 1 разряда, специалист 2 разряда</w:t>
                      </w:r>
                    </w:p>
                    <w:p w14:paraId="7BB4A5DD" w14:textId="08C8CC21" w:rsidR="004253E6" w:rsidRDefault="00680EEE" w:rsidP="004253E6">
                      <w:pPr>
                        <w:jc w:val="both"/>
                      </w:pPr>
                      <w:r>
                        <w:t xml:space="preserve">2. </w:t>
                      </w:r>
                      <w:r>
                        <w:rPr>
                          <w:b/>
                          <w:bCs/>
                        </w:rPr>
                        <w:t>Н</w:t>
                      </w:r>
                      <w:r w:rsidRPr="00680EEE">
                        <w:rPr>
                          <w:b/>
                          <w:bCs/>
                        </w:rPr>
                        <w:t>е менее 2 лет государственной гражданской службы или стажа работы по специальности, направлению подготовки</w:t>
                      </w:r>
                      <w:r>
                        <w:rPr>
                          <w:b/>
                          <w:bCs/>
                        </w:rPr>
                        <w:t xml:space="preserve"> – </w:t>
                      </w:r>
                      <w:r w:rsidRPr="00680EEE">
                        <w:t>начальник отдела в департаменте, реф</w:t>
                      </w:r>
                      <w:r>
                        <w:t>е</w:t>
                      </w:r>
                      <w:r w:rsidRPr="00680EEE">
                        <w:t>рент</w:t>
                      </w:r>
                    </w:p>
                    <w:p w14:paraId="3D33B363" w14:textId="126970C2" w:rsidR="00680EEE" w:rsidRPr="00680EEE" w:rsidRDefault="00680EEE" w:rsidP="00680EEE">
                      <w:pPr>
                        <w:jc w:val="both"/>
                      </w:pPr>
                      <w:r>
                        <w:t xml:space="preserve">3. </w:t>
                      </w:r>
                      <w:r>
                        <w:rPr>
                          <w:b/>
                          <w:bCs/>
                        </w:rPr>
                        <w:t>Н</w:t>
                      </w:r>
                      <w:r w:rsidRPr="00680EEE">
                        <w:rPr>
                          <w:b/>
                          <w:bCs/>
                        </w:rPr>
                        <w:t>е менее 4 лет государственной гражданской службы или стажа работы по специальности, направлению подготовки</w:t>
                      </w:r>
                      <w:r>
                        <w:rPr>
                          <w:b/>
                          <w:bCs/>
                        </w:rPr>
                        <w:t xml:space="preserve"> – </w:t>
                      </w:r>
                      <w:r>
                        <w:t>д</w:t>
                      </w:r>
                      <w:r w:rsidRPr="00680EEE">
                        <w:t>иректор департамента</w:t>
                      </w:r>
                      <w:r w:rsidRPr="00680EEE">
                        <w:tab/>
                      </w:r>
                      <w:r>
                        <w:t>, з</w:t>
                      </w:r>
                      <w:r w:rsidRPr="00680EEE">
                        <w:t>аместитель директора департамента</w:t>
                      </w:r>
                      <w:r>
                        <w:t>, з</w:t>
                      </w:r>
                      <w:r w:rsidRPr="00680EEE">
                        <w:t>аместитель директора – начальник отдела в департаменте</w:t>
                      </w:r>
                    </w:p>
                    <w:p w14:paraId="51A1BB52" w14:textId="77777777" w:rsidR="00680EEE" w:rsidRPr="00680EEE" w:rsidRDefault="00680EEE" w:rsidP="004253E6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3A805B" w14:textId="77777777" w:rsidR="004253E6" w:rsidRDefault="004253E6" w:rsidP="004253E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35AEF7D" w14:textId="77777777" w:rsidR="004253E6" w:rsidRDefault="004253E6" w:rsidP="004253E6">
      <w:pPr>
        <w:spacing w:line="360" w:lineRule="auto"/>
        <w:ind w:firstLine="709"/>
        <w:jc w:val="both"/>
        <w:rPr>
          <w:sz w:val="28"/>
          <w:szCs w:val="28"/>
        </w:rPr>
      </w:pPr>
    </w:p>
    <w:p w14:paraId="72A24C60" w14:textId="77777777" w:rsidR="004253E6" w:rsidRDefault="004253E6" w:rsidP="004253E6">
      <w:pPr>
        <w:spacing w:line="360" w:lineRule="auto"/>
        <w:ind w:firstLine="709"/>
        <w:jc w:val="both"/>
        <w:rPr>
          <w:sz w:val="28"/>
          <w:szCs w:val="28"/>
        </w:rPr>
      </w:pPr>
    </w:p>
    <w:p w14:paraId="5758E108" w14:textId="77777777" w:rsidR="004253E6" w:rsidRDefault="004253E6" w:rsidP="004253E6">
      <w:pPr>
        <w:spacing w:line="360" w:lineRule="auto"/>
        <w:ind w:firstLine="709"/>
        <w:jc w:val="both"/>
        <w:rPr>
          <w:sz w:val="28"/>
          <w:szCs w:val="28"/>
        </w:rPr>
      </w:pPr>
    </w:p>
    <w:p w14:paraId="07BDC7F3" w14:textId="77777777" w:rsidR="004253E6" w:rsidRDefault="004253E6" w:rsidP="004253E6">
      <w:pPr>
        <w:spacing w:line="360" w:lineRule="auto"/>
        <w:ind w:firstLine="709"/>
        <w:jc w:val="both"/>
        <w:rPr>
          <w:sz w:val="28"/>
          <w:szCs w:val="28"/>
        </w:rPr>
      </w:pPr>
    </w:p>
    <w:p w14:paraId="16AC792A" w14:textId="77777777" w:rsidR="004253E6" w:rsidRDefault="004253E6" w:rsidP="004253E6">
      <w:pPr>
        <w:spacing w:line="360" w:lineRule="auto"/>
        <w:ind w:firstLine="709"/>
        <w:jc w:val="both"/>
        <w:rPr>
          <w:sz w:val="28"/>
          <w:szCs w:val="28"/>
        </w:rPr>
      </w:pPr>
    </w:p>
    <w:p w14:paraId="71B10976" w14:textId="77777777" w:rsidR="004253E6" w:rsidRDefault="004253E6" w:rsidP="004253E6">
      <w:pPr>
        <w:spacing w:line="360" w:lineRule="auto"/>
        <w:ind w:firstLine="709"/>
        <w:jc w:val="both"/>
        <w:rPr>
          <w:sz w:val="28"/>
          <w:szCs w:val="28"/>
        </w:rPr>
      </w:pPr>
    </w:p>
    <w:p w14:paraId="2FC4DF77" w14:textId="77777777" w:rsidR="004253E6" w:rsidRDefault="004253E6" w:rsidP="004253E6">
      <w:pPr>
        <w:spacing w:line="360" w:lineRule="auto"/>
        <w:jc w:val="both"/>
        <w:rPr>
          <w:sz w:val="28"/>
          <w:szCs w:val="28"/>
        </w:rPr>
      </w:pPr>
    </w:p>
    <w:p w14:paraId="2EBDABC7" w14:textId="77777777" w:rsidR="004253E6" w:rsidRDefault="004253E6" w:rsidP="004253E6">
      <w:pPr>
        <w:spacing w:line="360" w:lineRule="auto"/>
        <w:ind w:firstLine="709"/>
        <w:jc w:val="both"/>
      </w:pPr>
    </w:p>
    <w:p w14:paraId="3D73B913" w14:textId="77777777" w:rsidR="004253E6" w:rsidRDefault="004253E6" w:rsidP="004253E6">
      <w:pPr>
        <w:spacing w:line="360" w:lineRule="auto"/>
        <w:ind w:firstLine="709"/>
        <w:jc w:val="both"/>
      </w:pPr>
    </w:p>
    <w:p w14:paraId="1B8FE832" w14:textId="753A0BAD" w:rsidR="004253E6" w:rsidRDefault="004253E6" w:rsidP="004253E6">
      <w:pPr>
        <w:spacing w:line="360" w:lineRule="auto"/>
        <w:ind w:firstLine="709"/>
        <w:jc w:val="both"/>
      </w:pPr>
    </w:p>
    <w:p w14:paraId="4EDED9EB" w14:textId="565ADFC4" w:rsidR="004253E6" w:rsidRDefault="004253E6" w:rsidP="004253E6">
      <w:pPr>
        <w:spacing w:line="360" w:lineRule="auto"/>
        <w:ind w:firstLine="709"/>
        <w:jc w:val="both"/>
      </w:pPr>
    </w:p>
    <w:p w14:paraId="5B32ACEF" w14:textId="77777777" w:rsidR="004253E6" w:rsidRDefault="004253E6" w:rsidP="00680EEE">
      <w:pPr>
        <w:spacing w:line="360" w:lineRule="auto"/>
        <w:jc w:val="both"/>
      </w:pPr>
    </w:p>
    <w:p w14:paraId="7ACB74EB" w14:textId="1A7B4B92" w:rsidR="004253E6" w:rsidRPr="00862043" w:rsidRDefault="004253E6" w:rsidP="004253E6">
      <w:pPr>
        <w:spacing w:line="360" w:lineRule="auto"/>
        <w:ind w:firstLine="709"/>
        <w:jc w:val="both"/>
      </w:pPr>
      <w:r w:rsidRPr="00862043">
        <w:t xml:space="preserve">Рисунок </w:t>
      </w:r>
      <w:r>
        <w:t>4</w:t>
      </w:r>
      <w:r w:rsidRPr="00862043">
        <w:t xml:space="preserve">. </w:t>
      </w:r>
      <w:r>
        <w:t>К</w:t>
      </w:r>
      <w:r w:rsidRPr="004253E6">
        <w:t>валификационные требования к сотрудникам Минфина России</w:t>
      </w:r>
    </w:p>
    <w:p w14:paraId="2CE2AD0A" w14:textId="739B7891" w:rsidR="004253E6" w:rsidRPr="00680EEE" w:rsidRDefault="004253E6" w:rsidP="00680EEE">
      <w:pPr>
        <w:spacing w:line="360" w:lineRule="auto"/>
        <w:ind w:firstLine="709"/>
        <w:jc w:val="both"/>
      </w:pPr>
      <w:r w:rsidRPr="00862043">
        <w:t xml:space="preserve">Источник: составлено автором на основе данных </w:t>
      </w:r>
      <w:r w:rsidRPr="004253E6">
        <w:t>[</w:t>
      </w:r>
      <w:r>
        <w:t>19</w:t>
      </w:r>
      <w:r w:rsidRPr="004253E6">
        <w:t>]</w:t>
      </w:r>
    </w:p>
    <w:p w14:paraId="5E39CA4A" w14:textId="6A9AEFB2" w:rsidR="00ED765B" w:rsidRPr="00ED765B" w:rsidRDefault="00ED765B" w:rsidP="00ED765B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Кроме того, важно рассмотреть н</w:t>
      </w:r>
      <w:r w:rsidRPr="00ED765B">
        <w:rPr>
          <w:bCs/>
          <w:sz w:val="28"/>
          <w:szCs w:val="28"/>
        </w:rPr>
        <w:t>ормативно-правов</w:t>
      </w:r>
      <w:r>
        <w:rPr>
          <w:bCs/>
          <w:sz w:val="28"/>
          <w:szCs w:val="28"/>
        </w:rPr>
        <w:t>ую</w:t>
      </w:r>
      <w:r w:rsidRPr="00ED765B">
        <w:rPr>
          <w:bCs/>
          <w:sz w:val="28"/>
          <w:szCs w:val="28"/>
        </w:rPr>
        <w:t xml:space="preserve"> баз</w:t>
      </w:r>
      <w:r>
        <w:rPr>
          <w:bCs/>
          <w:sz w:val="28"/>
          <w:szCs w:val="28"/>
        </w:rPr>
        <w:t>у</w:t>
      </w:r>
      <w:r w:rsidRPr="00ED765B">
        <w:rPr>
          <w:bCs/>
          <w:sz w:val="28"/>
          <w:szCs w:val="28"/>
        </w:rPr>
        <w:t xml:space="preserve"> государственной службы</w:t>
      </w:r>
      <w:r>
        <w:rPr>
          <w:bCs/>
          <w:sz w:val="28"/>
          <w:szCs w:val="28"/>
        </w:rPr>
        <w:t>, которая</w:t>
      </w:r>
      <w:r w:rsidRPr="00ED765B">
        <w:rPr>
          <w:bCs/>
          <w:sz w:val="28"/>
          <w:szCs w:val="28"/>
        </w:rPr>
        <w:t xml:space="preserve"> занимает особое место в государственной </w:t>
      </w:r>
      <w:bookmarkStart w:id="5" w:name="_GoBack"/>
      <w:bookmarkEnd w:id="5"/>
      <w:r w:rsidRPr="00ED765B">
        <w:rPr>
          <w:bCs/>
          <w:sz w:val="28"/>
          <w:szCs w:val="28"/>
        </w:rPr>
        <w:lastRenderedPageBreak/>
        <w:t xml:space="preserve">системе и играет важную роль в государственной службе, так как является важнейшим инструментом преобразований во власти, экономике, социальной сфере, в области национальной безопасности и представляет собой совокупность официальных документов, определяющих законодательное обоснование любой деятельности в данной сфере. </w:t>
      </w:r>
    </w:p>
    <w:p w14:paraId="6A124F93" w14:textId="77777777" w:rsidR="00ED765B" w:rsidRPr="00ED765B" w:rsidRDefault="00ED765B" w:rsidP="00ED765B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D765B">
        <w:rPr>
          <w:bCs/>
          <w:sz w:val="28"/>
          <w:szCs w:val="28"/>
        </w:rPr>
        <w:t xml:space="preserve">Под источниками законодательства о государственной службе следует рассматривать нормативные правовые акты, которые регулируют организацию государственной службы и правовое положение государственных служащих. </w:t>
      </w:r>
    </w:p>
    <w:p w14:paraId="15A24023" w14:textId="018BC77E" w:rsidR="00ED765B" w:rsidRDefault="00ED765B" w:rsidP="00B14420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D765B">
        <w:rPr>
          <w:bCs/>
          <w:sz w:val="28"/>
          <w:szCs w:val="28"/>
        </w:rPr>
        <w:t>В настоящее время законодательство Российской Федерации о государственной службе включает в себя: Конституцию Р</w:t>
      </w:r>
      <w:r w:rsidR="004253E6">
        <w:rPr>
          <w:bCs/>
          <w:sz w:val="28"/>
          <w:szCs w:val="28"/>
        </w:rPr>
        <w:t>оссийской Федерации</w:t>
      </w:r>
      <w:r w:rsidRPr="00ED765B">
        <w:rPr>
          <w:bCs/>
          <w:sz w:val="28"/>
          <w:szCs w:val="28"/>
        </w:rPr>
        <w:t>, базовые федеральные законы «О системе государственной службы Российской Федерации» от 27.05.2003 № 58-ФЗ и «О государственной гражданской службе Российской Федерации» от 27.07.2004 № 79-ФЗ, ряд указов Президента Р</w:t>
      </w:r>
      <w:r w:rsidR="004253E6">
        <w:rPr>
          <w:bCs/>
          <w:sz w:val="28"/>
          <w:szCs w:val="28"/>
        </w:rPr>
        <w:t>оссийской Федерации</w:t>
      </w:r>
      <w:r w:rsidRPr="00ED765B">
        <w:rPr>
          <w:bCs/>
          <w:sz w:val="28"/>
          <w:szCs w:val="28"/>
        </w:rPr>
        <w:t xml:space="preserve"> и постановлений Правительства Р</w:t>
      </w:r>
      <w:r w:rsidR="004253E6">
        <w:rPr>
          <w:bCs/>
          <w:sz w:val="28"/>
          <w:szCs w:val="28"/>
        </w:rPr>
        <w:t>оссийской Федерации</w:t>
      </w:r>
      <w:r w:rsidRPr="00ED765B">
        <w:rPr>
          <w:bCs/>
          <w:sz w:val="28"/>
          <w:szCs w:val="28"/>
        </w:rPr>
        <w:t>, нормативные правовые акты федеральных органов исполнительной власти. В их состав входят конституции (уставы) субъектов Р</w:t>
      </w:r>
      <w:r w:rsidR="004253E6">
        <w:rPr>
          <w:bCs/>
          <w:sz w:val="28"/>
          <w:szCs w:val="28"/>
        </w:rPr>
        <w:t xml:space="preserve">оссийской </w:t>
      </w:r>
      <w:r w:rsidRPr="00ED765B">
        <w:rPr>
          <w:bCs/>
          <w:sz w:val="28"/>
          <w:szCs w:val="28"/>
        </w:rPr>
        <w:t>Ф</w:t>
      </w:r>
      <w:r w:rsidR="004253E6">
        <w:rPr>
          <w:bCs/>
          <w:sz w:val="28"/>
          <w:szCs w:val="28"/>
        </w:rPr>
        <w:t>едерации</w:t>
      </w:r>
      <w:r w:rsidRPr="00ED765B">
        <w:rPr>
          <w:bCs/>
          <w:sz w:val="28"/>
          <w:szCs w:val="28"/>
        </w:rPr>
        <w:t>, их законы и иные нормативные правовые акты, регулирующие вопросы государственной службы на уровне субъекта Р</w:t>
      </w:r>
      <w:r w:rsidR="004253E6">
        <w:rPr>
          <w:bCs/>
          <w:sz w:val="28"/>
          <w:szCs w:val="28"/>
        </w:rPr>
        <w:t xml:space="preserve">оссийской </w:t>
      </w:r>
      <w:r w:rsidRPr="00ED765B">
        <w:rPr>
          <w:bCs/>
          <w:sz w:val="28"/>
          <w:szCs w:val="28"/>
        </w:rPr>
        <w:t>Ф</w:t>
      </w:r>
      <w:r w:rsidR="004253E6">
        <w:rPr>
          <w:bCs/>
          <w:sz w:val="28"/>
          <w:szCs w:val="28"/>
        </w:rPr>
        <w:t>едерации</w:t>
      </w:r>
      <w:r w:rsidRPr="00ED765B">
        <w:rPr>
          <w:bCs/>
          <w:sz w:val="28"/>
          <w:szCs w:val="28"/>
        </w:rPr>
        <w:t xml:space="preserve">. </w:t>
      </w:r>
    </w:p>
    <w:p w14:paraId="62C3B5B8" w14:textId="4E25BB8A" w:rsidR="00ED765B" w:rsidRPr="00ED765B" w:rsidRDefault="00ED765B" w:rsidP="00B14420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ED765B">
        <w:rPr>
          <w:bCs/>
          <w:sz w:val="28"/>
          <w:szCs w:val="28"/>
        </w:rPr>
        <w:t>Конституция Р</w:t>
      </w:r>
      <w:r w:rsidR="004253E6">
        <w:rPr>
          <w:bCs/>
          <w:sz w:val="28"/>
          <w:szCs w:val="28"/>
        </w:rPr>
        <w:t xml:space="preserve">оссийской </w:t>
      </w:r>
      <w:r w:rsidRPr="00ED765B">
        <w:rPr>
          <w:bCs/>
          <w:sz w:val="28"/>
          <w:szCs w:val="28"/>
        </w:rPr>
        <w:t>Ф</w:t>
      </w:r>
      <w:r w:rsidR="004253E6">
        <w:rPr>
          <w:bCs/>
          <w:sz w:val="28"/>
          <w:szCs w:val="28"/>
        </w:rPr>
        <w:t>едерации</w:t>
      </w:r>
      <w:r w:rsidRPr="00ED765B">
        <w:rPr>
          <w:bCs/>
          <w:sz w:val="28"/>
          <w:szCs w:val="28"/>
        </w:rPr>
        <w:t xml:space="preserve"> юридически закрепила существование института государственной службы в Российской Федерации и следующие основные принципы ее организации: </w:t>
      </w:r>
    </w:p>
    <w:p w14:paraId="091F38B3" w14:textId="5696C765" w:rsidR="00ED765B" w:rsidRPr="00ED765B" w:rsidRDefault="00ED765B" w:rsidP="00B14420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D765B">
        <w:rPr>
          <w:bCs/>
          <w:sz w:val="28"/>
          <w:szCs w:val="28"/>
        </w:rPr>
        <w:t>верховенство Конституции Р</w:t>
      </w:r>
      <w:r w:rsidR="004253E6">
        <w:rPr>
          <w:bCs/>
          <w:sz w:val="28"/>
          <w:szCs w:val="28"/>
        </w:rPr>
        <w:t xml:space="preserve">оссийской </w:t>
      </w:r>
      <w:r w:rsidRPr="00ED765B">
        <w:rPr>
          <w:bCs/>
          <w:sz w:val="28"/>
          <w:szCs w:val="28"/>
        </w:rPr>
        <w:t>Ф</w:t>
      </w:r>
      <w:r w:rsidR="004253E6">
        <w:rPr>
          <w:bCs/>
          <w:sz w:val="28"/>
          <w:szCs w:val="28"/>
        </w:rPr>
        <w:t>едерации</w:t>
      </w:r>
      <w:r w:rsidRPr="00ED765B">
        <w:rPr>
          <w:bCs/>
          <w:sz w:val="28"/>
          <w:szCs w:val="28"/>
        </w:rPr>
        <w:t xml:space="preserve"> и федеральных законов на всей территории Российской Федерации (ч. 2 ст. 4); </w:t>
      </w:r>
    </w:p>
    <w:p w14:paraId="0DCEF13D" w14:textId="07EF52D5" w:rsidR="00ED765B" w:rsidRPr="00ED765B" w:rsidRDefault="00ED765B" w:rsidP="00B14420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D765B">
        <w:rPr>
          <w:bCs/>
          <w:sz w:val="28"/>
          <w:szCs w:val="28"/>
        </w:rPr>
        <w:t>единство системы государственной власти, разграничение предметов ведения между Российской Федерацией и субъектами Р</w:t>
      </w:r>
      <w:r w:rsidR="004253E6">
        <w:rPr>
          <w:bCs/>
          <w:sz w:val="28"/>
          <w:szCs w:val="28"/>
        </w:rPr>
        <w:t xml:space="preserve">оссийской </w:t>
      </w:r>
      <w:r w:rsidRPr="00ED765B">
        <w:rPr>
          <w:bCs/>
          <w:sz w:val="28"/>
          <w:szCs w:val="28"/>
        </w:rPr>
        <w:t>Ф</w:t>
      </w:r>
      <w:r w:rsidR="004253E6">
        <w:rPr>
          <w:bCs/>
          <w:sz w:val="28"/>
          <w:szCs w:val="28"/>
        </w:rPr>
        <w:t>едерации</w:t>
      </w:r>
      <w:r w:rsidRPr="00ED765B">
        <w:rPr>
          <w:bCs/>
          <w:sz w:val="28"/>
          <w:szCs w:val="28"/>
        </w:rPr>
        <w:t xml:space="preserve"> (ч. 3 ст. 5); </w:t>
      </w:r>
    </w:p>
    <w:p w14:paraId="57096C34" w14:textId="0DC133FB" w:rsidR="00ED765B" w:rsidRPr="00ED765B" w:rsidRDefault="00ED765B" w:rsidP="00B14420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D765B">
        <w:rPr>
          <w:bCs/>
          <w:sz w:val="28"/>
          <w:szCs w:val="28"/>
        </w:rPr>
        <w:t xml:space="preserve">приоритет прав и свобод человека и гражданина, их непосредственное действие (ст. 18); </w:t>
      </w:r>
    </w:p>
    <w:p w14:paraId="1F88E5D4" w14:textId="47F3EB97" w:rsidR="00ED765B" w:rsidRPr="00ED765B" w:rsidRDefault="00ED765B" w:rsidP="00B14420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D765B">
        <w:rPr>
          <w:bCs/>
          <w:sz w:val="28"/>
          <w:szCs w:val="28"/>
        </w:rPr>
        <w:t xml:space="preserve">обязанность государства признавать, соблюдать и защищать права и свободы человека и гражданина (ст. 2); </w:t>
      </w:r>
    </w:p>
    <w:p w14:paraId="61E5AECF" w14:textId="73A1DDAA" w:rsidR="00ED765B" w:rsidRPr="00ED765B" w:rsidRDefault="00ED765B" w:rsidP="00B14420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D765B">
        <w:rPr>
          <w:bCs/>
          <w:sz w:val="28"/>
          <w:szCs w:val="28"/>
        </w:rPr>
        <w:lastRenderedPageBreak/>
        <w:t xml:space="preserve">разделение законодательной, исполнительной и судебной власти (ст. 10); равный доступ граждан к государственной службе (ч. 4 ст. 32); </w:t>
      </w:r>
    </w:p>
    <w:p w14:paraId="43702F43" w14:textId="23C1AC7C" w:rsidR="00ED765B" w:rsidRPr="00ED765B" w:rsidRDefault="00ED765B" w:rsidP="00B14420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D765B">
        <w:rPr>
          <w:bCs/>
          <w:sz w:val="28"/>
          <w:szCs w:val="28"/>
        </w:rPr>
        <w:t>некоторые обязанности всех должностных лиц (ч. 2 ст. 24; ч. 3 ст. 41; ч. 2 ст. 46 и др.)</w:t>
      </w:r>
    </w:p>
    <w:p w14:paraId="41D2050A" w14:textId="77777777" w:rsidR="00ED765B" w:rsidRPr="00ED765B" w:rsidRDefault="00ED765B" w:rsidP="00B14420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D765B">
        <w:rPr>
          <w:bCs/>
          <w:sz w:val="28"/>
          <w:szCs w:val="28"/>
        </w:rPr>
        <w:t xml:space="preserve">Далее, рассмотрим ряд федеральных законов и Указ Президента, регламентирующих деятельность государственной службы: </w:t>
      </w:r>
    </w:p>
    <w:p w14:paraId="31183975" w14:textId="19F9D76D" w:rsidR="00ED765B" w:rsidRPr="00ED765B" w:rsidRDefault="00ED765B" w:rsidP="00B144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D765B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ED765B">
        <w:rPr>
          <w:bCs/>
          <w:sz w:val="28"/>
          <w:szCs w:val="28"/>
        </w:rPr>
        <w:t xml:space="preserve">Федеральный закон от 27.05.2003 № 58-ФЗ «О системе государственной службы Российской Федерации». </w:t>
      </w:r>
    </w:p>
    <w:p w14:paraId="09611BC4" w14:textId="77777777" w:rsidR="00ED765B" w:rsidRPr="00ED765B" w:rsidRDefault="00ED765B" w:rsidP="00B14420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D765B">
        <w:rPr>
          <w:bCs/>
          <w:sz w:val="28"/>
          <w:szCs w:val="28"/>
        </w:rPr>
        <w:t xml:space="preserve">Настоящим Федеральным законом в соответствии с Конституцией Российской Федерации определяются правовые и организационные основы системы государственной службы Российской Федерации, в том числе системы управления государственной службой Российской Федерации. </w:t>
      </w:r>
    </w:p>
    <w:p w14:paraId="6D72F502" w14:textId="77777777" w:rsidR="00ED765B" w:rsidRPr="00ED765B" w:rsidRDefault="00ED765B" w:rsidP="00B14420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D765B">
        <w:rPr>
          <w:bCs/>
          <w:sz w:val="28"/>
          <w:szCs w:val="28"/>
        </w:rPr>
        <w:t xml:space="preserve">Преамбула анализируемого Закона отражает его целевую установку — определение правовых и организационных основ системы государственной службы Российской Федерации. Данный Закон коррелирует со многими конституционными положениями, в первую очередь — с ч. 2 ст. 3 Основного закона Российской Федерации, согласно которой народ осуществляет свою власть непосредственно, а также через органы государственной власти и органы местного самоуправления. Правовое регулирование государственной службы осуществляется многими федеральными законами как общего, так и специального характера. Среди них данный Федеральный закон является базовым. Его можно рассматривать как отправную точку в последующем законодательном обеспечении института государственной службы Российской Федерации. </w:t>
      </w:r>
    </w:p>
    <w:p w14:paraId="6E2E4084" w14:textId="1C4BAABF" w:rsidR="00ED765B" w:rsidRPr="00ED765B" w:rsidRDefault="00ED765B" w:rsidP="00B14420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bookmarkStart w:id="6" w:name="_Hlk135115706"/>
      <w:r w:rsidRPr="00ED765B">
        <w:rPr>
          <w:bCs/>
          <w:sz w:val="28"/>
          <w:szCs w:val="28"/>
        </w:rPr>
        <w:t xml:space="preserve">Федеральный закон от 27.07.2004 № 79-ФЗ «О государственной гражданской службе Российской Федерации». </w:t>
      </w:r>
    </w:p>
    <w:bookmarkEnd w:id="6"/>
    <w:p w14:paraId="7F6DEC47" w14:textId="77777777" w:rsidR="00ED765B" w:rsidRPr="00ED765B" w:rsidRDefault="00ED765B" w:rsidP="00B14420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D765B">
        <w:rPr>
          <w:bCs/>
          <w:sz w:val="28"/>
          <w:szCs w:val="28"/>
        </w:rPr>
        <w:t xml:space="preserve">Преамбула Закона определяет в самом общем виде сферу его действия, в пределах которой устанавливаются правовые, организационные и финансово-экономические основы (т. е. соответствующие условия, возможности и ресурсы) </w:t>
      </w:r>
      <w:r w:rsidRPr="00ED765B">
        <w:rPr>
          <w:bCs/>
          <w:sz w:val="28"/>
          <w:szCs w:val="28"/>
        </w:rPr>
        <w:lastRenderedPageBreak/>
        <w:t xml:space="preserve">успешного функционирования государственной гражданской службы Российской Федерации. </w:t>
      </w:r>
    </w:p>
    <w:p w14:paraId="370E6863" w14:textId="77777777" w:rsidR="00ED765B" w:rsidRPr="00ED765B" w:rsidRDefault="00ED765B" w:rsidP="00B14420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D765B">
        <w:rPr>
          <w:bCs/>
          <w:sz w:val="28"/>
          <w:szCs w:val="28"/>
        </w:rPr>
        <w:t xml:space="preserve">Федеральный Закон является системообразующим законом прямого действия, предмет его регулирования определен в ст. 2. Это, во-первых, отношения, связанные с поступлением на государственную гражданскую службу Российской Федерации, ее прохождением и прекращением. Во-вторых, это отношения, связанные с определением правового положения (статуса) федерального государственного гражданского служащего и государственного гражданского служащего субъекта Российской Федерации. </w:t>
      </w:r>
    </w:p>
    <w:p w14:paraId="3EC77CE6" w14:textId="39E714CD" w:rsidR="00ED765B" w:rsidRPr="00ED765B" w:rsidRDefault="00ED765B" w:rsidP="00B14420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D765B">
        <w:rPr>
          <w:bCs/>
          <w:sz w:val="28"/>
          <w:szCs w:val="28"/>
        </w:rPr>
        <w:t>Нормы Закона о государственной гражданской службе находят свое развитие и конкретизацию в региональных законах и иных нормативных актах о государственной гражданской службе субъектов Российской Федерации. При этом важно учитывать, что, принимая соответствующие законы и иные нормативные акты, субъекты Р</w:t>
      </w:r>
      <w:r w:rsidR="004253E6">
        <w:rPr>
          <w:bCs/>
          <w:sz w:val="28"/>
          <w:szCs w:val="28"/>
        </w:rPr>
        <w:t xml:space="preserve">оссийской </w:t>
      </w:r>
      <w:r w:rsidRPr="00ED765B">
        <w:rPr>
          <w:bCs/>
          <w:sz w:val="28"/>
          <w:szCs w:val="28"/>
        </w:rPr>
        <w:t>Ф</w:t>
      </w:r>
      <w:r w:rsidR="004253E6">
        <w:rPr>
          <w:bCs/>
          <w:sz w:val="28"/>
          <w:szCs w:val="28"/>
        </w:rPr>
        <w:t>едерации</w:t>
      </w:r>
      <w:r w:rsidRPr="00ED765B">
        <w:rPr>
          <w:bCs/>
          <w:sz w:val="28"/>
          <w:szCs w:val="28"/>
        </w:rPr>
        <w:t xml:space="preserve"> обязаны обеспечить законодательное воплощение и практическую реализацию норм комментируемого Закона, в частности, в отношении основных прав и обязанностей государственных гражданских служащих, ограничений и запретов, связанных с гражданской службой, и др. </w:t>
      </w:r>
    </w:p>
    <w:p w14:paraId="060F62B8" w14:textId="4D347D4E" w:rsidR="00ED765B" w:rsidRPr="00ED765B" w:rsidRDefault="00ED765B" w:rsidP="00B14420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D765B">
        <w:rPr>
          <w:bCs/>
          <w:sz w:val="28"/>
          <w:szCs w:val="28"/>
        </w:rPr>
        <w:t>Федеральный закон от 25.12.2008 № 273-ФЗ «О противодействии коррупции»</w:t>
      </w:r>
    </w:p>
    <w:p w14:paraId="174AD42F" w14:textId="77777777" w:rsidR="00ED765B" w:rsidRPr="00ED765B" w:rsidRDefault="00ED765B" w:rsidP="00B14420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D765B">
        <w:rPr>
          <w:bCs/>
          <w:sz w:val="28"/>
          <w:szCs w:val="28"/>
        </w:rPr>
        <w:t xml:space="preserve">Данный закон закрепляет ключевые принципы и юридические основы борьбы с коррупционными проявлениями в российском государстве. Под противодействием коррупции закон подразумевает совокупность разного рода функций, которые реализуют государственные органы. </w:t>
      </w:r>
    </w:p>
    <w:p w14:paraId="2CBAD06A" w14:textId="77777777" w:rsidR="00ED765B" w:rsidRPr="00ED765B" w:rsidRDefault="00ED765B" w:rsidP="00B14420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D765B">
        <w:rPr>
          <w:bCs/>
          <w:sz w:val="28"/>
          <w:szCs w:val="28"/>
        </w:rPr>
        <w:t xml:space="preserve">Характеризуя Федеральный закон от 25 декабря 2008 г. № 273-ФЗ «О противодействии коррупции» следует подчеркнуть, что это в значительной мере не только нормативно-правовой, но и программный документ. Он определяет основные направления государственной деятельности в сфере борьбы с коррупцией, устанавливает сферу применения антикоррупционной политики (в </w:t>
      </w:r>
      <w:r w:rsidRPr="00ED765B">
        <w:rPr>
          <w:bCs/>
          <w:sz w:val="28"/>
          <w:szCs w:val="28"/>
        </w:rPr>
        <w:lastRenderedPageBreak/>
        <w:t xml:space="preserve">первую очередь как сферу служебных отношений), фиксирует социальные ожидания в данном виде деятельности. </w:t>
      </w:r>
    </w:p>
    <w:p w14:paraId="15DA34F9" w14:textId="2085D737" w:rsidR="00ED765B" w:rsidRPr="00ED765B" w:rsidRDefault="00ED765B" w:rsidP="00B14420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D765B">
        <w:rPr>
          <w:bCs/>
          <w:sz w:val="28"/>
          <w:szCs w:val="28"/>
        </w:rPr>
        <w:t>Указ Президента Р</w:t>
      </w:r>
      <w:r w:rsidR="004253E6">
        <w:rPr>
          <w:bCs/>
          <w:sz w:val="28"/>
          <w:szCs w:val="28"/>
        </w:rPr>
        <w:t xml:space="preserve">оссийской </w:t>
      </w:r>
      <w:r w:rsidRPr="00ED765B">
        <w:rPr>
          <w:bCs/>
          <w:sz w:val="28"/>
          <w:szCs w:val="28"/>
        </w:rPr>
        <w:t>Ф</w:t>
      </w:r>
      <w:r w:rsidR="004253E6">
        <w:rPr>
          <w:bCs/>
          <w:sz w:val="28"/>
          <w:szCs w:val="28"/>
        </w:rPr>
        <w:t>едерации</w:t>
      </w:r>
      <w:r w:rsidRPr="00ED765B">
        <w:rPr>
          <w:bCs/>
          <w:sz w:val="28"/>
          <w:szCs w:val="28"/>
        </w:rPr>
        <w:t xml:space="preserve"> от 12 августа 2002 г. № 885 «Об утверждении общих принципов служебного поведения государственных служащих»</w:t>
      </w:r>
    </w:p>
    <w:p w14:paraId="6F2EEC5A" w14:textId="77777777" w:rsidR="00ED765B" w:rsidRPr="00ED765B" w:rsidRDefault="00ED765B" w:rsidP="00B14420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D765B">
        <w:rPr>
          <w:bCs/>
          <w:sz w:val="28"/>
          <w:szCs w:val="28"/>
        </w:rPr>
        <w:t xml:space="preserve">Данный Указ был создан 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служебным положением на федеральной государственной службе и государственной гражданской службе субъектов Российской Федерации. </w:t>
      </w:r>
    </w:p>
    <w:p w14:paraId="7707DC31" w14:textId="3DA962B7" w:rsidR="00ED765B" w:rsidRPr="00ED765B" w:rsidRDefault="00ED765B" w:rsidP="00B14420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D765B">
        <w:rPr>
          <w:bCs/>
          <w:sz w:val="28"/>
          <w:szCs w:val="28"/>
        </w:rPr>
        <w:t>Таким образом, в систему российского законодательства о государственной службе входят федеральные нормативные правовые акты и законы, иные нормативные правовые акты субъектов Р</w:t>
      </w:r>
      <w:r w:rsidR="004253E6">
        <w:rPr>
          <w:bCs/>
          <w:sz w:val="28"/>
          <w:szCs w:val="28"/>
        </w:rPr>
        <w:t xml:space="preserve">оссийской </w:t>
      </w:r>
      <w:r w:rsidRPr="00ED765B">
        <w:rPr>
          <w:bCs/>
          <w:sz w:val="28"/>
          <w:szCs w:val="28"/>
        </w:rPr>
        <w:t>Ф</w:t>
      </w:r>
      <w:r w:rsidR="004253E6">
        <w:rPr>
          <w:bCs/>
          <w:sz w:val="28"/>
          <w:szCs w:val="28"/>
        </w:rPr>
        <w:t>едерации</w:t>
      </w:r>
      <w:r w:rsidRPr="00ED765B">
        <w:rPr>
          <w:bCs/>
          <w:sz w:val="28"/>
          <w:szCs w:val="28"/>
        </w:rPr>
        <w:t>. Они образуют единую иерархическую систему, в основу построения которой заложена юридическая сила юридических источников. Стоит отметить, что наряду с эффективной законодательной базой необходим конструктивный механизм реализации нормативно-правовых актов и согласованность действий всех государственных органов и общественных организаций. Это в значительной мере позволит повысить эффективность решения задач, поставленных перед государством на сегодняшний день.</w:t>
      </w:r>
    </w:p>
    <w:p w14:paraId="2F696E36" w14:textId="56170208" w:rsidR="00B00843" w:rsidRPr="00B14420" w:rsidRDefault="00B00843" w:rsidP="00B14420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B14420">
        <w:rPr>
          <w:b/>
          <w:sz w:val="28"/>
          <w:szCs w:val="28"/>
        </w:rPr>
        <w:t>Перечень данных для оценки влияния мер и инструментов бюджетно-налоговой политики на достижение целей устойчивого развития</w:t>
      </w:r>
    </w:p>
    <w:p w14:paraId="727D934E" w14:textId="542520D5" w:rsidR="00B00843" w:rsidRPr="00B00843" w:rsidRDefault="00B00843" w:rsidP="00B0084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 xml:space="preserve">Рассматривая вопрос подготовки перечня данных для оценки влияния мер и инструментов бюджетно-налоговой политики на достижение целей устойчивого развития, следует отметить, что оценка влияния мер и инструментов бюджетно-налоговой политики на достижение целей устойчивого развития является важным инструментом для эффективного планирования и управления бюджетными и налоговыми ресурсами государства. Для этого </w:t>
      </w:r>
      <w:r w:rsidRPr="00B00843">
        <w:rPr>
          <w:bCs/>
          <w:sz w:val="28"/>
          <w:szCs w:val="28"/>
        </w:rPr>
        <w:lastRenderedPageBreak/>
        <w:t>необходимо собрать и анализировать данные, отражающие текущее состояние экономики и социальной сферы, а также оценивать влияние принимаемых мер на достижение конкретных целей устойчивого развития. Получение таких данных актуально и необходимо для разработки и внедрения эффективных стратегий бюджетно-налоговой политики, направленных на устойчивое развитие экономики и общества в целом.</w:t>
      </w:r>
    </w:p>
    <w:p w14:paraId="56890AF3" w14:textId="77777777" w:rsidR="00B00843" w:rsidRPr="00B00843" w:rsidRDefault="00B00843" w:rsidP="00B0084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Для оценки влияния мер и инструментов бюджетно-налоговой политики на достижение целей устойчивого развития могут быть использованы следующие данные:</w:t>
      </w:r>
    </w:p>
    <w:p w14:paraId="6275F09B" w14:textId="77777777" w:rsidR="00B00843" w:rsidRPr="00B00843" w:rsidRDefault="00B00843" w:rsidP="00B00843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данные о доходах и расходах федерального бюджета, бюджетов субъектов Российской Федерации и местных бюджетов;</w:t>
      </w:r>
    </w:p>
    <w:p w14:paraId="619C4C77" w14:textId="77777777" w:rsidR="00B00843" w:rsidRPr="00B00843" w:rsidRDefault="00B00843" w:rsidP="00B00843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статистика по уровню безработицы, занятости, средней зарплате и пенсиям, уровню инфляции и росту ВВП;</w:t>
      </w:r>
    </w:p>
    <w:p w14:paraId="442E491F" w14:textId="77777777" w:rsidR="00B00843" w:rsidRPr="00B00843" w:rsidRDefault="00B00843" w:rsidP="00B00843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данные о величине инвестиций, объеме экспорта и импорта, уровне инвестиционной активности, инновационной деятельности и т.д.;</w:t>
      </w:r>
    </w:p>
    <w:p w14:paraId="3EB80693" w14:textId="77777777" w:rsidR="00B00843" w:rsidRPr="00B00843" w:rsidRDefault="00B00843" w:rsidP="00B00843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данные об использовании налоговых льгот и субсидий, а также об их влиянии на экономику и социальную сферу;</w:t>
      </w:r>
    </w:p>
    <w:p w14:paraId="34E106DA" w14:textId="77777777" w:rsidR="00B00843" w:rsidRPr="00B00843" w:rsidRDefault="00B00843" w:rsidP="00B00843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статистика по объему налоговых поступлений в бюджеты всех уровней, а также об их распределении и использовании;</w:t>
      </w:r>
    </w:p>
    <w:p w14:paraId="37D09DAE" w14:textId="77777777" w:rsidR="00B00843" w:rsidRPr="00B00843" w:rsidRDefault="00B00843" w:rsidP="00B00843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данные о социальных программах и мероприятиях, реализуемых с использованием бюджетных средств, и их влиянии на устойчивое развитие;</w:t>
      </w:r>
    </w:p>
    <w:p w14:paraId="593DF6CC" w14:textId="77777777" w:rsidR="00B00843" w:rsidRPr="00B00843" w:rsidRDefault="00B00843" w:rsidP="00B00843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статистика по реализации проектов, финансируемых за счет бюджетных средств, и их соответствии заданным целям и показателям;</w:t>
      </w:r>
    </w:p>
    <w:p w14:paraId="3931E11A" w14:textId="77777777" w:rsidR="00B00843" w:rsidRPr="00B00843" w:rsidRDefault="00B00843" w:rsidP="00B00843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данные о международном опыте регулирования бюджетно-налоговой политики и его адаптации к российским условиям;</w:t>
      </w:r>
    </w:p>
    <w:p w14:paraId="3A5B210F" w14:textId="30A0302C" w:rsidR="00B00843" w:rsidRPr="00B00843" w:rsidRDefault="00B00843" w:rsidP="00B00843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информация о разработанных и принятых планах и программе бюджетно-налоговой политики на среднесрочную и долгосрочную перспективу и др.</w:t>
      </w:r>
    </w:p>
    <w:p w14:paraId="66C37494" w14:textId="72213F0B" w:rsidR="00B00843" w:rsidRPr="00B00843" w:rsidRDefault="00B00843" w:rsidP="00B00843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того, д</w:t>
      </w:r>
      <w:r w:rsidRPr="00B00843">
        <w:rPr>
          <w:sz w:val="28"/>
          <w:szCs w:val="28"/>
        </w:rPr>
        <w:t xml:space="preserve">ля оценки влияния мер и инструментов бюджетно-налоговой политики на достижение целей устойчивого развития могут быть использованы следующие </w:t>
      </w:r>
      <w:r>
        <w:rPr>
          <w:sz w:val="28"/>
          <w:szCs w:val="28"/>
        </w:rPr>
        <w:t>группы данных</w:t>
      </w:r>
      <w:r w:rsidRPr="00B00843">
        <w:rPr>
          <w:sz w:val="28"/>
          <w:szCs w:val="28"/>
        </w:rPr>
        <w:t>:</w:t>
      </w:r>
    </w:p>
    <w:p w14:paraId="72423FD4" w14:textId="08B67602" w:rsidR="00B00843" w:rsidRDefault="00B00843" w:rsidP="00B00843">
      <w:pPr>
        <w:pStyle w:val="a3"/>
        <w:numPr>
          <w:ilvl w:val="0"/>
          <w:numId w:val="5"/>
        </w:numPr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00843">
        <w:rPr>
          <w:sz w:val="28"/>
          <w:szCs w:val="28"/>
        </w:rPr>
        <w:t xml:space="preserve">анные о бюджетных расходах и доходах: </w:t>
      </w:r>
      <w:r>
        <w:rPr>
          <w:sz w:val="28"/>
          <w:szCs w:val="28"/>
        </w:rPr>
        <w:t>и</w:t>
      </w:r>
      <w:r w:rsidRPr="00B00843">
        <w:rPr>
          <w:sz w:val="28"/>
          <w:szCs w:val="28"/>
        </w:rPr>
        <w:t>нформация о распределении государственных средств на различные области устойчивого развития, такие как экология, социальная защита, образование, здравоохранение и инфраструктура. Также важно изучить данные о доходах бюджета, включая налоговые поступления, сборы и другие источники финансирования</w:t>
      </w:r>
      <w:r>
        <w:rPr>
          <w:sz w:val="28"/>
          <w:szCs w:val="28"/>
        </w:rPr>
        <w:t>;</w:t>
      </w:r>
    </w:p>
    <w:p w14:paraId="6420A597" w14:textId="2B47A715" w:rsidR="00B00843" w:rsidRDefault="00B00843" w:rsidP="00B00843">
      <w:pPr>
        <w:pStyle w:val="a3"/>
        <w:numPr>
          <w:ilvl w:val="0"/>
          <w:numId w:val="5"/>
        </w:numPr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00843">
        <w:rPr>
          <w:sz w:val="28"/>
          <w:szCs w:val="28"/>
        </w:rPr>
        <w:t xml:space="preserve">татистические данные о социально-экономическом развитии: </w:t>
      </w:r>
      <w:r>
        <w:rPr>
          <w:sz w:val="28"/>
          <w:szCs w:val="28"/>
        </w:rPr>
        <w:t>а</w:t>
      </w:r>
      <w:r w:rsidRPr="00B00843">
        <w:rPr>
          <w:sz w:val="28"/>
          <w:szCs w:val="28"/>
        </w:rPr>
        <w:t>нализ показателей, отражающих уровень бедности, безработицы, доступности образования и здравоохранения, экологическую обстановку и другие аспекты устойчивого развития. Эти данные позволяют оценить эффективность бюджетных и налоговых мер по достижению социально-экономических целей</w:t>
      </w:r>
      <w:r>
        <w:rPr>
          <w:sz w:val="28"/>
          <w:szCs w:val="28"/>
        </w:rPr>
        <w:t>;</w:t>
      </w:r>
    </w:p>
    <w:p w14:paraId="0BB4BD17" w14:textId="4A71D5B5" w:rsidR="00B00843" w:rsidRDefault="00B00843" w:rsidP="00B00843">
      <w:pPr>
        <w:pStyle w:val="a3"/>
        <w:numPr>
          <w:ilvl w:val="0"/>
          <w:numId w:val="5"/>
        </w:numPr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00843">
        <w:rPr>
          <w:sz w:val="28"/>
          <w:szCs w:val="28"/>
        </w:rPr>
        <w:t xml:space="preserve">нформация о налоговых ставках и льготах: </w:t>
      </w:r>
      <w:r>
        <w:rPr>
          <w:sz w:val="28"/>
          <w:szCs w:val="28"/>
        </w:rPr>
        <w:t>а</w:t>
      </w:r>
      <w:r w:rsidRPr="00B00843">
        <w:rPr>
          <w:sz w:val="28"/>
          <w:szCs w:val="28"/>
        </w:rPr>
        <w:t>нализ данных о налоговых ставках, особенностях налогообложения различных секторов экономики и использовании налоговых льгот. Эти данные позволяют оценить влияние налоговой политики на развитие конкретных отраслей, стимулирование инвестиций и инноваций, а также учет экологических аспектов в налогообложении</w:t>
      </w:r>
      <w:r>
        <w:rPr>
          <w:sz w:val="28"/>
          <w:szCs w:val="28"/>
        </w:rPr>
        <w:t>;</w:t>
      </w:r>
    </w:p>
    <w:p w14:paraId="3095C172" w14:textId="5699AD27" w:rsidR="00B00843" w:rsidRDefault="00B00843" w:rsidP="00B00843">
      <w:pPr>
        <w:pStyle w:val="a3"/>
        <w:numPr>
          <w:ilvl w:val="0"/>
          <w:numId w:val="5"/>
        </w:numPr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B00843">
        <w:rPr>
          <w:sz w:val="28"/>
          <w:szCs w:val="28"/>
        </w:rPr>
        <w:t xml:space="preserve">кономические показатели: </w:t>
      </w:r>
      <w:r>
        <w:rPr>
          <w:sz w:val="28"/>
          <w:szCs w:val="28"/>
        </w:rPr>
        <w:t>д</w:t>
      </w:r>
      <w:r w:rsidRPr="00B00843">
        <w:rPr>
          <w:sz w:val="28"/>
          <w:szCs w:val="28"/>
        </w:rPr>
        <w:t>анные о темпах экономического роста, инвестициях, производственных показателях, экспорте и импорте, инфляции и других макроэкономических показателях. Анализ этих данных помогает оценить влияние бюджетно-налоговой политики на экономическую стабильность и развитие страны</w:t>
      </w:r>
      <w:r>
        <w:rPr>
          <w:sz w:val="28"/>
          <w:szCs w:val="28"/>
        </w:rPr>
        <w:t>;</w:t>
      </w:r>
    </w:p>
    <w:p w14:paraId="1748C226" w14:textId="0F9CC293" w:rsidR="00B00843" w:rsidRDefault="00B00843" w:rsidP="00B00843">
      <w:pPr>
        <w:pStyle w:val="a3"/>
        <w:numPr>
          <w:ilvl w:val="0"/>
          <w:numId w:val="5"/>
        </w:numPr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00843">
        <w:rPr>
          <w:sz w:val="28"/>
          <w:szCs w:val="28"/>
        </w:rPr>
        <w:t xml:space="preserve">нформация о реализуемых проектах и программных мерах: </w:t>
      </w:r>
      <w:r>
        <w:rPr>
          <w:sz w:val="28"/>
          <w:szCs w:val="28"/>
        </w:rPr>
        <w:t>д</w:t>
      </w:r>
      <w:r w:rsidRPr="00B00843">
        <w:rPr>
          <w:sz w:val="28"/>
          <w:szCs w:val="28"/>
        </w:rPr>
        <w:t xml:space="preserve">анные о конкретных проектах и программах, реализуемых с использованием бюджетных средств для достижения целей устойчивого развития. Оценка эффективности этих мер и их социально-экономическое влияние является важным аспектом анализа. Эти данные могут включать информацию о целях, </w:t>
      </w:r>
      <w:r w:rsidRPr="00B00843">
        <w:rPr>
          <w:sz w:val="28"/>
          <w:szCs w:val="28"/>
        </w:rPr>
        <w:lastRenderedPageBreak/>
        <w:t>задачах, бюджетных ассигнованиях, показателях выполнения и результативности таких проектов и программ</w:t>
      </w:r>
      <w:r>
        <w:rPr>
          <w:sz w:val="28"/>
          <w:szCs w:val="28"/>
        </w:rPr>
        <w:t>;</w:t>
      </w:r>
    </w:p>
    <w:p w14:paraId="04923E4B" w14:textId="4AEE4A78" w:rsidR="00B00843" w:rsidRDefault="00B00843" w:rsidP="00B00843">
      <w:pPr>
        <w:pStyle w:val="a3"/>
        <w:numPr>
          <w:ilvl w:val="0"/>
          <w:numId w:val="5"/>
        </w:numPr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00843">
        <w:rPr>
          <w:sz w:val="28"/>
          <w:szCs w:val="28"/>
        </w:rPr>
        <w:t xml:space="preserve">тчеты и исследования о воздействии: </w:t>
      </w:r>
      <w:r>
        <w:rPr>
          <w:sz w:val="28"/>
          <w:szCs w:val="28"/>
        </w:rPr>
        <w:t>и</w:t>
      </w:r>
      <w:r w:rsidRPr="00B00843">
        <w:rPr>
          <w:sz w:val="28"/>
          <w:szCs w:val="28"/>
        </w:rPr>
        <w:t>нформация из отчетов и исследований, проводимых организациями и экспертами, оценивающими воздействие бюджетно-налоговой политики на устойчивое развитие. Эти данные могут включать оценку социального, экологического и экономического воздействия мер и инструментов, применяемых в рамках бюджетно-налоговой политики</w:t>
      </w:r>
      <w:r>
        <w:rPr>
          <w:sz w:val="28"/>
          <w:szCs w:val="28"/>
        </w:rPr>
        <w:t>;</w:t>
      </w:r>
    </w:p>
    <w:p w14:paraId="53CC5225" w14:textId="23A1A292" w:rsidR="00B00843" w:rsidRDefault="00B00843" w:rsidP="00B00843">
      <w:pPr>
        <w:pStyle w:val="a3"/>
        <w:numPr>
          <w:ilvl w:val="0"/>
          <w:numId w:val="5"/>
        </w:numPr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00843">
        <w:rPr>
          <w:sz w:val="28"/>
          <w:szCs w:val="28"/>
        </w:rPr>
        <w:t xml:space="preserve">оциальные и экологические показатели: </w:t>
      </w:r>
      <w:r>
        <w:rPr>
          <w:sz w:val="28"/>
          <w:szCs w:val="28"/>
        </w:rPr>
        <w:t>д</w:t>
      </w:r>
      <w:r w:rsidRPr="00B00843">
        <w:rPr>
          <w:sz w:val="28"/>
          <w:szCs w:val="28"/>
        </w:rPr>
        <w:t>анные о социальных и экологических показателях, таких как уровень безработицы, экологические выбросы, энергоэффективность и другие параметры, позволяют оценить влияние мер и инструментов бюджетно-налоговой политики на устойчивость и экологическую устойчивость</w:t>
      </w:r>
      <w:r>
        <w:rPr>
          <w:sz w:val="28"/>
          <w:szCs w:val="28"/>
        </w:rPr>
        <w:t>;</w:t>
      </w:r>
    </w:p>
    <w:p w14:paraId="69234583" w14:textId="1116670F" w:rsidR="00B00843" w:rsidRPr="00B00843" w:rsidRDefault="00B00843" w:rsidP="00B00843">
      <w:pPr>
        <w:pStyle w:val="a3"/>
        <w:numPr>
          <w:ilvl w:val="0"/>
          <w:numId w:val="5"/>
        </w:numPr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00843">
        <w:rPr>
          <w:sz w:val="28"/>
          <w:szCs w:val="28"/>
        </w:rPr>
        <w:t xml:space="preserve">тзывы и мнения заинтересованных сторон: </w:t>
      </w:r>
      <w:r>
        <w:rPr>
          <w:sz w:val="28"/>
          <w:szCs w:val="28"/>
        </w:rPr>
        <w:t>о</w:t>
      </w:r>
      <w:r w:rsidRPr="00B00843">
        <w:rPr>
          <w:sz w:val="28"/>
          <w:szCs w:val="28"/>
        </w:rPr>
        <w:t>братная связь от различных заинтересованных сторон, таких как бизнес-сообщество, неправительственные организации, академическая общественность и население, имеет важное значение для оценки восприятия и влияния бюджетно-налоговой политики на устойчивое развитие. Эти данные помогают учесть разнообразные мнения и потребности в процессе анализа.</w:t>
      </w:r>
    </w:p>
    <w:p w14:paraId="5847E335" w14:textId="4B6E7116" w:rsidR="00B14420" w:rsidRPr="00B14420" w:rsidRDefault="00B14420" w:rsidP="00B14420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</w:t>
      </w:r>
      <w:r w:rsidRPr="00B14420">
        <w:rPr>
          <w:sz w:val="28"/>
          <w:szCs w:val="28"/>
        </w:rPr>
        <w:t>ценка влияния мер и инструментов бюджетно-налоговой политики на достижение целей устойчивого развития может включать следующие данные:</w:t>
      </w:r>
    </w:p>
    <w:p w14:paraId="46CE4FA4" w14:textId="4B7FA2D0" w:rsidR="00B14420" w:rsidRPr="00B14420" w:rsidRDefault="00B14420" w:rsidP="00682058">
      <w:pPr>
        <w:pStyle w:val="a3"/>
        <w:numPr>
          <w:ilvl w:val="0"/>
          <w:numId w:val="16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Экономические показатели:</w:t>
      </w:r>
    </w:p>
    <w:p w14:paraId="73D22D3A" w14:textId="77777777" w:rsidR="00B14420" w:rsidRPr="00B14420" w:rsidRDefault="00B14420" w:rsidP="00682058">
      <w:pPr>
        <w:pStyle w:val="a3"/>
        <w:numPr>
          <w:ilvl w:val="0"/>
          <w:numId w:val="17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ВВП (валовый внутренний продукт) и его динамика.</w:t>
      </w:r>
    </w:p>
    <w:p w14:paraId="611E046D" w14:textId="77777777" w:rsidR="00B14420" w:rsidRPr="00B14420" w:rsidRDefault="00B14420" w:rsidP="00682058">
      <w:pPr>
        <w:pStyle w:val="a3"/>
        <w:numPr>
          <w:ilvl w:val="0"/>
          <w:numId w:val="17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Инфляция и уровень безработицы.</w:t>
      </w:r>
    </w:p>
    <w:p w14:paraId="579CBB43" w14:textId="77777777" w:rsidR="00B14420" w:rsidRPr="00B14420" w:rsidRDefault="00B14420" w:rsidP="00682058">
      <w:pPr>
        <w:pStyle w:val="a3"/>
        <w:numPr>
          <w:ilvl w:val="0"/>
          <w:numId w:val="17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Уровень инвестиций и финансирование инноваций.</w:t>
      </w:r>
    </w:p>
    <w:p w14:paraId="32C8E83C" w14:textId="77777777" w:rsidR="00B14420" w:rsidRPr="00B14420" w:rsidRDefault="00B14420" w:rsidP="00682058">
      <w:pPr>
        <w:pStyle w:val="a3"/>
        <w:numPr>
          <w:ilvl w:val="0"/>
          <w:numId w:val="17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Уровень бедности и неравенства доходов.</w:t>
      </w:r>
    </w:p>
    <w:p w14:paraId="6082190A" w14:textId="77777777" w:rsidR="00B14420" w:rsidRPr="00B14420" w:rsidRDefault="00B14420" w:rsidP="00682058">
      <w:pPr>
        <w:pStyle w:val="a3"/>
        <w:numPr>
          <w:ilvl w:val="0"/>
          <w:numId w:val="17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B14420">
        <w:rPr>
          <w:sz w:val="28"/>
          <w:szCs w:val="28"/>
        </w:rPr>
        <w:t>Ресурсопотребление</w:t>
      </w:r>
      <w:proofErr w:type="spellEnd"/>
      <w:r w:rsidRPr="00B14420">
        <w:rPr>
          <w:sz w:val="28"/>
          <w:szCs w:val="28"/>
        </w:rPr>
        <w:t xml:space="preserve"> и энергоэффективность.</w:t>
      </w:r>
    </w:p>
    <w:p w14:paraId="0EC3547B" w14:textId="07CAC262" w:rsidR="00B14420" w:rsidRPr="00B14420" w:rsidRDefault="00B14420" w:rsidP="00682058">
      <w:pPr>
        <w:pStyle w:val="a3"/>
        <w:numPr>
          <w:ilvl w:val="0"/>
          <w:numId w:val="16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Экологические показатели:</w:t>
      </w:r>
    </w:p>
    <w:p w14:paraId="768CA003" w14:textId="77777777" w:rsidR="00B14420" w:rsidRPr="00B14420" w:rsidRDefault="00B14420" w:rsidP="00682058">
      <w:pPr>
        <w:pStyle w:val="a3"/>
        <w:numPr>
          <w:ilvl w:val="0"/>
          <w:numId w:val="18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Уровень выбросов парниковых газов и загрязнения окружающей среды.</w:t>
      </w:r>
    </w:p>
    <w:p w14:paraId="0BE38F2D" w14:textId="77777777" w:rsidR="00B14420" w:rsidRPr="00B14420" w:rsidRDefault="00B14420" w:rsidP="00682058">
      <w:pPr>
        <w:pStyle w:val="a3"/>
        <w:numPr>
          <w:ilvl w:val="0"/>
          <w:numId w:val="18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lastRenderedPageBreak/>
        <w:t>Потребление энергии и энергоэффективность.</w:t>
      </w:r>
    </w:p>
    <w:p w14:paraId="33F85D08" w14:textId="77777777" w:rsidR="00B14420" w:rsidRPr="00B14420" w:rsidRDefault="00B14420" w:rsidP="00682058">
      <w:pPr>
        <w:pStyle w:val="a3"/>
        <w:numPr>
          <w:ilvl w:val="0"/>
          <w:numId w:val="18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Размер и состояние запасов природных ресурсов (воды, лесов, рыбных запасов и др.).</w:t>
      </w:r>
    </w:p>
    <w:p w14:paraId="5A15D1C6" w14:textId="77777777" w:rsidR="00B14420" w:rsidRPr="00B14420" w:rsidRDefault="00B14420" w:rsidP="00682058">
      <w:pPr>
        <w:pStyle w:val="a3"/>
        <w:numPr>
          <w:ilvl w:val="0"/>
          <w:numId w:val="18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Распространение экологически устойчивых технологий и практик.</w:t>
      </w:r>
    </w:p>
    <w:p w14:paraId="0FB476A3" w14:textId="50A6C2D7" w:rsidR="00B14420" w:rsidRPr="00B14420" w:rsidRDefault="00B14420" w:rsidP="00682058">
      <w:pPr>
        <w:pStyle w:val="a3"/>
        <w:numPr>
          <w:ilvl w:val="0"/>
          <w:numId w:val="16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Социальные показатели:</w:t>
      </w:r>
    </w:p>
    <w:p w14:paraId="19380596" w14:textId="77777777" w:rsidR="00B14420" w:rsidRPr="00B14420" w:rsidRDefault="00B14420" w:rsidP="00682058">
      <w:pPr>
        <w:pStyle w:val="a3"/>
        <w:numPr>
          <w:ilvl w:val="0"/>
          <w:numId w:val="19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Уровень образования и доступность качественного образования.</w:t>
      </w:r>
    </w:p>
    <w:p w14:paraId="153B1214" w14:textId="77777777" w:rsidR="00B14420" w:rsidRPr="00B14420" w:rsidRDefault="00B14420" w:rsidP="00682058">
      <w:pPr>
        <w:pStyle w:val="a3"/>
        <w:numPr>
          <w:ilvl w:val="0"/>
          <w:numId w:val="19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Здоровье и доступность медицинских услуг.</w:t>
      </w:r>
    </w:p>
    <w:p w14:paraId="163140CA" w14:textId="77777777" w:rsidR="00B14420" w:rsidRPr="00B14420" w:rsidRDefault="00B14420" w:rsidP="00682058">
      <w:pPr>
        <w:pStyle w:val="a3"/>
        <w:numPr>
          <w:ilvl w:val="0"/>
          <w:numId w:val="19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Уровень социальной защищенности и социальной мобильности.</w:t>
      </w:r>
    </w:p>
    <w:p w14:paraId="7A8F4FB5" w14:textId="77777777" w:rsidR="00B14420" w:rsidRPr="00B14420" w:rsidRDefault="00B14420" w:rsidP="00682058">
      <w:pPr>
        <w:pStyle w:val="a3"/>
        <w:numPr>
          <w:ilvl w:val="0"/>
          <w:numId w:val="19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Доступность жилья и качество жилищных условий.</w:t>
      </w:r>
    </w:p>
    <w:p w14:paraId="66F1DA26" w14:textId="77777777" w:rsidR="00B14420" w:rsidRPr="00B14420" w:rsidRDefault="00B14420" w:rsidP="00682058">
      <w:pPr>
        <w:pStyle w:val="a3"/>
        <w:numPr>
          <w:ilvl w:val="0"/>
          <w:numId w:val="19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Уровень голода и безопасности пищевых ресурсов.</w:t>
      </w:r>
    </w:p>
    <w:p w14:paraId="3AA7A59D" w14:textId="1AE5394D" w:rsidR="00B14420" w:rsidRPr="00B14420" w:rsidRDefault="00B14420" w:rsidP="00682058">
      <w:pPr>
        <w:pStyle w:val="a3"/>
        <w:numPr>
          <w:ilvl w:val="0"/>
          <w:numId w:val="16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Индикаторы устойчивого развития:</w:t>
      </w:r>
    </w:p>
    <w:p w14:paraId="4C893FBE" w14:textId="77777777" w:rsidR="00B14420" w:rsidRPr="00B14420" w:rsidRDefault="00B14420" w:rsidP="00682058">
      <w:pPr>
        <w:pStyle w:val="a3"/>
        <w:numPr>
          <w:ilvl w:val="0"/>
          <w:numId w:val="20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  <w:lang w:val="en-US"/>
        </w:rPr>
      </w:pPr>
      <w:r w:rsidRPr="00B14420">
        <w:rPr>
          <w:sz w:val="28"/>
          <w:szCs w:val="28"/>
        </w:rPr>
        <w:t>Индекс</w:t>
      </w:r>
      <w:r w:rsidRPr="00B14420">
        <w:rPr>
          <w:sz w:val="28"/>
          <w:szCs w:val="28"/>
          <w:lang w:val="en-US"/>
        </w:rPr>
        <w:t xml:space="preserve"> </w:t>
      </w:r>
      <w:r w:rsidRPr="00B14420">
        <w:rPr>
          <w:sz w:val="28"/>
          <w:szCs w:val="28"/>
        </w:rPr>
        <w:t>устойчивого</w:t>
      </w:r>
      <w:r w:rsidRPr="00B14420">
        <w:rPr>
          <w:sz w:val="28"/>
          <w:szCs w:val="28"/>
          <w:lang w:val="en-US"/>
        </w:rPr>
        <w:t xml:space="preserve"> </w:t>
      </w:r>
      <w:r w:rsidRPr="00B14420">
        <w:rPr>
          <w:sz w:val="28"/>
          <w:szCs w:val="28"/>
        </w:rPr>
        <w:t>развития</w:t>
      </w:r>
      <w:r w:rsidRPr="00B14420">
        <w:rPr>
          <w:sz w:val="28"/>
          <w:szCs w:val="28"/>
          <w:lang w:val="en-US"/>
        </w:rPr>
        <w:t xml:space="preserve"> (Sustainable Development Index).</w:t>
      </w:r>
    </w:p>
    <w:p w14:paraId="485F2F58" w14:textId="77777777" w:rsidR="00B14420" w:rsidRPr="00B14420" w:rsidRDefault="00B14420" w:rsidP="00682058">
      <w:pPr>
        <w:pStyle w:val="a3"/>
        <w:numPr>
          <w:ilvl w:val="0"/>
          <w:numId w:val="20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Индекс человеческого развития (</w:t>
      </w:r>
      <w:proofErr w:type="spellStart"/>
      <w:r w:rsidRPr="00B14420">
        <w:rPr>
          <w:sz w:val="28"/>
          <w:szCs w:val="28"/>
        </w:rPr>
        <w:t>Human</w:t>
      </w:r>
      <w:proofErr w:type="spellEnd"/>
      <w:r w:rsidRPr="00B14420">
        <w:rPr>
          <w:sz w:val="28"/>
          <w:szCs w:val="28"/>
        </w:rPr>
        <w:t xml:space="preserve"> </w:t>
      </w:r>
      <w:proofErr w:type="spellStart"/>
      <w:r w:rsidRPr="00B14420">
        <w:rPr>
          <w:sz w:val="28"/>
          <w:szCs w:val="28"/>
        </w:rPr>
        <w:t>Development</w:t>
      </w:r>
      <w:proofErr w:type="spellEnd"/>
      <w:r w:rsidRPr="00B14420">
        <w:rPr>
          <w:sz w:val="28"/>
          <w:szCs w:val="28"/>
        </w:rPr>
        <w:t xml:space="preserve"> </w:t>
      </w:r>
      <w:proofErr w:type="spellStart"/>
      <w:r w:rsidRPr="00B14420">
        <w:rPr>
          <w:sz w:val="28"/>
          <w:szCs w:val="28"/>
        </w:rPr>
        <w:t>Index</w:t>
      </w:r>
      <w:proofErr w:type="spellEnd"/>
      <w:r w:rsidRPr="00B14420">
        <w:rPr>
          <w:sz w:val="28"/>
          <w:szCs w:val="28"/>
        </w:rPr>
        <w:t>).</w:t>
      </w:r>
    </w:p>
    <w:p w14:paraId="06A81C36" w14:textId="77777777" w:rsidR="00B14420" w:rsidRPr="00B14420" w:rsidRDefault="00B14420" w:rsidP="00682058">
      <w:pPr>
        <w:pStyle w:val="a3"/>
        <w:numPr>
          <w:ilvl w:val="0"/>
          <w:numId w:val="20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Индекс экологической устойчивости (</w:t>
      </w:r>
      <w:proofErr w:type="spellStart"/>
      <w:r w:rsidRPr="00B14420">
        <w:rPr>
          <w:sz w:val="28"/>
          <w:szCs w:val="28"/>
        </w:rPr>
        <w:t>Environmental</w:t>
      </w:r>
      <w:proofErr w:type="spellEnd"/>
      <w:r w:rsidRPr="00B14420">
        <w:rPr>
          <w:sz w:val="28"/>
          <w:szCs w:val="28"/>
        </w:rPr>
        <w:t xml:space="preserve"> </w:t>
      </w:r>
      <w:proofErr w:type="spellStart"/>
      <w:r w:rsidRPr="00B14420">
        <w:rPr>
          <w:sz w:val="28"/>
          <w:szCs w:val="28"/>
        </w:rPr>
        <w:t>Sustainability</w:t>
      </w:r>
      <w:proofErr w:type="spellEnd"/>
      <w:r w:rsidRPr="00B14420">
        <w:rPr>
          <w:sz w:val="28"/>
          <w:szCs w:val="28"/>
        </w:rPr>
        <w:t xml:space="preserve"> </w:t>
      </w:r>
      <w:proofErr w:type="spellStart"/>
      <w:r w:rsidRPr="00B14420">
        <w:rPr>
          <w:sz w:val="28"/>
          <w:szCs w:val="28"/>
        </w:rPr>
        <w:t>Index</w:t>
      </w:r>
      <w:proofErr w:type="spellEnd"/>
      <w:r w:rsidRPr="00B14420">
        <w:rPr>
          <w:sz w:val="28"/>
          <w:szCs w:val="28"/>
        </w:rPr>
        <w:t>).</w:t>
      </w:r>
    </w:p>
    <w:p w14:paraId="7A4F03E7" w14:textId="77777777" w:rsidR="00B14420" w:rsidRPr="00B14420" w:rsidRDefault="00B14420" w:rsidP="00682058">
      <w:pPr>
        <w:pStyle w:val="a3"/>
        <w:numPr>
          <w:ilvl w:val="0"/>
          <w:numId w:val="20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Индикаторы целей устойчивого развития, такие как борьба с бедностью, обеспечение равенства полов, чистая вода и санитария, доступность чистой энергии и др.</w:t>
      </w:r>
    </w:p>
    <w:p w14:paraId="59F96F88" w14:textId="77777777" w:rsidR="00B14420" w:rsidRDefault="00B14420" w:rsidP="00682058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Данные для оценки влияния бюджетно-налоговой политики на устойчивое развитие могут быть получены из различных источников, таких как официальная статистика, отчеты правительственных организаций, международных организаций, неправительственных организаций, исследовательских центров и академических источников.</w:t>
      </w:r>
    </w:p>
    <w:p w14:paraId="69678359" w14:textId="5138A9D1" w:rsidR="00B14420" w:rsidRPr="00B14420" w:rsidRDefault="00B14420" w:rsidP="00682058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Кроме указанных данных, для оценки влияния мер и инструментов бюджетно-налоговой политики на достижение целей устойчивого развития также могут быть полезны следующие информационные источники:</w:t>
      </w:r>
    </w:p>
    <w:p w14:paraId="459C07A7" w14:textId="3E875E26" w:rsidR="00B14420" w:rsidRPr="00B14420" w:rsidRDefault="00B14420" w:rsidP="00682058">
      <w:pPr>
        <w:pStyle w:val="a3"/>
        <w:numPr>
          <w:ilvl w:val="0"/>
          <w:numId w:val="16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Статистика по целевым индикаторам устойчивого развития:</w:t>
      </w:r>
    </w:p>
    <w:p w14:paraId="0DDE5C60" w14:textId="77777777" w:rsidR="00B14420" w:rsidRPr="00B14420" w:rsidRDefault="00B14420" w:rsidP="00682058">
      <w:pPr>
        <w:pStyle w:val="a3"/>
        <w:numPr>
          <w:ilvl w:val="0"/>
          <w:numId w:val="21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Прогресс в достижении Целей устойчивого развития (ЦУР) Организации Объединенных Наций.</w:t>
      </w:r>
    </w:p>
    <w:p w14:paraId="268A8606" w14:textId="77777777" w:rsidR="00B14420" w:rsidRPr="00B14420" w:rsidRDefault="00B14420" w:rsidP="00682058">
      <w:pPr>
        <w:pStyle w:val="a3"/>
        <w:numPr>
          <w:ilvl w:val="0"/>
          <w:numId w:val="21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Национальные отчеты о целях устойчивого развития, подготовленные правительственными органами.</w:t>
      </w:r>
    </w:p>
    <w:p w14:paraId="2B446208" w14:textId="25B0BEAF" w:rsidR="00B14420" w:rsidRPr="00B14420" w:rsidRDefault="00B14420" w:rsidP="00682058">
      <w:pPr>
        <w:pStyle w:val="a3"/>
        <w:numPr>
          <w:ilvl w:val="0"/>
          <w:numId w:val="16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lastRenderedPageBreak/>
        <w:t>Исследования и экспертные оценки:</w:t>
      </w:r>
    </w:p>
    <w:p w14:paraId="1681714C" w14:textId="77777777" w:rsidR="00B14420" w:rsidRPr="00B14420" w:rsidRDefault="00B14420" w:rsidP="00682058">
      <w:pPr>
        <w:pStyle w:val="a3"/>
        <w:numPr>
          <w:ilvl w:val="0"/>
          <w:numId w:val="22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Отчеты и исследования экономических, экологических и социальных последствий бюджетно-налоговой политики, проводимые независимыми исследовательскими центрами и организациями.</w:t>
      </w:r>
    </w:p>
    <w:p w14:paraId="7EE42954" w14:textId="77777777" w:rsidR="00B14420" w:rsidRPr="00B14420" w:rsidRDefault="00B14420" w:rsidP="00682058">
      <w:pPr>
        <w:pStyle w:val="a3"/>
        <w:numPr>
          <w:ilvl w:val="0"/>
          <w:numId w:val="22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Экспертные оценки и мнения академиков, экономистов, экологов, социологов и других специалистов.</w:t>
      </w:r>
    </w:p>
    <w:p w14:paraId="6744147E" w14:textId="2C36C242" w:rsidR="00B14420" w:rsidRPr="00B14420" w:rsidRDefault="00B14420" w:rsidP="00682058">
      <w:pPr>
        <w:pStyle w:val="a3"/>
        <w:numPr>
          <w:ilvl w:val="0"/>
          <w:numId w:val="16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Отчеты и базы данных о финансировании устойчивого развития:</w:t>
      </w:r>
    </w:p>
    <w:p w14:paraId="39D30E39" w14:textId="77777777" w:rsidR="00B14420" w:rsidRPr="00B14420" w:rsidRDefault="00B14420" w:rsidP="00682058">
      <w:pPr>
        <w:pStyle w:val="a3"/>
        <w:numPr>
          <w:ilvl w:val="0"/>
          <w:numId w:val="23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Отчеты о расходах на устойчивое развитие и программы, подготовленные правительственными органами и международными организациями.</w:t>
      </w:r>
    </w:p>
    <w:p w14:paraId="70D5827C" w14:textId="77777777" w:rsidR="00B14420" w:rsidRPr="00B14420" w:rsidRDefault="00B14420" w:rsidP="00682058">
      <w:pPr>
        <w:pStyle w:val="a3"/>
        <w:numPr>
          <w:ilvl w:val="0"/>
          <w:numId w:val="23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Базы данных, содержащие информацию о финансировании устойчивого развития, такие как база данных Организации экономического сотрудничества и развития (ОЭСР) о помощи странам-донорам и база данных Организации Объединенных Наций о финансировании ЦУР.</w:t>
      </w:r>
    </w:p>
    <w:p w14:paraId="5C86F934" w14:textId="3A0A1C85" w:rsidR="00B14420" w:rsidRPr="00B14420" w:rsidRDefault="00B14420" w:rsidP="00682058">
      <w:pPr>
        <w:pStyle w:val="a3"/>
        <w:numPr>
          <w:ilvl w:val="0"/>
          <w:numId w:val="16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Отчеты о реализации налоговых инструментов:</w:t>
      </w:r>
    </w:p>
    <w:p w14:paraId="411335D4" w14:textId="77777777" w:rsidR="00B14420" w:rsidRPr="00B14420" w:rsidRDefault="00B14420" w:rsidP="00682058">
      <w:pPr>
        <w:pStyle w:val="a3"/>
        <w:numPr>
          <w:ilvl w:val="0"/>
          <w:numId w:val="24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Отчеты о доходах от налогов и сборов, сведения о налоговых льготах и иных налоговых инструментах, составленные налоговыми органами.</w:t>
      </w:r>
    </w:p>
    <w:p w14:paraId="1904DC1C" w14:textId="77777777" w:rsidR="00B14420" w:rsidRPr="00B14420" w:rsidRDefault="00B14420" w:rsidP="00682058">
      <w:pPr>
        <w:pStyle w:val="a3"/>
        <w:numPr>
          <w:ilvl w:val="0"/>
          <w:numId w:val="24"/>
        </w:numPr>
        <w:tabs>
          <w:tab w:val="left" w:pos="2880"/>
        </w:tabs>
        <w:spacing w:line="360" w:lineRule="auto"/>
        <w:ind w:left="0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Анализы эффективности налоговых инструментов, проведенные экономическими исследовательскими центрами и специалистами в области финансов.</w:t>
      </w:r>
    </w:p>
    <w:p w14:paraId="70CE5D23" w14:textId="64DF94E3" w:rsidR="00B14420" w:rsidRPr="00B14420" w:rsidRDefault="00B14420" w:rsidP="00B14420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Pr="00B14420">
        <w:rPr>
          <w:sz w:val="28"/>
          <w:szCs w:val="28"/>
        </w:rPr>
        <w:t>, оценка влияния бюджетно-налоговой политики на достижение целей устойчивого развития требует комплексного подхода, который включает анализ взаимосвязей и влияния различных факторов. Важно учитывать контекстуальные особенности каждой страны, ее экономическое, социальное и экологическое положение, а также особенности ее бюджетно-налоговой системы.</w:t>
      </w:r>
    </w:p>
    <w:p w14:paraId="74336572" w14:textId="705FB93B" w:rsidR="00B14420" w:rsidRPr="00B14420" w:rsidRDefault="00B14420" w:rsidP="00B14420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Для более точной оценки влияния мер и инструментов бюджетно-налоговой политики на достижение целей устойчивого развития, могут быть использованы методы и инструменты, такие как:</w:t>
      </w:r>
    </w:p>
    <w:p w14:paraId="729A69E8" w14:textId="0E5E6A9C" w:rsidR="00B14420" w:rsidRPr="00B14420" w:rsidRDefault="00B14420" w:rsidP="00B14420">
      <w:pPr>
        <w:pStyle w:val="a3"/>
        <w:numPr>
          <w:ilvl w:val="0"/>
          <w:numId w:val="16"/>
        </w:numPr>
        <w:tabs>
          <w:tab w:val="left" w:pos="2880"/>
        </w:tabs>
        <w:spacing w:line="360" w:lineRule="auto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Моделирование и сценарный анализ:</w:t>
      </w:r>
    </w:p>
    <w:p w14:paraId="28DDE763" w14:textId="77777777" w:rsidR="00B14420" w:rsidRPr="00B14420" w:rsidRDefault="00B14420" w:rsidP="00682058">
      <w:pPr>
        <w:pStyle w:val="a3"/>
        <w:numPr>
          <w:ilvl w:val="0"/>
          <w:numId w:val="25"/>
        </w:numPr>
        <w:tabs>
          <w:tab w:val="left" w:pos="288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B14420">
        <w:rPr>
          <w:sz w:val="28"/>
          <w:szCs w:val="28"/>
        </w:rPr>
        <w:lastRenderedPageBreak/>
        <w:t>Использование эконометрических моделей и математических моделей для оценки эффектов различных мер бюджетно-налоговой политики.</w:t>
      </w:r>
    </w:p>
    <w:p w14:paraId="64028F6A" w14:textId="77777777" w:rsidR="00B14420" w:rsidRPr="00B14420" w:rsidRDefault="00B14420" w:rsidP="00682058">
      <w:pPr>
        <w:pStyle w:val="a3"/>
        <w:numPr>
          <w:ilvl w:val="0"/>
          <w:numId w:val="25"/>
        </w:numPr>
        <w:tabs>
          <w:tab w:val="left" w:pos="288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Проведение сценарного анализа, чтобы оценить, как изменения в налоговых ставках, расходах и других факторах могут повлиять на цели устойчивого развития.</w:t>
      </w:r>
    </w:p>
    <w:p w14:paraId="540D4F3C" w14:textId="63A5BC7D" w:rsidR="00B14420" w:rsidRPr="00B14420" w:rsidRDefault="00B14420" w:rsidP="00682058">
      <w:pPr>
        <w:pStyle w:val="a3"/>
        <w:numPr>
          <w:ilvl w:val="0"/>
          <w:numId w:val="16"/>
        </w:numPr>
        <w:tabs>
          <w:tab w:val="left" w:pos="288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Мониторинг и оценка:</w:t>
      </w:r>
    </w:p>
    <w:p w14:paraId="1DA592CE" w14:textId="77777777" w:rsidR="00B14420" w:rsidRPr="00B14420" w:rsidRDefault="00B14420" w:rsidP="00682058">
      <w:pPr>
        <w:pStyle w:val="a3"/>
        <w:numPr>
          <w:ilvl w:val="0"/>
          <w:numId w:val="26"/>
        </w:numPr>
        <w:tabs>
          <w:tab w:val="left" w:pos="288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Установление системы мониторинга и оценки, которая будет отслеживать прогресс в достижении целей устойчивого развития и анализировать связь с бюджетно-налоговой политикой.</w:t>
      </w:r>
    </w:p>
    <w:p w14:paraId="73FDB2CA" w14:textId="77777777" w:rsidR="00B14420" w:rsidRPr="00B14420" w:rsidRDefault="00B14420" w:rsidP="00682058">
      <w:pPr>
        <w:pStyle w:val="a3"/>
        <w:numPr>
          <w:ilvl w:val="0"/>
          <w:numId w:val="26"/>
        </w:numPr>
        <w:tabs>
          <w:tab w:val="left" w:pos="288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Разработка показателей и индикаторов, которые позволят измерять влияние конкретных налоговых инструментов и расходов на устойчивое развитие.</w:t>
      </w:r>
    </w:p>
    <w:p w14:paraId="0E8F6F0A" w14:textId="3DA0D607" w:rsidR="00B14420" w:rsidRPr="00B14420" w:rsidRDefault="00B14420" w:rsidP="00682058">
      <w:pPr>
        <w:pStyle w:val="a3"/>
        <w:numPr>
          <w:ilvl w:val="0"/>
          <w:numId w:val="16"/>
        </w:numPr>
        <w:tabs>
          <w:tab w:val="left" w:pos="288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Общественное участие и консультации:</w:t>
      </w:r>
    </w:p>
    <w:p w14:paraId="2FA385BC" w14:textId="77777777" w:rsidR="00B14420" w:rsidRPr="00B14420" w:rsidRDefault="00B14420" w:rsidP="00682058">
      <w:pPr>
        <w:pStyle w:val="a3"/>
        <w:numPr>
          <w:ilvl w:val="0"/>
          <w:numId w:val="27"/>
        </w:numPr>
        <w:tabs>
          <w:tab w:val="left" w:pos="288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Вовлечение заинтересованных сторон, включая гражданское общество, представителей бизнеса, академическую общину и другие заинтересованные группы, в процесс оценки влияния бюджетно-налоговой политики на устойчивое развитие.</w:t>
      </w:r>
    </w:p>
    <w:p w14:paraId="1BA2D3FC" w14:textId="2F4E527E" w:rsidR="00B14420" w:rsidRPr="00B14420" w:rsidRDefault="00B14420" w:rsidP="00682058">
      <w:pPr>
        <w:pStyle w:val="a3"/>
        <w:numPr>
          <w:ilvl w:val="0"/>
          <w:numId w:val="27"/>
        </w:numPr>
        <w:tabs>
          <w:tab w:val="left" w:pos="288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B14420">
        <w:rPr>
          <w:sz w:val="28"/>
          <w:szCs w:val="28"/>
        </w:rPr>
        <w:t>Проведение общественных консультаций и диалогов для учета различных мнений и интересов при определении приоритетов и формировании бюджетно-налоговой политики.</w:t>
      </w:r>
    </w:p>
    <w:p w14:paraId="45DD9471" w14:textId="668C155F" w:rsidR="00B00843" w:rsidRDefault="00B00843" w:rsidP="00B00843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B00843">
        <w:rPr>
          <w:sz w:val="28"/>
          <w:szCs w:val="28"/>
        </w:rPr>
        <w:t>Все эти данные совместно позволяют провести комплексный анализ и оценку влияния мер и инструментов бюджетно-налоговой политики на достижение целей устойчивого развития. Они позволяют определить эффективность и эффективность различных мер, выявить проблемные области и разработать рекомендации для улучшения политики и достижения устойчивого развития.</w:t>
      </w:r>
    </w:p>
    <w:p w14:paraId="38369B34" w14:textId="501C61F5" w:rsidR="00B14420" w:rsidRDefault="00B14420" w:rsidP="00B14420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этого, в приложении А и Б</w:t>
      </w:r>
      <w:r w:rsidRPr="00B14420">
        <w:t xml:space="preserve"> </w:t>
      </w:r>
      <w:r w:rsidRPr="00B14420">
        <w:rPr>
          <w:sz w:val="28"/>
          <w:szCs w:val="28"/>
        </w:rPr>
        <w:t>представлена информация об источниках финансового обеспечения реализации национального проекта «Экология», а также о расходах федерального бюджета на финансовое обеспечение реализации федеральных проектов по годам реализации.</w:t>
      </w:r>
    </w:p>
    <w:p w14:paraId="752FFDF3" w14:textId="77777777" w:rsid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00843">
        <w:rPr>
          <w:sz w:val="28"/>
          <w:szCs w:val="28"/>
        </w:rPr>
        <w:lastRenderedPageBreak/>
        <w:t>Проведение анализа указанных данных и оценка влияния бюджетно-налоговой политики на достижение целей устойчивого развития имеют важное значение для формирования эффективной и результативной политики. Результаты такого анализа могут служить основой для принятия информированных решений и разработки стратегий, направленных на улучшение управления бюджетными ресурсами и достижение устойчивого развития. Такой подход способствует более эффективному использованию бюджетных средств, снижению негативного воздействия на окружающую среду и повышению качества жизни граждан. Оценка влияния бюджетно-налоговой политики на устойчивое развитие должна быть регулярной и включать в себя обратную связь и взаимодействие с заинтересованными сторонами, чтобы обеспечить непрерывное совершенствование политики и достижение поставленных целей устойчивого развития.</w:t>
      </w:r>
      <w:bookmarkStart w:id="7" w:name="_Hlk134597731"/>
      <w:r w:rsidRPr="00B00843">
        <w:rPr>
          <w:bCs/>
          <w:sz w:val="28"/>
          <w:szCs w:val="28"/>
        </w:rPr>
        <w:t xml:space="preserve"> </w:t>
      </w:r>
    </w:p>
    <w:p w14:paraId="2897B8C6" w14:textId="3E91A9E8" w:rsidR="00B00843" w:rsidRPr="00B00843" w:rsidRDefault="00B00843" w:rsidP="00B0084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Таким образом, в процессе прохождения учебной практики в Министерстве финансов Российской Федерации, я изучил нормативно-правовое регулирование деятельности Министерства финансов Российской Федерации, ознакомился с организационной структурой Министерства финансов Российской Федерации, предъявляемыми квалификационными требованиями к сотрудникам и должностными обязанностями, а таже определил перечень данных для  оценки влияния мер и инструментов бюджетно-налоговой политики на достижение целей устойчивого развития. Помимо этого, изучил задачи и функции непосредственно департамента бюджетной политики и стратегического планирования.</w:t>
      </w:r>
    </w:p>
    <w:p w14:paraId="39F9F655" w14:textId="66BA0C2D" w:rsidR="00EE494F" w:rsidRPr="00B14420" w:rsidRDefault="00B00843" w:rsidP="00B14420">
      <w:pPr>
        <w:spacing w:line="360" w:lineRule="auto"/>
        <w:ind w:firstLine="709"/>
        <w:contextualSpacing/>
        <w:jc w:val="both"/>
        <w:rPr>
          <w:bCs/>
          <w:sz w:val="32"/>
          <w:szCs w:val="32"/>
        </w:rPr>
      </w:pPr>
      <w:r w:rsidRPr="00B00843">
        <w:rPr>
          <w:sz w:val="28"/>
          <w:szCs w:val="28"/>
        </w:rPr>
        <w:t>Практика в Министерстве финансов Российской Федерации позволила закрепить и расширить мои теоретические знания, приобретенные в ходе освоения основной образовательной программы, также позволила приобрести первичные навыки профессиональной деятельности.</w:t>
      </w:r>
      <w:bookmarkEnd w:id="7"/>
    </w:p>
    <w:p w14:paraId="5C17CD0C" w14:textId="4AEBA5EC" w:rsidR="00B14420" w:rsidRDefault="00B14420" w:rsidP="00B00843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14:paraId="4D492C65" w14:textId="0B38FA7B" w:rsidR="00682058" w:rsidRDefault="00682058" w:rsidP="00B00843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14:paraId="0506C0BB" w14:textId="77777777" w:rsidR="00682058" w:rsidRDefault="00682058" w:rsidP="004253E6">
      <w:pPr>
        <w:spacing w:line="360" w:lineRule="auto"/>
        <w:contextualSpacing/>
        <w:rPr>
          <w:b/>
          <w:sz w:val="28"/>
          <w:szCs w:val="28"/>
        </w:rPr>
      </w:pPr>
    </w:p>
    <w:p w14:paraId="3E1AC190" w14:textId="2F0B35B2" w:rsidR="00B00843" w:rsidRDefault="00B00843" w:rsidP="00B00843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00169F">
        <w:rPr>
          <w:b/>
          <w:sz w:val="28"/>
          <w:szCs w:val="28"/>
        </w:rPr>
        <w:lastRenderedPageBreak/>
        <w:t>Список использованных источников:</w:t>
      </w:r>
    </w:p>
    <w:p w14:paraId="238097AB" w14:textId="77777777" w:rsidR="00B00843" w:rsidRPr="0000169F" w:rsidRDefault="00B00843" w:rsidP="00F60318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0169F">
        <w:rPr>
          <w:bCs/>
          <w:sz w:val="28"/>
          <w:szCs w:val="28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</w:t>
      </w:r>
    </w:p>
    <w:p w14:paraId="1747333F" w14:textId="77777777" w:rsidR="00B00843" w:rsidRPr="0000169F" w:rsidRDefault="00B00843" w:rsidP="00F60318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0169F">
        <w:rPr>
          <w:bCs/>
          <w:sz w:val="28"/>
          <w:szCs w:val="28"/>
        </w:rPr>
        <w:t>Бюджетный кодекс Российской Федерации от 31 июля 1998 г. № 145-ФЗ // Собрание законодательства Российской Федерации от 3 августа 1998 г. № 31</w:t>
      </w:r>
    </w:p>
    <w:p w14:paraId="1ABD85D8" w14:textId="77777777" w:rsidR="00ED765B" w:rsidRDefault="00ED765B" w:rsidP="00ED765B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D765B">
        <w:rPr>
          <w:bCs/>
          <w:sz w:val="28"/>
          <w:szCs w:val="28"/>
        </w:rPr>
        <w:t>Федеральный закон от 27.05.2003 № 58-ФЗ «О системе государственной службы Российской Федерации»</w:t>
      </w:r>
    </w:p>
    <w:p w14:paraId="65F7C3B7" w14:textId="77777777" w:rsidR="00ED765B" w:rsidRDefault="00ED765B" w:rsidP="00ED765B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D765B">
        <w:rPr>
          <w:bCs/>
          <w:sz w:val="28"/>
          <w:szCs w:val="28"/>
        </w:rPr>
        <w:t>Федеральный закон от 27.07.2004 № 79-ФЗ «О государственной гражданской службе Российской Федерации»</w:t>
      </w:r>
    </w:p>
    <w:p w14:paraId="78ECAAA6" w14:textId="15B899FA" w:rsidR="00ED765B" w:rsidRPr="00ED765B" w:rsidRDefault="00ED765B" w:rsidP="00ED765B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D765B">
        <w:rPr>
          <w:bCs/>
          <w:sz w:val="28"/>
          <w:szCs w:val="28"/>
        </w:rPr>
        <w:t xml:space="preserve">Федеральный закон от 25.12.2008 № 273-ФЗ «О противодействии коррупции». </w:t>
      </w:r>
    </w:p>
    <w:p w14:paraId="57A48AD9" w14:textId="77777777" w:rsidR="00B14420" w:rsidRDefault="00B00843" w:rsidP="00B14420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00843">
        <w:rPr>
          <w:bCs/>
          <w:sz w:val="28"/>
          <w:szCs w:val="28"/>
        </w:rPr>
        <w:t>Постановление Правительства Российской Федерации от 30.06.2004 № 329 «О Министерстве финансов Российской Федерации»</w:t>
      </w:r>
    </w:p>
    <w:p w14:paraId="46E028AD" w14:textId="79B0463E" w:rsidR="00B14420" w:rsidRPr="00B14420" w:rsidRDefault="00B14420" w:rsidP="00B14420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14420">
        <w:rPr>
          <w:bCs/>
          <w:sz w:val="28"/>
          <w:szCs w:val="28"/>
        </w:rPr>
        <w:t>Указ Президента Р</w:t>
      </w:r>
      <w:r w:rsidR="004253E6">
        <w:rPr>
          <w:bCs/>
          <w:sz w:val="28"/>
          <w:szCs w:val="28"/>
        </w:rPr>
        <w:t xml:space="preserve">оссийской </w:t>
      </w:r>
      <w:r w:rsidRPr="00B14420">
        <w:rPr>
          <w:bCs/>
          <w:sz w:val="28"/>
          <w:szCs w:val="28"/>
        </w:rPr>
        <w:t>Ф</w:t>
      </w:r>
      <w:r w:rsidR="004253E6">
        <w:rPr>
          <w:bCs/>
          <w:sz w:val="28"/>
          <w:szCs w:val="28"/>
        </w:rPr>
        <w:t>едерации</w:t>
      </w:r>
      <w:r w:rsidRPr="00B14420">
        <w:rPr>
          <w:bCs/>
          <w:sz w:val="28"/>
          <w:szCs w:val="28"/>
        </w:rPr>
        <w:t xml:space="preserve"> от 12 августа 2002 г. № 885 «Об утверждении общих принципов служебного поведения государственных служащих»</w:t>
      </w:r>
    </w:p>
    <w:p w14:paraId="6419E296" w14:textId="3AFE3FBE" w:rsidR="00F60318" w:rsidRPr="00F60318" w:rsidRDefault="00F60318" w:rsidP="00F60318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60318">
        <w:rPr>
          <w:bCs/>
          <w:sz w:val="28"/>
          <w:szCs w:val="28"/>
        </w:rPr>
        <w:t xml:space="preserve"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 // Собрание законодательства Российской Федерации от 14 мая 2018 г. № 20 </w:t>
      </w:r>
    </w:p>
    <w:p w14:paraId="01ACDDA8" w14:textId="7E268515" w:rsidR="00F60318" w:rsidRPr="00F60318" w:rsidRDefault="00F60318" w:rsidP="00F60318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60318">
        <w:rPr>
          <w:bCs/>
          <w:sz w:val="28"/>
          <w:szCs w:val="28"/>
        </w:rPr>
        <w:t>Указ Президента Российской Федерации от 21 июля 2020 г. № 474 «О национальных целях развития Российской Федерации на период до 2030 года» // Собрание законодательства Российской Федерации от 27 июля 2020 г. № 30</w:t>
      </w:r>
    </w:p>
    <w:p w14:paraId="23C2EBF5" w14:textId="77777777" w:rsidR="00F60318" w:rsidRPr="00F60318" w:rsidRDefault="00F60318" w:rsidP="00F60318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60318">
        <w:rPr>
          <w:bCs/>
          <w:sz w:val="28"/>
          <w:szCs w:val="28"/>
        </w:rPr>
        <w:t xml:space="preserve">Цифровая экономика: 2022: краткий статистический сборник / Г. И. Абдрахманова, С.А. Васильковский, К.О. Вишневский и др.; Нац. </w:t>
      </w:r>
      <w:proofErr w:type="spellStart"/>
      <w:r w:rsidRPr="00F60318">
        <w:rPr>
          <w:bCs/>
          <w:sz w:val="28"/>
          <w:szCs w:val="28"/>
        </w:rPr>
        <w:t>исслед</w:t>
      </w:r>
      <w:proofErr w:type="spellEnd"/>
      <w:r w:rsidRPr="00F60318">
        <w:rPr>
          <w:bCs/>
          <w:sz w:val="28"/>
          <w:szCs w:val="28"/>
        </w:rPr>
        <w:t>. ун-т «Высшая школа экономики». – М.: НИУ ВШЭ, 2022. – 124 с.</w:t>
      </w:r>
    </w:p>
    <w:p w14:paraId="07E2D22D" w14:textId="77777777" w:rsidR="00F60318" w:rsidRPr="00F60318" w:rsidRDefault="00F60318" w:rsidP="00F60318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60318">
        <w:rPr>
          <w:bCs/>
          <w:sz w:val="28"/>
          <w:szCs w:val="28"/>
        </w:rPr>
        <w:lastRenderedPageBreak/>
        <w:t xml:space="preserve">Министерство </w:t>
      </w:r>
      <w:proofErr w:type="spellStart"/>
      <w:r w:rsidRPr="00F60318">
        <w:rPr>
          <w:bCs/>
          <w:sz w:val="28"/>
          <w:szCs w:val="28"/>
        </w:rPr>
        <w:t>финансовъ</w:t>
      </w:r>
      <w:proofErr w:type="spellEnd"/>
      <w:r w:rsidRPr="00F60318">
        <w:rPr>
          <w:bCs/>
          <w:sz w:val="28"/>
          <w:szCs w:val="28"/>
        </w:rPr>
        <w:t xml:space="preserve"> 1802–1902 гг. Часть II. — СПб.: Экспедиция заготовления государственных бумаг, 1902. — С. 315.</w:t>
      </w:r>
    </w:p>
    <w:p w14:paraId="23A5B65B" w14:textId="77777777" w:rsidR="00F60318" w:rsidRPr="00F60318" w:rsidRDefault="00F60318" w:rsidP="00F60318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60318">
        <w:rPr>
          <w:bCs/>
          <w:sz w:val="28"/>
          <w:szCs w:val="28"/>
        </w:rPr>
        <w:t>Макроэкономика, Теория и российская практика, под ред. профессора Грязновой А.Г. и Думной Н.Н., 2014, стр.680</w:t>
      </w:r>
    </w:p>
    <w:p w14:paraId="33DC63D2" w14:textId="42042B5F" w:rsidR="00F60318" w:rsidRDefault="00F60318" w:rsidP="00F60318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60318">
        <w:rPr>
          <w:bCs/>
          <w:sz w:val="28"/>
          <w:szCs w:val="28"/>
        </w:rPr>
        <w:t>Макроэкономика: Учебник Агапова Т.А., Серегина С.Ф./Под общей ред. д.э.н., проф. А.В. Сидоровича; МГУ им. М.В. Ломоносова. — 6-е изд., — М.: Издательство «Дело и Сервис», 2004.-256 с.</w:t>
      </w:r>
    </w:p>
    <w:p w14:paraId="550DF036" w14:textId="77777777" w:rsidR="00F60318" w:rsidRPr="00F60318" w:rsidRDefault="00F60318" w:rsidP="00F60318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F60318">
        <w:rPr>
          <w:bCs/>
          <w:sz w:val="28"/>
          <w:szCs w:val="28"/>
        </w:rPr>
        <w:t>Андриеш</w:t>
      </w:r>
      <w:proofErr w:type="spellEnd"/>
      <w:r w:rsidRPr="00F60318">
        <w:rPr>
          <w:bCs/>
          <w:sz w:val="28"/>
          <w:szCs w:val="28"/>
        </w:rPr>
        <w:t xml:space="preserve"> С.В. Взаимосвязь государственной фискальной политики с денежно-кредитной и тарифной политикой в Российской Федерации // Экономические науки. – 2021. - №10. – С.12-18</w:t>
      </w:r>
    </w:p>
    <w:p w14:paraId="3500C05E" w14:textId="1C2CE871" w:rsidR="00F60318" w:rsidRDefault="00F60318" w:rsidP="00F60318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60318">
        <w:rPr>
          <w:bCs/>
          <w:sz w:val="28"/>
          <w:szCs w:val="28"/>
        </w:rPr>
        <w:t xml:space="preserve">Дедкова Е.Г., </w:t>
      </w:r>
      <w:proofErr w:type="spellStart"/>
      <w:r w:rsidRPr="00F60318">
        <w:rPr>
          <w:bCs/>
          <w:sz w:val="28"/>
          <w:szCs w:val="28"/>
        </w:rPr>
        <w:t>Коростелкина</w:t>
      </w:r>
      <w:proofErr w:type="spellEnd"/>
      <w:r w:rsidRPr="00F60318">
        <w:rPr>
          <w:bCs/>
          <w:sz w:val="28"/>
          <w:szCs w:val="28"/>
        </w:rPr>
        <w:t xml:space="preserve"> И.А. </w:t>
      </w:r>
      <w:proofErr w:type="spellStart"/>
      <w:r w:rsidRPr="00F60318">
        <w:rPr>
          <w:bCs/>
          <w:sz w:val="28"/>
          <w:szCs w:val="28"/>
        </w:rPr>
        <w:t>Бюджетно</w:t>
      </w:r>
      <w:proofErr w:type="spellEnd"/>
      <w:r w:rsidRPr="00F60318">
        <w:rPr>
          <w:bCs/>
          <w:sz w:val="28"/>
          <w:szCs w:val="28"/>
        </w:rPr>
        <w:t xml:space="preserve"> – налоговая политика России: от реальности к перспективам // Вестник </w:t>
      </w:r>
      <w:proofErr w:type="spellStart"/>
      <w:r w:rsidRPr="00F60318">
        <w:rPr>
          <w:bCs/>
          <w:sz w:val="28"/>
          <w:szCs w:val="28"/>
        </w:rPr>
        <w:t>Прикамского</w:t>
      </w:r>
      <w:proofErr w:type="spellEnd"/>
      <w:r w:rsidRPr="00F60318">
        <w:rPr>
          <w:bCs/>
          <w:sz w:val="28"/>
          <w:szCs w:val="28"/>
        </w:rPr>
        <w:t xml:space="preserve"> социального института. – 2018. – 85 с</w:t>
      </w:r>
    </w:p>
    <w:p w14:paraId="7D6AFFEA" w14:textId="77777777" w:rsidR="00F60318" w:rsidRPr="00F60318" w:rsidRDefault="00F60318" w:rsidP="00F60318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60318">
        <w:rPr>
          <w:bCs/>
          <w:sz w:val="28"/>
          <w:szCs w:val="28"/>
        </w:rPr>
        <w:t>Гагина А.С. Фискальная политика государства и её эффективность // Студенческий вестник. – 2020. – №3. – С.91.97</w:t>
      </w:r>
    </w:p>
    <w:p w14:paraId="01DE06DB" w14:textId="7DF60B27" w:rsidR="00F60318" w:rsidRPr="00F60318" w:rsidRDefault="00F60318" w:rsidP="00F60318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60318">
        <w:rPr>
          <w:bCs/>
          <w:sz w:val="28"/>
          <w:szCs w:val="28"/>
        </w:rPr>
        <w:t xml:space="preserve">Ермилова Н.Г., Пугачева Т.В. Налоги и сборы Российской Федерации в 2009 г.//Налоговый вестник №3/2010 г., </w:t>
      </w:r>
      <w:proofErr w:type="spellStart"/>
      <w:r w:rsidRPr="00F60318">
        <w:rPr>
          <w:bCs/>
          <w:sz w:val="28"/>
          <w:szCs w:val="28"/>
        </w:rPr>
        <w:t>Иохин</w:t>
      </w:r>
      <w:proofErr w:type="spellEnd"/>
      <w:r w:rsidRPr="00F60318">
        <w:rPr>
          <w:bCs/>
          <w:sz w:val="28"/>
          <w:szCs w:val="28"/>
        </w:rPr>
        <w:t xml:space="preserve"> В.Я.</w:t>
      </w:r>
    </w:p>
    <w:p w14:paraId="49FE5190" w14:textId="4B9FAA08" w:rsidR="00EE494F" w:rsidRPr="00EE494F" w:rsidRDefault="00EE494F" w:rsidP="00EE494F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E494F">
        <w:rPr>
          <w:bCs/>
          <w:sz w:val="28"/>
          <w:szCs w:val="28"/>
        </w:rPr>
        <w:t xml:space="preserve">Основные направления бюджетной, налоговой и таможенно-тарифной политики на 2023 год и на плановый период 2024 и 2025 годов. [Электронный ресурс]. -  Режим доступа: </w:t>
      </w:r>
      <w:hyperlink r:id="rId10" w:history="1">
        <w:r w:rsidRPr="00385652">
          <w:rPr>
            <w:rStyle w:val="a5"/>
            <w:bCs/>
            <w:sz w:val="28"/>
            <w:szCs w:val="28"/>
            <w:lang w:val="en-US"/>
          </w:rPr>
          <w:t>https</w:t>
        </w:r>
        <w:r w:rsidRPr="00385652">
          <w:rPr>
            <w:rStyle w:val="a5"/>
            <w:bCs/>
            <w:sz w:val="28"/>
            <w:szCs w:val="28"/>
          </w:rPr>
          <w:t>://</w:t>
        </w:r>
        <w:proofErr w:type="spellStart"/>
        <w:r w:rsidRPr="00385652">
          <w:rPr>
            <w:rStyle w:val="a5"/>
            <w:bCs/>
            <w:sz w:val="28"/>
            <w:szCs w:val="28"/>
            <w:lang w:val="en-US"/>
          </w:rPr>
          <w:t>minfin</w:t>
        </w:r>
        <w:proofErr w:type="spellEnd"/>
        <w:r w:rsidRPr="00385652">
          <w:rPr>
            <w:rStyle w:val="a5"/>
            <w:bCs/>
            <w:sz w:val="28"/>
            <w:szCs w:val="28"/>
          </w:rPr>
          <w:t>.</w:t>
        </w:r>
        <w:r w:rsidRPr="00385652">
          <w:rPr>
            <w:rStyle w:val="a5"/>
            <w:bCs/>
            <w:sz w:val="28"/>
            <w:szCs w:val="28"/>
            <w:lang w:val="en-US"/>
          </w:rPr>
          <w:t>gov</w:t>
        </w:r>
        <w:r w:rsidRPr="00385652">
          <w:rPr>
            <w:rStyle w:val="a5"/>
            <w:bCs/>
            <w:sz w:val="28"/>
            <w:szCs w:val="28"/>
          </w:rPr>
          <w:t>.</w:t>
        </w:r>
        <w:proofErr w:type="spellStart"/>
        <w:r w:rsidRPr="00385652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  <w:r w:rsidRPr="00385652">
          <w:rPr>
            <w:rStyle w:val="a5"/>
            <w:bCs/>
            <w:sz w:val="28"/>
            <w:szCs w:val="28"/>
          </w:rPr>
          <w:t>/</w:t>
        </w:r>
        <w:r w:rsidRPr="00385652">
          <w:rPr>
            <w:rStyle w:val="a5"/>
            <w:bCs/>
            <w:sz w:val="28"/>
            <w:szCs w:val="28"/>
            <w:lang w:val="en-US"/>
          </w:rPr>
          <w:t>common</w:t>
        </w:r>
        <w:r w:rsidRPr="00385652">
          <w:rPr>
            <w:rStyle w:val="a5"/>
            <w:bCs/>
            <w:sz w:val="28"/>
            <w:szCs w:val="28"/>
          </w:rPr>
          <w:t>/</w:t>
        </w:r>
        <w:r w:rsidRPr="00385652">
          <w:rPr>
            <w:rStyle w:val="a5"/>
            <w:bCs/>
            <w:sz w:val="28"/>
            <w:szCs w:val="28"/>
            <w:lang w:val="en-US"/>
          </w:rPr>
          <w:t>upload</w:t>
        </w:r>
        <w:r w:rsidRPr="00385652">
          <w:rPr>
            <w:rStyle w:val="a5"/>
            <w:bCs/>
            <w:sz w:val="28"/>
            <w:szCs w:val="28"/>
          </w:rPr>
          <w:t>/</w:t>
        </w:r>
        <w:r w:rsidRPr="00385652">
          <w:rPr>
            <w:rStyle w:val="a5"/>
            <w:bCs/>
            <w:sz w:val="28"/>
            <w:szCs w:val="28"/>
            <w:lang w:val="en-US"/>
          </w:rPr>
          <w:t>library</w:t>
        </w:r>
        <w:r w:rsidRPr="00385652">
          <w:rPr>
            <w:rStyle w:val="a5"/>
            <w:bCs/>
            <w:sz w:val="28"/>
            <w:szCs w:val="28"/>
          </w:rPr>
          <w:t>/2022/10/</w:t>
        </w:r>
        <w:r w:rsidRPr="00385652">
          <w:rPr>
            <w:rStyle w:val="a5"/>
            <w:bCs/>
            <w:sz w:val="28"/>
            <w:szCs w:val="28"/>
            <w:lang w:val="en-US"/>
          </w:rPr>
          <w:t>main</w:t>
        </w:r>
        <w:r w:rsidRPr="00385652">
          <w:rPr>
            <w:rStyle w:val="a5"/>
            <w:bCs/>
            <w:sz w:val="28"/>
            <w:szCs w:val="28"/>
          </w:rPr>
          <w:t>/</w:t>
        </w:r>
        <w:proofErr w:type="spellStart"/>
        <w:r w:rsidRPr="00385652">
          <w:rPr>
            <w:rStyle w:val="a5"/>
            <w:bCs/>
            <w:sz w:val="28"/>
            <w:szCs w:val="28"/>
            <w:lang w:val="en-US"/>
          </w:rPr>
          <w:t>Osn</w:t>
        </w:r>
        <w:proofErr w:type="spellEnd"/>
        <w:r w:rsidRPr="00385652">
          <w:rPr>
            <w:rStyle w:val="a5"/>
            <w:bCs/>
            <w:sz w:val="28"/>
            <w:szCs w:val="28"/>
          </w:rPr>
          <w:t>_2023-2025.</w:t>
        </w:r>
        <w:r w:rsidRPr="00385652">
          <w:rPr>
            <w:rStyle w:val="a5"/>
            <w:bCs/>
            <w:sz w:val="28"/>
            <w:szCs w:val="28"/>
            <w:lang w:val="en-US"/>
          </w:rPr>
          <w:t>pdf</w:t>
        </w:r>
      </w:hyperlink>
      <w:r>
        <w:rPr>
          <w:bCs/>
          <w:sz w:val="28"/>
          <w:szCs w:val="28"/>
        </w:rPr>
        <w:t xml:space="preserve"> </w:t>
      </w:r>
      <w:r w:rsidRPr="00EE494F">
        <w:rPr>
          <w:bCs/>
          <w:sz w:val="28"/>
          <w:szCs w:val="28"/>
        </w:rPr>
        <w:t xml:space="preserve"> (Дата обращения: 14.0</w:t>
      </w:r>
      <w:r>
        <w:rPr>
          <w:bCs/>
          <w:sz w:val="28"/>
          <w:szCs w:val="28"/>
        </w:rPr>
        <w:t>3</w:t>
      </w:r>
      <w:r w:rsidRPr="00EE494F">
        <w:rPr>
          <w:bCs/>
          <w:sz w:val="28"/>
          <w:szCs w:val="28"/>
        </w:rPr>
        <w:t>.2023).</w:t>
      </w:r>
    </w:p>
    <w:p w14:paraId="2053BD3A" w14:textId="71CD7531" w:rsidR="00B00843" w:rsidRPr="00EE494F" w:rsidRDefault="00B00843" w:rsidP="00F60318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Официальный сайт Минфина России</w:t>
      </w:r>
      <w:r w:rsidR="00EE494F">
        <w:rPr>
          <w:bCs/>
          <w:sz w:val="28"/>
          <w:szCs w:val="28"/>
        </w:rPr>
        <w:t xml:space="preserve">. </w:t>
      </w:r>
      <w:r w:rsidR="00EE494F" w:rsidRPr="00EE494F">
        <w:rPr>
          <w:bCs/>
          <w:sz w:val="28"/>
          <w:szCs w:val="28"/>
        </w:rPr>
        <w:t xml:space="preserve">[Электронный ресурс]. -  Режим доступа: </w:t>
      </w:r>
      <w:hyperlink r:id="rId11" w:history="1">
        <w:r w:rsidRPr="00CE5493">
          <w:rPr>
            <w:rStyle w:val="a5"/>
            <w:bCs/>
            <w:sz w:val="28"/>
            <w:szCs w:val="28"/>
            <w:lang w:val="en-US"/>
          </w:rPr>
          <w:t>https</w:t>
        </w:r>
        <w:r w:rsidRPr="00EE494F">
          <w:rPr>
            <w:rStyle w:val="a5"/>
            <w:bCs/>
            <w:sz w:val="28"/>
            <w:szCs w:val="28"/>
          </w:rPr>
          <w:t>://</w:t>
        </w:r>
        <w:proofErr w:type="spellStart"/>
        <w:r w:rsidRPr="00CE5493">
          <w:rPr>
            <w:rStyle w:val="a5"/>
            <w:bCs/>
            <w:sz w:val="28"/>
            <w:szCs w:val="28"/>
            <w:lang w:val="en-US"/>
          </w:rPr>
          <w:t>minfin</w:t>
        </w:r>
        <w:proofErr w:type="spellEnd"/>
        <w:r w:rsidRPr="00EE494F">
          <w:rPr>
            <w:rStyle w:val="a5"/>
            <w:bCs/>
            <w:sz w:val="28"/>
            <w:szCs w:val="28"/>
          </w:rPr>
          <w:t>.</w:t>
        </w:r>
        <w:r w:rsidRPr="00CE5493">
          <w:rPr>
            <w:rStyle w:val="a5"/>
            <w:bCs/>
            <w:sz w:val="28"/>
            <w:szCs w:val="28"/>
            <w:lang w:val="en-US"/>
          </w:rPr>
          <w:t>gov</w:t>
        </w:r>
        <w:r w:rsidRPr="00EE494F">
          <w:rPr>
            <w:rStyle w:val="a5"/>
            <w:bCs/>
            <w:sz w:val="28"/>
            <w:szCs w:val="28"/>
          </w:rPr>
          <w:t>.</w:t>
        </w:r>
        <w:proofErr w:type="spellStart"/>
        <w:r w:rsidRPr="00CE5493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  <w:r w:rsidRPr="00EE494F">
          <w:rPr>
            <w:rStyle w:val="a5"/>
            <w:bCs/>
            <w:sz w:val="28"/>
            <w:szCs w:val="28"/>
          </w:rPr>
          <w:t>/</w:t>
        </w:r>
      </w:hyperlink>
      <w:r w:rsidRPr="00EE494F">
        <w:rPr>
          <w:bCs/>
          <w:sz w:val="28"/>
          <w:szCs w:val="28"/>
        </w:rPr>
        <w:t xml:space="preserve"> </w:t>
      </w:r>
      <w:r w:rsidR="00EE494F" w:rsidRPr="00EE494F">
        <w:rPr>
          <w:bCs/>
          <w:sz w:val="28"/>
          <w:szCs w:val="28"/>
        </w:rPr>
        <w:t>(Дата обращения: 14.04.2023).</w:t>
      </w:r>
    </w:p>
    <w:p w14:paraId="6DFF6D74" w14:textId="73803AED" w:rsidR="00F60318" w:rsidRPr="00F60318" w:rsidRDefault="00F60318" w:rsidP="00F60318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80E92">
        <w:rPr>
          <w:color w:val="000000" w:themeColor="text1"/>
          <w:sz w:val="28"/>
          <w:szCs w:val="28"/>
        </w:rPr>
        <w:t>Официальный сайт Правительства Российской Федерации</w:t>
      </w:r>
      <w:r w:rsidR="00EE494F">
        <w:rPr>
          <w:color w:val="000000" w:themeColor="text1"/>
          <w:sz w:val="28"/>
          <w:szCs w:val="28"/>
        </w:rPr>
        <w:t xml:space="preserve">. </w:t>
      </w:r>
      <w:r w:rsidR="00EE494F" w:rsidRPr="00EE494F">
        <w:rPr>
          <w:bCs/>
          <w:sz w:val="28"/>
          <w:szCs w:val="28"/>
        </w:rPr>
        <w:t>[Электронный ресурс]. -  Режим доступа:</w:t>
      </w:r>
      <w:r w:rsidRPr="00680E92">
        <w:rPr>
          <w:color w:val="000000" w:themeColor="text1"/>
          <w:sz w:val="28"/>
          <w:szCs w:val="28"/>
        </w:rPr>
        <w:t xml:space="preserve"> </w:t>
      </w:r>
      <w:hyperlink r:id="rId12" w:history="1">
        <w:r w:rsidRPr="00CE5493">
          <w:rPr>
            <w:rStyle w:val="a5"/>
            <w:sz w:val="28"/>
            <w:szCs w:val="28"/>
          </w:rPr>
          <w:t>http://government.ru/</w:t>
        </w:r>
      </w:hyperlink>
      <w:r>
        <w:rPr>
          <w:color w:val="000000" w:themeColor="text1"/>
          <w:sz w:val="28"/>
          <w:szCs w:val="28"/>
        </w:rPr>
        <w:t xml:space="preserve"> </w:t>
      </w:r>
      <w:r w:rsidR="00EE494F" w:rsidRPr="00EE494F">
        <w:rPr>
          <w:bCs/>
          <w:sz w:val="28"/>
          <w:szCs w:val="28"/>
        </w:rPr>
        <w:t>(Дата обращения: 14.0</w:t>
      </w:r>
      <w:r w:rsidR="00EE494F">
        <w:rPr>
          <w:bCs/>
          <w:sz w:val="28"/>
          <w:szCs w:val="28"/>
        </w:rPr>
        <w:t>3</w:t>
      </w:r>
      <w:r w:rsidR="00EE494F" w:rsidRPr="00EE494F">
        <w:rPr>
          <w:bCs/>
          <w:sz w:val="28"/>
          <w:szCs w:val="28"/>
        </w:rPr>
        <w:t>.2023).</w:t>
      </w:r>
    </w:p>
    <w:p w14:paraId="61866CBF" w14:textId="6E13BCA2" w:rsidR="00B00843" w:rsidRPr="00B00843" w:rsidRDefault="00B00843" w:rsidP="00B00843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18A2BEB9" w14:textId="77777777" w:rsidR="00B82672" w:rsidRDefault="00B82672" w:rsidP="00B82672">
      <w:pPr>
        <w:contextualSpacing/>
        <w:jc w:val="center"/>
        <w:rPr>
          <w:b/>
          <w:color w:val="7F7F7F" w:themeColor="text1" w:themeTint="80"/>
        </w:rPr>
      </w:pPr>
    </w:p>
    <w:p w14:paraId="3D2A045D" w14:textId="77777777" w:rsidR="00B82672" w:rsidRDefault="00B82672" w:rsidP="00B82672">
      <w:pPr>
        <w:contextualSpacing/>
        <w:jc w:val="center"/>
        <w:rPr>
          <w:b/>
          <w:color w:val="7F7F7F" w:themeColor="text1" w:themeTint="80"/>
        </w:rPr>
      </w:pPr>
    </w:p>
    <w:p w14:paraId="6B88660D" w14:textId="77777777" w:rsidR="00B82672" w:rsidRDefault="00B82672" w:rsidP="00680EEE">
      <w:pPr>
        <w:contextualSpacing/>
        <w:rPr>
          <w:b/>
        </w:rPr>
      </w:pPr>
    </w:p>
    <w:p w14:paraId="630D148D" w14:textId="77777777" w:rsidR="00B82672" w:rsidRDefault="00B82672" w:rsidP="00680EEE">
      <w:pPr>
        <w:contextualSpacing/>
        <w:rPr>
          <w:b/>
        </w:rPr>
      </w:pPr>
    </w:p>
    <w:p w14:paraId="6F1156C3" w14:textId="211B2C0B" w:rsidR="00B14420" w:rsidRPr="00B14420" w:rsidRDefault="00B14420" w:rsidP="00B14420">
      <w:pPr>
        <w:keepNext/>
        <w:keepLines/>
        <w:spacing w:line="360" w:lineRule="auto"/>
        <w:ind w:firstLine="709"/>
        <w:jc w:val="both"/>
        <w:outlineLvl w:val="0"/>
        <w:rPr>
          <w:rFonts w:eastAsiaTheme="majorEastAsia"/>
          <w:b/>
          <w:bCs/>
          <w:color w:val="000000" w:themeColor="text1"/>
          <w:sz w:val="28"/>
          <w:szCs w:val="28"/>
          <w:lang w:eastAsia="en-US"/>
        </w:rPr>
      </w:pPr>
      <w:bookmarkStart w:id="8" w:name="_Toc135060270"/>
      <w:r w:rsidRPr="00B14420">
        <w:rPr>
          <w:rFonts w:eastAsiaTheme="majorEastAsia"/>
          <w:b/>
          <w:bCs/>
          <w:color w:val="000000" w:themeColor="text1"/>
          <w:sz w:val="28"/>
          <w:szCs w:val="28"/>
          <w:lang w:eastAsia="en-US"/>
        </w:rPr>
        <w:t xml:space="preserve">Приложение </w:t>
      </w:r>
      <w:r>
        <w:rPr>
          <w:rFonts w:eastAsiaTheme="majorEastAsia"/>
          <w:b/>
          <w:bCs/>
          <w:color w:val="000000" w:themeColor="text1"/>
          <w:sz w:val="28"/>
          <w:szCs w:val="28"/>
          <w:lang w:eastAsia="en-US"/>
        </w:rPr>
        <w:t>А</w:t>
      </w:r>
      <w:r w:rsidRPr="00B14420">
        <w:rPr>
          <w:rFonts w:eastAsiaTheme="majorEastAsia"/>
          <w:b/>
          <w:bCs/>
          <w:color w:val="000000" w:themeColor="text1"/>
          <w:sz w:val="28"/>
          <w:szCs w:val="28"/>
          <w:lang w:eastAsia="en-US"/>
        </w:rPr>
        <w:t xml:space="preserve"> – Источники финансового обеспечения реализации национального проекта «Экология»</w:t>
      </w:r>
      <w:bookmarkEnd w:id="8"/>
    </w:p>
    <w:tbl>
      <w:tblPr>
        <w:tblStyle w:val="a7"/>
        <w:tblW w:w="5000" w:type="pct"/>
        <w:tblLook w:val="0600" w:firstRow="0" w:lastRow="0" w:firstColumn="0" w:lastColumn="0" w:noHBand="1" w:noVBand="1"/>
      </w:tblPr>
      <w:tblGrid>
        <w:gridCol w:w="2651"/>
        <w:gridCol w:w="876"/>
        <w:gridCol w:w="1091"/>
        <w:gridCol w:w="881"/>
        <w:gridCol w:w="876"/>
        <w:gridCol w:w="876"/>
        <w:gridCol w:w="893"/>
        <w:gridCol w:w="1484"/>
      </w:tblGrid>
      <w:tr w:rsidR="00B14420" w:rsidRPr="00B14420" w14:paraId="5BABA713" w14:textId="77777777" w:rsidTr="00967C04">
        <w:trPr>
          <w:trHeight w:val="389"/>
        </w:trPr>
        <w:tc>
          <w:tcPr>
            <w:tcW w:w="1398" w:type="pct"/>
            <w:vMerge w:val="restart"/>
            <w:hideMark/>
          </w:tcPr>
          <w:p w14:paraId="073A5E18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b/>
                <w:bCs/>
                <w:color w:val="000000"/>
                <w:kern w:val="24"/>
              </w:rPr>
              <w:t>Источники обеспечения</w:t>
            </w:r>
          </w:p>
        </w:tc>
        <w:tc>
          <w:tcPr>
            <w:tcW w:w="2809" w:type="pct"/>
            <w:gridSpan w:val="6"/>
            <w:hideMark/>
          </w:tcPr>
          <w:p w14:paraId="65387DE2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b/>
                <w:bCs/>
                <w:color w:val="000000"/>
                <w:kern w:val="24"/>
              </w:rPr>
              <w:t>Объем финансового обеспечения по годам реализации (млрд руб.)</w:t>
            </w:r>
          </w:p>
        </w:tc>
        <w:tc>
          <w:tcPr>
            <w:tcW w:w="793" w:type="pct"/>
            <w:vMerge w:val="restart"/>
            <w:hideMark/>
          </w:tcPr>
          <w:p w14:paraId="434225A9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b/>
                <w:bCs/>
                <w:color w:val="000000"/>
                <w:kern w:val="24"/>
              </w:rPr>
              <w:t>Всего (млрд руб.)</w:t>
            </w:r>
          </w:p>
        </w:tc>
      </w:tr>
      <w:tr w:rsidR="00B14420" w:rsidRPr="00B14420" w14:paraId="3A634F71" w14:textId="77777777" w:rsidTr="00967C04">
        <w:trPr>
          <w:trHeight w:val="389"/>
        </w:trPr>
        <w:tc>
          <w:tcPr>
            <w:tcW w:w="1398" w:type="pct"/>
            <w:vMerge/>
            <w:hideMark/>
          </w:tcPr>
          <w:p w14:paraId="63356635" w14:textId="77777777" w:rsidR="00B14420" w:rsidRPr="00B14420" w:rsidRDefault="00B14420" w:rsidP="00B14420">
            <w:pPr>
              <w:jc w:val="center"/>
            </w:pPr>
          </w:p>
        </w:tc>
        <w:tc>
          <w:tcPr>
            <w:tcW w:w="410" w:type="pct"/>
            <w:hideMark/>
          </w:tcPr>
          <w:p w14:paraId="129EE516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b/>
                <w:bCs/>
                <w:color w:val="000000"/>
                <w:kern w:val="24"/>
              </w:rPr>
              <w:t>2019</w:t>
            </w:r>
          </w:p>
        </w:tc>
        <w:tc>
          <w:tcPr>
            <w:tcW w:w="588" w:type="pct"/>
            <w:hideMark/>
          </w:tcPr>
          <w:p w14:paraId="74C72AB2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b/>
                <w:bCs/>
                <w:color w:val="000000"/>
                <w:kern w:val="24"/>
              </w:rPr>
              <w:t>2020</w:t>
            </w:r>
          </w:p>
        </w:tc>
        <w:tc>
          <w:tcPr>
            <w:tcW w:w="479" w:type="pct"/>
            <w:hideMark/>
          </w:tcPr>
          <w:p w14:paraId="17BDE73A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b/>
                <w:bCs/>
                <w:color w:val="000000"/>
                <w:kern w:val="24"/>
              </w:rPr>
              <w:t>2021</w:t>
            </w:r>
          </w:p>
        </w:tc>
        <w:tc>
          <w:tcPr>
            <w:tcW w:w="424" w:type="pct"/>
            <w:hideMark/>
          </w:tcPr>
          <w:p w14:paraId="6B5C5996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b/>
                <w:bCs/>
                <w:color w:val="000000"/>
                <w:kern w:val="24"/>
              </w:rPr>
              <w:t>2022</w:t>
            </w:r>
          </w:p>
        </w:tc>
        <w:tc>
          <w:tcPr>
            <w:tcW w:w="424" w:type="pct"/>
            <w:hideMark/>
          </w:tcPr>
          <w:p w14:paraId="50E5AE33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b/>
                <w:bCs/>
                <w:color w:val="000000"/>
                <w:kern w:val="24"/>
              </w:rPr>
              <w:t>2023</w:t>
            </w:r>
          </w:p>
        </w:tc>
        <w:tc>
          <w:tcPr>
            <w:tcW w:w="485" w:type="pct"/>
            <w:hideMark/>
          </w:tcPr>
          <w:p w14:paraId="1658CB26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b/>
                <w:bCs/>
                <w:color w:val="000000"/>
                <w:kern w:val="24"/>
              </w:rPr>
              <w:t>2024</w:t>
            </w:r>
          </w:p>
        </w:tc>
        <w:tc>
          <w:tcPr>
            <w:tcW w:w="793" w:type="pct"/>
            <w:vMerge/>
            <w:hideMark/>
          </w:tcPr>
          <w:p w14:paraId="67762481" w14:textId="77777777" w:rsidR="00B14420" w:rsidRPr="00B14420" w:rsidRDefault="00B14420" w:rsidP="00B14420">
            <w:pPr>
              <w:jc w:val="center"/>
            </w:pPr>
          </w:p>
        </w:tc>
      </w:tr>
      <w:tr w:rsidR="00B14420" w:rsidRPr="00B14420" w14:paraId="67F57F16" w14:textId="77777777" w:rsidTr="00967C04">
        <w:trPr>
          <w:trHeight w:val="389"/>
        </w:trPr>
        <w:tc>
          <w:tcPr>
            <w:tcW w:w="1398" w:type="pct"/>
            <w:hideMark/>
          </w:tcPr>
          <w:p w14:paraId="0EEB6F15" w14:textId="77777777" w:rsidR="00B14420" w:rsidRPr="00B14420" w:rsidRDefault="00B14420" w:rsidP="00B14420">
            <w:pPr>
              <w:jc w:val="center"/>
              <w:textAlignment w:val="bottom"/>
            </w:pPr>
            <w:r w:rsidRPr="00B14420">
              <w:rPr>
                <w:color w:val="000000"/>
                <w:kern w:val="24"/>
              </w:rPr>
              <w:t>Итого по национальному проекту</w:t>
            </w:r>
          </w:p>
        </w:tc>
        <w:tc>
          <w:tcPr>
            <w:tcW w:w="410" w:type="pct"/>
            <w:hideMark/>
          </w:tcPr>
          <w:p w14:paraId="7911219D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211,12</w:t>
            </w:r>
          </w:p>
        </w:tc>
        <w:tc>
          <w:tcPr>
            <w:tcW w:w="588" w:type="pct"/>
            <w:hideMark/>
          </w:tcPr>
          <w:p w14:paraId="21436B97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563,36</w:t>
            </w:r>
          </w:p>
        </w:tc>
        <w:tc>
          <w:tcPr>
            <w:tcW w:w="479" w:type="pct"/>
            <w:hideMark/>
          </w:tcPr>
          <w:p w14:paraId="32833488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519,25</w:t>
            </w:r>
          </w:p>
        </w:tc>
        <w:tc>
          <w:tcPr>
            <w:tcW w:w="424" w:type="pct"/>
            <w:hideMark/>
          </w:tcPr>
          <w:p w14:paraId="6E83137B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813,94</w:t>
            </w:r>
          </w:p>
        </w:tc>
        <w:tc>
          <w:tcPr>
            <w:tcW w:w="424" w:type="pct"/>
            <w:hideMark/>
          </w:tcPr>
          <w:p w14:paraId="358F39DD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818,17</w:t>
            </w:r>
          </w:p>
        </w:tc>
        <w:tc>
          <w:tcPr>
            <w:tcW w:w="485" w:type="pct"/>
            <w:hideMark/>
          </w:tcPr>
          <w:p w14:paraId="52ABA794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828,70</w:t>
            </w:r>
          </w:p>
        </w:tc>
        <w:tc>
          <w:tcPr>
            <w:tcW w:w="793" w:type="pct"/>
            <w:hideMark/>
          </w:tcPr>
          <w:p w14:paraId="1E48BFDF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3 754,53</w:t>
            </w:r>
          </w:p>
        </w:tc>
      </w:tr>
      <w:tr w:rsidR="00B14420" w:rsidRPr="00B14420" w14:paraId="610BEDE8" w14:textId="77777777" w:rsidTr="00967C04">
        <w:trPr>
          <w:trHeight w:val="523"/>
        </w:trPr>
        <w:tc>
          <w:tcPr>
            <w:tcW w:w="1398" w:type="pct"/>
            <w:hideMark/>
          </w:tcPr>
          <w:p w14:paraId="50196E38" w14:textId="77777777" w:rsidR="00B14420" w:rsidRPr="00B14420" w:rsidRDefault="00B14420" w:rsidP="00B14420">
            <w:pPr>
              <w:jc w:val="center"/>
              <w:textAlignment w:val="bottom"/>
            </w:pPr>
            <w:r w:rsidRPr="00B14420">
              <w:rPr>
                <w:color w:val="000000"/>
                <w:kern w:val="24"/>
              </w:rPr>
              <w:t>в том числе:</w:t>
            </w:r>
          </w:p>
          <w:p w14:paraId="7AA64484" w14:textId="77777777" w:rsidR="00B14420" w:rsidRPr="00B14420" w:rsidRDefault="00B14420" w:rsidP="00B14420">
            <w:pPr>
              <w:jc w:val="center"/>
              <w:textAlignment w:val="bottom"/>
            </w:pPr>
            <w:r w:rsidRPr="00B14420">
              <w:rPr>
                <w:color w:val="000000"/>
                <w:kern w:val="24"/>
              </w:rPr>
              <w:t>Федеральный бюджет</w:t>
            </w:r>
          </w:p>
        </w:tc>
        <w:tc>
          <w:tcPr>
            <w:tcW w:w="410" w:type="pct"/>
            <w:hideMark/>
          </w:tcPr>
          <w:p w14:paraId="579F648D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36,90</w:t>
            </w:r>
          </w:p>
        </w:tc>
        <w:tc>
          <w:tcPr>
            <w:tcW w:w="588" w:type="pct"/>
            <w:hideMark/>
          </w:tcPr>
          <w:p w14:paraId="18E164F2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67,09</w:t>
            </w:r>
          </w:p>
        </w:tc>
        <w:tc>
          <w:tcPr>
            <w:tcW w:w="479" w:type="pct"/>
            <w:hideMark/>
          </w:tcPr>
          <w:p w14:paraId="19EA44B9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81,10</w:t>
            </w:r>
          </w:p>
        </w:tc>
        <w:tc>
          <w:tcPr>
            <w:tcW w:w="424" w:type="pct"/>
            <w:hideMark/>
          </w:tcPr>
          <w:p w14:paraId="4B5B3882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95,83</w:t>
            </w:r>
          </w:p>
        </w:tc>
        <w:tc>
          <w:tcPr>
            <w:tcW w:w="424" w:type="pct"/>
            <w:hideMark/>
          </w:tcPr>
          <w:p w14:paraId="0593C220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100,87</w:t>
            </w:r>
          </w:p>
        </w:tc>
        <w:tc>
          <w:tcPr>
            <w:tcW w:w="485" w:type="pct"/>
            <w:hideMark/>
          </w:tcPr>
          <w:p w14:paraId="108AF283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95,81</w:t>
            </w:r>
          </w:p>
        </w:tc>
        <w:tc>
          <w:tcPr>
            <w:tcW w:w="793" w:type="pct"/>
            <w:hideMark/>
          </w:tcPr>
          <w:p w14:paraId="3D863780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476,72</w:t>
            </w:r>
          </w:p>
        </w:tc>
      </w:tr>
      <w:tr w:rsidR="00B14420" w:rsidRPr="00B14420" w14:paraId="2BDB865C" w14:textId="77777777" w:rsidTr="00967C04">
        <w:trPr>
          <w:trHeight w:val="860"/>
        </w:trPr>
        <w:tc>
          <w:tcPr>
            <w:tcW w:w="1398" w:type="pct"/>
            <w:hideMark/>
          </w:tcPr>
          <w:p w14:paraId="21B2D744" w14:textId="77777777" w:rsidR="00B14420" w:rsidRPr="00B14420" w:rsidRDefault="00B14420" w:rsidP="00B14420">
            <w:pPr>
              <w:jc w:val="center"/>
              <w:textAlignment w:val="bottom"/>
            </w:pPr>
            <w:r w:rsidRPr="00B14420">
              <w:rPr>
                <w:color w:val="000000"/>
                <w:kern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410" w:type="pct"/>
            <w:hideMark/>
          </w:tcPr>
          <w:p w14:paraId="64F91A73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0,00</w:t>
            </w:r>
          </w:p>
        </w:tc>
        <w:tc>
          <w:tcPr>
            <w:tcW w:w="588" w:type="pct"/>
            <w:hideMark/>
          </w:tcPr>
          <w:p w14:paraId="4378AA4F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0,00</w:t>
            </w:r>
          </w:p>
        </w:tc>
        <w:tc>
          <w:tcPr>
            <w:tcW w:w="479" w:type="pct"/>
            <w:hideMark/>
          </w:tcPr>
          <w:p w14:paraId="072A6E32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0,00</w:t>
            </w:r>
          </w:p>
        </w:tc>
        <w:tc>
          <w:tcPr>
            <w:tcW w:w="424" w:type="pct"/>
            <w:hideMark/>
          </w:tcPr>
          <w:p w14:paraId="01D2314F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0,00</w:t>
            </w:r>
          </w:p>
        </w:tc>
        <w:tc>
          <w:tcPr>
            <w:tcW w:w="424" w:type="pct"/>
            <w:hideMark/>
          </w:tcPr>
          <w:p w14:paraId="77BA5F90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0,00</w:t>
            </w:r>
          </w:p>
        </w:tc>
        <w:tc>
          <w:tcPr>
            <w:tcW w:w="485" w:type="pct"/>
            <w:hideMark/>
          </w:tcPr>
          <w:p w14:paraId="43F11C8A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0,00</w:t>
            </w:r>
          </w:p>
        </w:tc>
        <w:tc>
          <w:tcPr>
            <w:tcW w:w="793" w:type="pct"/>
            <w:hideMark/>
          </w:tcPr>
          <w:p w14:paraId="13E0A30B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0,000</w:t>
            </w:r>
          </w:p>
        </w:tc>
      </w:tr>
      <w:tr w:rsidR="00B14420" w:rsidRPr="00B14420" w14:paraId="6AB5973A" w14:textId="77777777" w:rsidTr="00967C04">
        <w:trPr>
          <w:trHeight w:val="551"/>
        </w:trPr>
        <w:tc>
          <w:tcPr>
            <w:tcW w:w="1398" w:type="pct"/>
            <w:hideMark/>
          </w:tcPr>
          <w:p w14:paraId="1FBE3517" w14:textId="77777777" w:rsidR="00B14420" w:rsidRPr="00B14420" w:rsidRDefault="00B14420" w:rsidP="00B14420">
            <w:pPr>
              <w:jc w:val="center"/>
              <w:textAlignment w:val="bottom"/>
            </w:pPr>
            <w:r w:rsidRPr="00B14420">
              <w:rPr>
                <w:color w:val="000000"/>
                <w:kern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410" w:type="pct"/>
            <w:hideMark/>
          </w:tcPr>
          <w:p w14:paraId="5F0779A3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41,04</w:t>
            </w:r>
          </w:p>
        </w:tc>
        <w:tc>
          <w:tcPr>
            <w:tcW w:w="588" w:type="pct"/>
            <w:hideMark/>
          </w:tcPr>
          <w:p w14:paraId="3CD24A97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52,28</w:t>
            </w:r>
          </w:p>
        </w:tc>
        <w:tc>
          <w:tcPr>
            <w:tcW w:w="479" w:type="pct"/>
            <w:hideMark/>
          </w:tcPr>
          <w:p w14:paraId="6A845DAB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43,61</w:t>
            </w:r>
          </w:p>
        </w:tc>
        <w:tc>
          <w:tcPr>
            <w:tcW w:w="424" w:type="pct"/>
            <w:hideMark/>
          </w:tcPr>
          <w:p w14:paraId="730A48A7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47,77</w:t>
            </w:r>
          </w:p>
        </w:tc>
        <w:tc>
          <w:tcPr>
            <w:tcW w:w="424" w:type="pct"/>
            <w:hideMark/>
          </w:tcPr>
          <w:p w14:paraId="6C921F35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41,64</w:t>
            </w:r>
          </w:p>
        </w:tc>
        <w:tc>
          <w:tcPr>
            <w:tcW w:w="485" w:type="pct"/>
            <w:hideMark/>
          </w:tcPr>
          <w:p w14:paraId="3CC42DDD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58,67</w:t>
            </w:r>
          </w:p>
        </w:tc>
        <w:tc>
          <w:tcPr>
            <w:tcW w:w="793" w:type="pct"/>
            <w:hideMark/>
          </w:tcPr>
          <w:p w14:paraId="4D2049A2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285,01</w:t>
            </w:r>
          </w:p>
        </w:tc>
      </w:tr>
      <w:tr w:rsidR="00B14420" w:rsidRPr="00B14420" w14:paraId="6A237C8C" w14:textId="77777777" w:rsidTr="00967C04">
        <w:trPr>
          <w:trHeight w:val="1861"/>
        </w:trPr>
        <w:tc>
          <w:tcPr>
            <w:tcW w:w="1398" w:type="pct"/>
            <w:hideMark/>
          </w:tcPr>
          <w:p w14:paraId="537781EF" w14:textId="77777777" w:rsidR="00B14420" w:rsidRPr="00B14420" w:rsidRDefault="00B14420" w:rsidP="00B14420">
            <w:pPr>
              <w:jc w:val="center"/>
              <w:textAlignment w:val="bottom"/>
            </w:pPr>
            <w:r w:rsidRPr="00B14420">
              <w:rPr>
                <w:color w:val="000000"/>
                <w:kern w:val="24"/>
              </w:rPr>
              <w:t>Бюджеты территориальных государственных внебюджетных фондов (бюджеты территориальных государственных фондов обязательно медицинского страхования</w:t>
            </w:r>
          </w:p>
        </w:tc>
        <w:tc>
          <w:tcPr>
            <w:tcW w:w="410" w:type="pct"/>
            <w:hideMark/>
          </w:tcPr>
          <w:p w14:paraId="2AC07CF3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0,00</w:t>
            </w:r>
          </w:p>
        </w:tc>
        <w:tc>
          <w:tcPr>
            <w:tcW w:w="588" w:type="pct"/>
            <w:hideMark/>
          </w:tcPr>
          <w:p w14:paraId="358648ED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0,00</w:t>
            </w:r>
          </w:p>
        </w:tc>
        <w:tc>
          <w:tcPr>
            <w:tcW w:w="479" w:type="pct"/>
            <w:hideMark/>
          </w:tcPr>
          <w:p w14:paraId="7BA86CFB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0,00</w:t>
            </w:r>
          </w:p>
        </w:tc>
        <w:tc>
          <w:tcPr>
            <w:tcW w:w="424" w:type="pct"/>
            <w:hideMark/>
          </w:tcPr>
          <w:p w14:paraId="0769E4EE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0,00</w:t>
            </w:r>
          </w:p>
        </w:tc>
        <w:tc>
          <w:tcPr>
            <w:tcW w:w="424" w:type="pct"/>
            <w:hideMark/>
          </w:tcPr>
          <w:p w14:paraId="048028CD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0,00</w:t>
            </w:r>
          </w:p>
        </w:tc>
        <w:tc>
          <w:tcPr>
            <w:tcW w:w="485" w:type="pct"/>
            <w:hideMark/>
          </w:tcPr>
          <w:p w14:paraId="43A9E5A3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0,00</w:t>
            </w:r>
          </w:p>
        </w:tc>
        <w:tc>
          <w:tcPr>
            <w:tcW w:w="793" w:type="pct"/>
            <w:hideMark/>
          </w:tcPr>
          <w:p w14:paraId="67DB7BA6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0,00</w:t>
            </w:r>
          </w:p>
        </w:tc>
      </w:tr>
      <w:tr w:rsidR="00B14420" w:rsidRPr="00B14420" w14:paraId="6C9062D1" w14:textId="77777777" w:rsidTr="00967C04">
        <w:trPr>
          <w:trHeight w:val="389"/>
        </w:trPr>
        <w:tc>
          <w:tcPr>
            <w:tcW w:w="1398" w:type="pct"/>
            <w:hideMark/>
          </w:tcPr>
          <w:p w14:paraId="6E6E009E" w14:textId="77777777" w:rsidR="00B14420" w:rsidRPr="00B14420" w:rsidRDefault="00B14420" w:rsidP="00B14420">
            <w:pPr>
              <w:jc w:val="center"/>
              <w:textAlignment w:val="bottom"/>
            </w:pPr>
            <w:r w:rsidRPr="00B14420">
              <w:rPr>
                <w:color w:val="000000"/>
                <w:kern w:val="24"/>
              </w:rPr>
              <w:t>Внебюджетные источники</w:t>
            </w:r>
          </w:p>
        </w:tc>
        <w:tc>
          <w:tcPr>
            <w:tcW w:w="410" w:type="pct"/>
            <w:hideMark/>
          </w:tcPr>
          <w:p w14:paraId="0D1A8D9C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164,40</w:t>
            </w:r>
          </w:p>
        </w:tc>
        <w:tc>
          <w:tcPr>
            <w:tcW w:w="588" w:type="pct"/>
            <w:hideMark/>
          </w:tcPr>
          <w:p w14:paraId="4EB755D7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488,97</w:t>
            </w:r>
          </w:p>
        </w:tc>
        <w:tc>
          <w:tcPr>
            <w:tcW w:w="479" w:type="pct"/>
            <w:hideMark/>
          </w:tcPr>
          <w:p w14:paraId="6A64ED79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432,92</w:t>
            </w:r>
          </w:p>
        </w:tc>
        <w:tc>
          <w:tcPr>
            <w:tcW w:w="424" w:type="pct"/>
            <w:hideMark/>
          </w:tcPr>
          <w:p w14:paraId="3CF72907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712,69</w:t>
            </w:r>
          </w:p>
        </w:tc>
        <w:tc>
          <w:tcPr>
            <w:tcW w:w="424" w:type="pct"/>
            <w:hideMark/>
          </w:tcPr>
          <w:p w14:paraId="70EDC4DC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715,79</w:t>
            </w:r>
          </w:p>
        </w:tc>
        <w:tc>
          <w:tcPr>
            <w:tcW w:w="485" w:type="pct"/>
            <w:hideMark/>
          </w:tcPr>
          <w:p w14:paraId="6CA62B86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721, 64</w:t>
            </w:r>
          </w:p>
        </w:tc>
        <w:tc>
          <w:tcPr>
            <w:tcW w:w="793" w:type="pct"/>
            <w:hideMark/>
          </w:tcPr>
          <w:p w14:paraId="3DE09A68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3 236,39</w:t>
            </w:r>
          </w:p>
        </w:tc>
      </w:tr>
    </w:tbl>
    <w:p w14:paraId="7A2BE05C" w14:textId="77777777" w:rsidR="00B14420" w:rsidRPr="00B14420" w:rsidRDefault="00B14420" w:rsidP="00B14420">
      <w:pPr>
        <w:spacing w:line="360" w:lineRule="auto"/>
        <w:ind w:firstLine="709"/>
        <w:jc w:val="both"/>
        <w:rPr>
          <w:color w:val="000000" w:themeColor="text1"/>
        </w:rPr>
      </w:pPr>
      <w:r w:rsidRPr="00B14420">
        <w:rPr>
          <w:color w:val="000000" w:themeColor="text1"/>
        </w:rPr>
        <w:t>Источник: составлено автором на основе данных [39]</w:t>
      </w:r>
    </w:p>
    <w:p w14:paraId="004B341E" w14:textId="77777777" w:rsidR="00B14420" w:rsidRPr="00B14420" w:rsidRDefault="00B14420" w:rsidP="00B14420">
      <w:pPr>
        <w:spacing w:line="360" w:lineRule="auto"/>
        <w:ind w:firstLine="709"/>
        <w:jc w:val="both"/>
      </w:pPr>
    </w:p>
    <w:p w14:paraId="601B1EC4" w14:textId="77777777" w:rsidR="00B14420" w:rsidRPr="00B14420" w:rsidRDefault="00B14420" w:rsidP="00B14420">
      <w:pPr>
        <w:spacing w:line="360" w:lineRule="auto"/>
        <w:ind w:firstLine="709"/>
        <w:jc w:val="both"/>
      </w:pPr>
    </w:p>
    <w:p w14:paraId="0B782411" w14:textId="77777777" w:rsidR="00B14420" w:rsidRPr="00B14420" w:rsidRDefault="00B14420" w:rsidP="00B14420">
      <w:pPr>
        <w:spacing w:line="360" w:lineRule="auto"/>
        <w:ind w:firstLine="709"/>
        <w:jc w:val="both"/>
      </w:pPr>
    </w:p>
    <w:p w14:paraId="1B0C6064" w14:textId="77777777" w:rsidR="00B14420" w:rsidRPr="00B14420" w:rsidRDefault="00B14420" w:rsidP="00B14420">
      <w:pPr>
        <w:spacing w:line="360" w:lineRule="auto"/>
        <w:ind w:firstLine="709"/>
        <w:jc w:val="both"/>
      </w:pPr>
    </w:p>
    <w:p w14:paraId="44DAA95B" w14:textId="77777777" w:rsidR="00B14420" w:rsidRPr="00B14420" w:rsidRDefault="00B14420" w:rsidP="00B14420">
      <w:pPr>
        <w:spacing w:line="360" w:lineRule="auto"/>
        <w:ind w:firstLine="709"/>
        <w:jc w:val="both"/>
      </w:pPr>
    </w:p>
    <w:p w14:paraId="139FD769" w14:textId="77777777" w:rsidR="00B14420" w:rsidRPr="00B14420" w:rsidRDefault="00B14420" w:rsidP="00B14420">
      <w:pPr>
        <w:spacing w:line="360" w:lineRule="auto"/>
        <w:ind w:firstLine="709"/>
        <w:jc w:val="both"/>
      </w:pPr>
    </w:p>
    <w:p w14:paraId="76179854" w14:textId="77777777" w:rsidR="00B14420" w:rsidRPr="00B14420" w:rsidRDefault="00B14420" w:rsidP="00B14420">
      <w:pPr>
        <w:spacing w:line="360" w:lineRule="auto"/>
        <w:ind w:firstLine="709"/>
        <w:jc w:val="both"/>
      </w:pPr>
    </w:p>
    <w:p w14:paraId="023BCFC5" w14:textId="77777777" w:rsidR="00B14420" w:rsidRPr="00B14420" w:rsidRDefault="00B14420" w:rsidP="00B14420">
      <w:pPr>
        <w:spacing w:line="360" w:lineRule="auto"/>
        <w:ind w:firstLine="709"/>
        <w:jc w:val="both"/>
      </w:pPr>
    </w:p>
    <w:p w14:paraId="4B9E78C8" w14:textId="77777777" w:rsidR="00B14420" w:rsidRPr="00B14420" w:rsidRDefault="00B14420" w:rsidP="00B14420">
      <w:pPr>
        <w:spacing w:line="360" w:lineRule="auto"/>
        <w:ind w:firstLine="709"/>
        <w:jc w:val="both"/>
      </w:pPr>
    </w:p>
    <w:p w14:paraId="198C5DB0" w14:textId="77777777" w:rsidR="00B14420" w:rsidRPr="00B14420" w:rsidRDefault="00B14420" w:rsidP="00B14420">
      <w:pPr>
        <w:spacing w:line="360" w:lineRule="auto"/>
        <w:ind w:firstLine="709"/>
        <w:jc w:val="both"/>
      </w:pPr>
    </w:p>
    <w:p w14:paraId="38F2E8ED" w14:textId="7406417C" w:rsidR="00B14420" w:rsidRPr="00B14420" w:rsidRDefault="00B14420" w:rsidP="00B14420">
      <w:pPr>
        <w:keepNext/>
        <w:keepLines/>
        <w:spacing w:line="360" w:lineRule="auto"/>
        <w:ind w:firstLine="709"/>
        <w:jc w:val="both"/>
        <w:outlineLvl w:val="0"/>
        <w:rPr>
          <w:rFonts w:eastAsiaTheme="majorEastAsia"/>
          <w:b/>
          <w:bCs/>
          <w:color w:val="000000" w:themeColor="text1"/>
          <w:sz w:val="28"/>
          <w:szCs w:val="28"/>
          <w:lang w:eastAsia="en-US"/>
        </w:rPr>
      </w:pPr>
      <w:bookmarkStart w:id="9" w:name="_Toc135060271"/>
      <w:r w:rsidRPr="00B14420">
        <w:rPr>
          <w:rFonts w:eastAsiaTheme="majorEastAsia"/>
          <w:b/>
          <w:bCs/>
          <w:color w:val="000000" w:themeColor="text1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Theme="majorEastAsia"/>
          <w:b/>
          <w:bCs/>
          <w:color w:val="000000" w:themeColor="text1"/>
          <w:sz w:val="28"/>
          <w:szCs w:val="28"/>
          <w:lang w:eastAsia="en-US"/>
        </w:rPr>
        <w:t>Б</w:t>
      </w:r>
      <w:r w:rsidRPr="00B14420">
        <w:rPr>
          <w:rFonts w:eastAsiaTheme="majorEastAsia"/>
          <w:b/>
          <w:bCs/>
          <w:color w:val="000000" w:themeColor="text1"/>
          <w:sz w:val="28"/>
          <w:szCs w:val="28"/>
          <w:lang w:eastAsia="en-US"/>
        </w:rPr>
        <w:t xml:space="preserve"> – расходы федерального бюджета на финансовое обеспечение реализации федеральных проектов по годам реализации</w:t>
      </w:r>
      <w:bookmarkEnd w:id="9"/>
    </w:p>
    <w:tbl>
      <w:tblPr>
        <w:tblStyle w:val="a7"/>
        <w:tblW w:w="9345" w:type="dxa"/>
        <w:tblLayout w:type="fixed"/>
        <w:tblLook w:val="0600" w:firstRow="0" w:lastRow="0" w:firstColumn="0" w:lastColumn="0" w:noHBand="1" w:noVBand="1"/>
      </w:tblPr>
      <w:tblGrid>
        <w:gridCol w:w="2522"/>
        <w:gridCol w:w="952"/>
        <w:gridCol w:w="979"/>
        <w:gridCol w:w="813"/>
        <w:gridCol w:w="979"/>
        <w:gridCol w:w="815"/>
        <w:gridCol w:w="979"/>
        <w:gridCol w:w="1306"/>
      </w:tblGrid>
      <w:tr w:rsidR="00B14420" w:rsidRPr="00B14420" w14:paraId="5A7565DC" w14:textId="77777777" w:rsidTr="00967C04">
        <w:trPr>
          <w:trHeight w:val="354"/>
        </w:trPr>
        <w:tc>
          <w:tcPr>
            <w:tcW w:w="2522" w:type="dxa"/>
            <w:vMerge w:val="restart"/>
            <w:hideMark/>
          </w:tcPr>
          <w:p w14:paraId="59DEAA95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b/>
                <w:bCs/>
                <w:color w:val="000000"/>
                <w:kern w:val="24"/>
              </w:rPr>
              <w:t xml:space="preserve">Федеральные проекты </w:t>
            </w:r>
          </w:p>
        </w:tc>
        <w:tc>
          <w:tcPr>
            <w:tcW w:w="5517" w:type="dxa"/>
            <w:gridSpan w:val="6"/>
            <w:hideMark/>
          </w:tcPr>
          <w:p w14:paraId="4E42F1D7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b/>
                <w:bCs/>
                <w:color w:val="000000"/>
                <w:kern w:val="24"/>
              </w:rPr>
              <w:t>Объем финансового обеспечения по годам реализации (млрд руб.)</w:t>
            </w:r>
          </w:p>
        </w:tc>
        <w:tc>
          <w:tcPr>
            <w:tcW w:w="1306" w:type="dxa"/>
            <w:vMerge w:val="restart"/>
            <w:hideMark/>
          </w:tcPr>
          <w:p w14:paraId="7944AB87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b/>
                <w:bCs/>
                <w:color w:val="000000"/>
                <w:kern w:val="24"/>
              </w:rPr>
              <w:t>Всего (млрд руб.)</w:t>
            </w:r>
          </w:p>
        </w:tc>
      </w:tr>
      <w:tr w:rsidR="00B14420" w:rsidRPr="00B14420" w14:paraId="0836830C" w14:textId="77777777" w:rsidTr="00967C04">
        <w:trPr>
          <w:trHeight w:val="538"/>
        </w:trPr>
        <w:tc>
          <w:tcPr>
            <w:tcW w:w="2522" w:type="dxa"/>
            <w:vMerge/>
            <w:hideMark/>
          </w:tcPr>
          <w:p w14:paraId="64D180A9" w14:textId="77777777" w:rsidR="00B14420" w:rsidRPr="00B14420" w:rsidRDefault="00B14420" w:rsidP="00B14420"/>
        </w:tc>
        <w:tc>
          <w:tcPr>
            <w:tcW w:w="952" w:type="dxa"/>
            <w:hideMark/>
          </w:tcPr>
          <w:p w14:paraId="5441C822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b/>
                <w:bCs/>
                <w:color w:val="000000"/>
                <w:kern w:val="24"/>
              </w:rPr>
              <w:t>2019</w:t>
            </w:r>
          </w:p>
        </w:tc>
        <w:tc>
          <w:tcPr>
            <w:tcW w:w="979" w:type="dxa"/>
            <w:hideMark/>
          </w:tcPr>
          <w:p w14:paraId="7AA79A0A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b/>
                <w:bCs/>
                <w:color w:val="000000"/>
                <w:kern w:val="24"/>
              </w:rPr>
              <w:t>2020</w:t>
            </w:r>
          </w:p>
        </w:tc>
        <w:tc>
          <w:tcPr>
            <w:tcW w:w="813" w:type="dxa"/>
            <w:hideMark/>
          </w:tcPr>
          <w:p w14:paraId="0ACD5BBC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b/>
                <w:bCs/>
                <w:color w:val="000000"/>
                <w:kern w:val="24"/>
              </w:rPr>
              <w:t>2021</w:t>
            </w:r>
          </w:p>
        </w:tc>
        <w:tc>
          <w:tcPr>
            <w:tcW w:w="979" w:type="dxa"/>
            <w:hideMark/>
          </w:tcPr>
          <w:p w14:paraId="0344F692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b/>
                <w:bCs/>
                <w:color w:val="000000"/>
                <w:kern w:val="24"/>
              </w:rPr>
              <w:t>2022</w:t>
            </w:r>
          </w:p>
        </w:tc>
        <w:tc>
          <w:tcPr>
            <w:tcW w:w="815" w:type="dxa"/>
            <w:hideMark/>
          </w:tcPr>
          <w:p w14:paraId="07B3E628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b/>
                <w:bCs/>
                <w:color w:val="000000"/>
                <w:kern w:val="24"/>
              </w:rPr>
              <w:t>2023</w:t>
            </w:r>
          </w:p>
        </w:tc>
        <w:tc>
          <w:tcPr>
            <w:tcW w:w="979" w:type="dxa"/>
            <w:hideMark/>
          </w:tcPr>
          <w:p w14:paraId="1B9138F8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b/>
                <w:bCs/>
                <w:color w:val="000000"/>
                <w:kern w:val="24"/>
              </w:rPr>
              <w:t>2024</w:t>
            </w:r>
          </w:p>
        </w:tc>
        <w:tc>
          <w:tcPr>
            <w:tcW w:w="1306" w:type="dxa"/>
            <w:vMerge/>
            <w:hideMark/>
          </w:tcPr>
          <w:p w14:paraId="2D43418D" w14:textId="77777777" w:rsidR="00B14420" w:rsidRPr="00B14420" w:rsidRDefault="00B14420" w:rsidP="00B14420"/>
        </w:tc>
      </w:tr>
      <w:tr w:rsidR="00B14420" w:rsidRPr="00B14420" w14:paraId="38BAF4D2" w14:textId="77777777" w:rsidTr="00967C04">
        <w:trPr>
          <w:trHeight w:val="364"/>
        </w:trPr>
        <w:tc>
          <w:tcPr>
            <w:tcW w:w="2522" w:type="dxa"/>
            <w:hideMark/>
          </w:tcPr>
          <w:p w14:paraId="2E4E23C3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 xml:space="preserve"> «Чистая страна»</w:t>
            </w:r>
          </w:p>
        </w:tc>
        <w:tc>
          <w:tcPr>
            <w:tcW w:w="952" w:type="dxa"/>
            <w:hideMark/>
          </w:tcPr>
          <w:p w14:paraId="06BEBB1C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 xml:space="preserve">9,64 </w:t>
            </w:r>
          </w:p>
        </w:tc>
        <w:tc>
          <w:tcPr>
            <w:tcW w:w="979" w:type="dxa"/>
            <w:hideMark/>
          </w:tcPr>
          <w:p w14:paraId="5E1CD309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 xml:space="preserve">17,56  </w:t>
            </w:r>
          </w:p>
        </w:tc>
        <w:tc>
          <w:tcPr>
            <w:tcW w:w="813" w:type="dxa"/>
            <w:hideMark/>
          </w:tcPr>
          <w:p w14:paraId="12D8E8C3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18,53 </w:t>
            </w:r>
          </w:p>
        </w:tc>
        <w:tc>
          <w:tcPr>
            <w:tcW w:w="979" w:type="dxa"/>
            <w:hideMark/>
          </w:tcPr>
          <w:p w14:paraId="26662C9A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20,33 </w:t>
            </w:r>
          </w:p>
        </w:tc>
        <w:tc>
          <w:tcPr>
            <w:tcW w:w="815" w:type="dxa"/>
            <w:hideMark/>
          </w:tcPr>
          <w:p w14:paraId="38C9C66B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12,04 </w:t>
            </w:r>
          </w:p>
        </w:tc>
        <w:tc>
          <w:tcPr>
            <w:tcW w:w="979" w:type="dxa"/>
            <w:hideMark/>
          </w:tcPr>
          <w:p w14:paraId="2FCDD2BC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17,24 </w:t>
            </w:r>
          </w:p>
        </w:tc>
        <w:tc>
          <w:tcPr>
            <w:tcW w:w="1306" w:type="dxa"/>
            <w:hideMark/>
          </w:tcPr>
          <w:p w14:paraId="061A444D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95,33</w:t>
            </w:r>
          </w:p>
        </w:tc>
      </w:tr>
      <w:tr w:rsidR="00B14420" w:rsidRPr="00B14420" w14:paraId="01729EC8" w14:textId="77777777" w:rsidTr="00967C04">
        <w:trPr>
          <w:trHeight w:val="834"/>
        </w:trPr>
        <w:tc>
          <w:tcPr>
            <w:tcW w:w="2522" w:type="dxa"/>
            <w:hideMark/>
          </w:tcPr>
          <w:p w14:paraId="774EF4A0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 xml:space="preserve"> «Комплексная система обращения с твердыми коммунальными отходами»</w:t>
            </w:r>
          </w:p>
        </w:tc>
        <w:tc>
          <w:tcPr>
            <w:tcW w:w="952" w:type="dxa"/>
            <w:hideMark/>
          </w:tcPr>
          <w:p w14:paraId="2B0BA440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 xml:space="preserve">27,53 </w:t>
            </w:r>
          </w:p>
        </w:tc>
        <w:tc>
          <w:tcPr>
            <w:tcW w:w="979" w:type="dxa"/>
            <w:hideMark/>
          </w:tcPr>
          <w:p w14:paraId="78A8E41E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97,73 </w:t>
            </w:r>
          </w:p>
        </w:tc>
        <w:tc>
          <w:tcPr>
            <w:tcW w:w="813" w:type="dxa"/>
            <w:hideMark/>
          </w:tcPr>
          <w:p w14:paraId="02444DEF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88,93</w:t>
            </w:r>
          </w:p>
        </w:tc>
        <w:tc>
          <w:tcPr>
            <w:tcW w:w="979" w:type="dxa"/>
            <w:hideMark/>
          </w:tcPr>
          <w:p w14:paraId="116E8732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70,51 </w:t>
            </w:r>
          </w:p>
        </w:tc>
        <w:tc>
          <w:tcPr>
            <w:tcW w:w="815" w:type="dxa"/>
            <w:hideMark/>
          </w:tcPr>
          <w:p w14:paraId="58453393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76,94 </w:t>
            </w:r>
          </w:p>
        </w:tc>
        <w:tc>
          <w:tcPr>
            <w:tcW w:w="979" w:type="dxa"/>
            <w:hideMark/>
          </w:tcPr>
          <w:p w14:paraId="71D877E6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74,26 </w:t>
            </w:r>
          </w:p>
        </w:tc>
        <w:tc>
          <w:tcPr>
            <w:tcW w:w="1306" w:type="dxa"/>
            <w:hideMark/>
          </w:tcPr>
          <w:p w14:paraId="187CA92B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435,90</w:t>
            </w:r>
          </w:p>
        </w:tc>
      </w:tr>
      <w:tr w:rsidR="00B14420" w:rsidRPr="00B14420" w14:paraId="11FA6743" w14:textId="77777777" w:rsidTr="00967C04">
        <w:trPr>
          <w:trHeight w:val="834"/>
        </w:trPr>
        <w:tc>
          <w:tcPr>
            <w:tcW w:w="2522" w:type="dxa"/>
            <w:hideMark/>
          </w:tcPr>
          <w:p w14:paraId="25420F10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 xml:space="preserve"> «Инфраструктура для обращения с отходами I-II классов опасности»</w:t>
            </w:r>
          </w:p>
        </w:tc>
        <w:tc>
          <w:tcPr>
            <w:tcW w:w="952" w:type="dxa"/>
            <w:hideMark/>
          </w:tcPr>
          <w:p w14:paraId="72489953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0,377</w:t>
            </w:r>
          </w:p>
        </w:tc>
        <w:tc>
          <w:tcPr>
            <w:tcW w:w="979" w:type="dxa"/>
            <w:hideMark/>
          </w:tcPr>
          <w:p w14:paraId="662EF98D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1,91 </w:t>
            </w:r>
          </w:p>
        </w:tc>
        <w:tc>
          <w:tcPr>
            <w:tcW w:w="813" w:type="dxa"/>
            <w:hideMark/>
          </w:tcPr>
          <w:p w14:paraId="33288A23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 xml:space="preserve">6,47  </w:t>
            </w:r>
          </w:p>
        </w:tc>
        <w:tc>
          <w:tcPr>
            <w:tcW w:w="979" w:type="dxa"/>
            <w:hideMark/>
          </w:tcPr>
          <w:p w14:paraId="35483A7B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 xml:space="preserve">11,51  </w:t>
            </w:r>
          </w:p>
        </w:tc>
        <w:tc>
          <w:tcPr>
            <w:tcW w:w="815" w:type="dxa"/>
            <w:hideMark/>
          </w:tcPr>
          <w:p w14:paraId="2EF84B63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 xml:space="preserve">12,43  </w:t>
            </w:r>
          </w:p>
        </w:tc>
        <w:tc>
          <w:tcPr>
            <w:tcW w:w="979" w:type="dxa"/>
            <w:hideMark/>
          </w:tcPr>
          <w:p w14:paraId="0670F27B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 xml:space="preserve">1,98  </w:t>
            </w:r>
          </w:p>
        </w:tc>
        <w:tc>
          <w:tcPr>
            <w:tcW w:w="1306" w:type="dxa"/>
            <w:hideMark/>
          </w:tcPr>
          <w:p w14:paraId="3613002C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 xml:space="preserve">34,67 </w:t>
            </w:r>
          </w:p>
        </w:tc>
      </w:tr>
      <w:tr w:rsidR="00B14420" w:rsidRPr="00B14420" w14:paraId="263E91D2" w14:textId="77777777" w:rsidTr="00967C04">
        <w:trPr>
          <w:trHeight w:val="548"/>
        </w:trPr>
        <w:tc>
          <w:tcPr>
            <w:tcW w:w="2522" w:type="dxa"/>
            <w:hideMark/>
          </w:tcPr>
          <w:p w14:paraId="4E582F8F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 xml:space="preserve"> «Чистый воздух»</w:t>
            </w:r>
          </w:p>
        </w:tc>
        <w:tc>
          <w:tcPr>
            <w:tcW w:w="952" w:type="dxa"/>
            <w:hideMark/>
          </w:tcPr>
          <w:p w14:paraId="28255FF6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105,47 </w:t>
            </w:r>
          </w:p>
        </w:tc>
        <w:tc>
          <w:tcPr>
            <w:tcW w:w="979" w:type="dxa"/>
            <w:hideMark/>
          </w:tcPr>
          <w:p w14:paraId="3CDF2022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80,93 </w:t>
            </w:r>
          </w:p>
        </w:tc>
        <w:tc>
          <w:tcPr>
            <w:tcW w:w="813" w:type="dxa"/>
            <w:hideMark/>
          </w:tcPr>
          <w:p w14:paraId="56E081EE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37,10 </w:t>
            </w:r>
          </w:p>
        </w:tc>
        <w:tc>
          <w:tcPr>
            <w:tcW w:w="979" w:type="dxa"/>
            <w:hideMark/>
          </w:tcPr>
          <w:p w14:paraId="7DE56F88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38,91 </w:t>
            </w:r>
          </w:p>
        </w:tc>
        <w:tc>
          <w:tcPr>
            <w:tcW w:w="815" w:type="dxa"/>
            <w:hideMark/>
          </w:tcPr>
          <w:p w14:paraId="65F4C012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45,17 </w:t>
            </w:r>
          </w:p>
        </w:tc>
        <w:tc>
          <w:tcPr>
            <w:tcW w:w="979" w:type="dxa"/>
            <w:hideMark/>
          </w:tcPr>
          <w:p w14:paraId="7979628E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56,68 </w:t>
            </w:r>
          </w:p>
        </w:tc>
        <w:tc>
          <w:tcPr>
            <w:tcW w:w="1306" w:type="dxa"/>
            <w:hideMark/>
          </w:tcPr>
          <w:p w14:paraId="40C6D0A1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364,27</w:t>
            </w:r>
          </w:p>
        </w:tc>
      </w:tr>
      <w:tr w:rsidR="00B14420" w:rsidRPr="00B14420" w14:paraId="69DA3FA3" w14:textId="77777777" w:rsidTr="00967C04">
        <w:trPr>
          <w:trHeight w:val="556"/>
        </w:trPr>
        <w:tc>
          <w:tcPr>
            <w:tcW w:w="2522" w:type="dxa"/>
            <w:hideMark/>
          </w:tcPr>
          <w:p w14:paraId="496CFD41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 xml:space="preserve"> «Оздоровление Волги»</w:t>
            </w:r>
          </w:p>
        </w:tc>
        <w:tc>
          <w:tcPr>
            <w:tcW w:w="952" w:type="dxa"/>
            <w:hideMark/>
          </w:tcPr>
          <w:p w14:paraId="753C89E4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19,01 </w:t>
            </w:r>
          </w:p>
        </w:tc>
        <w:tc>
          <w:tcPr>
            <w:tcW w:w="979" w:type="dxa"/>
            <w:hideMark/>
          </w:tcPr>
          <w:p w14:paraId="2E82E385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27,57</w:t>
            </w:r>
          </w:p>
        </w:tc>
        <w:tc>
          <w:tcPr>
            <w:tcW w:w="813" w:type="dxa"/>
            <w:hideMark/>
          </w:tcPr>
          <w:p w14:paraId="6E5F2A2C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27,54 </w:t>
            </w:r>
          </w:p>
        </w:tc>
        <w:tc>
          <w:tcPr>
            <w:tcW w:w="979" w:type="dxa"/>
            <w:hideMark/>
          </w:tcPr>
          <w:p w14:paraId="53E1D76A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33,45 </w:t>
            </w:r>
          </w:p>
        </w:tc>
        <w:tc>
          <w:tcPr>
            <w:tcW w:w="815" w:type="dxa"/>
            <w:hideMark/>
          </w:tcPr>
          <w:p w14:paraId="1A11DA0C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 xml:space="preserve">34,55  </w:t>
            </w:r>
          </w:p>
        </w:tc>
        <w:tc>
          <w:tcPr>
            <w:tcW w:w="979" w:type="dxa"/>
            <w:hideMark/>
          </w:tcPr>
          <w:p w14:paraId="39E6BE59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38,34 </w:t>
            </w:r>
          </w:p>
        </w:tc>
        <w:tc>
          <w:tcPr>
            <w:tcW w:w="1306" w:type="dxa"/>
            <w:hideMark/>
          </w:tcPr>
          <w:p w14:paraId="64213AD1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180,46 </w:t>
            </w:r>
          </w:p>
        </w:tc>
      </w:tr>
      <w:tr w:rsidR="00B14420" w:rsidRPr="00B14420" w14:paraId="0AB3A5C8" w14:textId="77777777" w:rsidTr="00967C04">
        <w:trPr>
          <w:trHeight w:val="841"/>
        </w:trPr>
        <w:tc>
          <w:tcPr>
            <w:tcW w:w="2522" w:type="dxa"/>
            <w:hideMark/>
          </w:tcPr>
          <w:p w14:paraId="74C836A4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 xml:space="preserve"> «Сохранение озера Байкал»</w:t>
            </w:r>
          </w:p>
        </w:tc>
        <w:tc>
          <w:tcPr>
            <w:tcW w:w="952" w:type="dxa"/>
            <w:hideMark/>
          </w:tcPr>
          <w:p w14:paraId="3FE51708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2,87</w:t>
            </w:r>
          </w:p>
        </w:tc>
        <w:tc>
          <w:tcPr>
            <w:tcW w:w="979" w:type="dxa"/>
            <w:hideMark/>
          </w:tcPr>
          <w:p w14:paraId="52B165A5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 xml:space="preserve">4,08  </w:t>
            </w:r>
          </w:p>
        </w:tc>
        <w:tc>
          <w:tcPr>
            <w:tcW w:w="813" w:type="dxa"/>
            <w:hideMark/>
          </w:tcPr>
          <w:p w14:paraId="7A955FAD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5,80</w:t>
            </w:r>
          </w:p>
        </w:tc>
        <w:tc>
          <w:tcPr>
            <w:tcW w:w="979" w:type="dxa"/>
            <w:hideMark/>
          </w:tcPr>
          <w:p w14:paraId="4F846FE6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5,51 </w:t>
            </w:r>
          </w:p>
        </w:tc>
        <w:tc>
          <w:tcPr>
            <w:tcW w:w="815" w:type="dxa"/>
            <w:hideMark/>
          </w:tcPr>
          <w:p w14:paraId="26C5B4BB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 xml:space="preserve">4,27  </w:t>
            </w:r>
          </w:p>
        </w:tc>
        <w:tc>
          <w:tcPr>
            <w:tcW w:w="979" w:type="dxa"/>
            <w:hideMark/>
          </w:tcPr>
          <w:p w14:paraId="09B32C2D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5,24 </w:t>
            </w:r>
          </w:p>
        </w:tc>
        <w:tc>
          <w:tcPr>
            <w:tcW w:w="1306" w:type="dxa"/>
            <w:hideMark/>
          </w:tcPr>
          <w:p w14:paraId="39B25D57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27,77 </w:t>
            </w:r>
          </w:p>
        </w:tc>
      </w:tr>
      <w:tr w:rsidR="00B14420" w:rsidRPr="00B14420" w14:paraId="079F64F0" w14:textId="77777777" w:rsidTr="00967C04">
        <w:trPr>
          <w:trHeight w:val="617"/>
        </w:trPr>
        <w:tc>
          <w:tcPr>
            <w:tcW w:w="2522" w:type="dxa"/>
            <w:hideMark/>
          </w:tcPr>
          <w:p w14:paraId="28EB8E99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 xml:space="preserve"> «Сохранение уникальных водных объектов»</w:t>
            </w:r>
          </w:p>
        </w:tc>
        <w:tc>
          <w:tcPr>
            <w:tcW w:w="952" w:type="dxa"/>
            <w:hideMark/>
          </w:tcPr>
          <w:p w14:paraId="6FCA4C1C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1,58 </w:t>
            </w:r>
          </w:p>
        </w:tc>
        <w:tc>
          <w:tcPr>
            <w:tcW w:w="979" w:type="dxa"/>
            <w:hideMark/>
          </w:tcPr>
          <w:p w14:paraId="3ED6C7C8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1,89 </w:t>
            </w:r>
          </w:p>
        </w:tc>
        <w:tc>
          <w:tcPr>
            <w:tcW w:w="813" w:type="dxa"/>
            <w:hideMark/>
          </w:tcPr>
          <w:p w14:paraId="50BB1600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2,40 </w:t>
            </w:r>
          </w:p>
        </w:tc>
        <w:tc>
          <w:tcPr>
            <w:tcW w:w="979" w:type="dxa"/>
            <w:hideMark/>
          </w:tcPr>
          <w:p w14:paraId="3447EFBE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2,54</w:t>
            </w:r>
          </w:p>
        </w:tc>
        <w:tc>
          <w:tcPr>
            <w:tcW w:w="815" w:type="dxa"/>
            <w:hideMark/>
          </w:tcPr>
          <w:p w14:paraId="46C51B86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2,28</w:t>
            </w:r>
          </w:p>
        </w:tc>
        <w:tc>
          <w:tcPr>
            <w:tcW w:w="979" w:type="dxa"/>
            <w:hideMark/>
          </w:tcPr>
          <w:p w14:paraId="12BDB2CF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2,55 </w:t>
            </w:r>
          </w:p>
        </w:tc>
        <w:tc>
          <w:tcPr>
            <w:tcW w:w="1306" w:type="dxa"/>
            <w:hideMark/>
          </w:tcPr>
          <w:p w14:paraId="12815B7C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13,23</w:t>
            </w:r>
          </w:p>
        </w:tc>
      </w:tr>
      <w:tr w:rsidR="00B14420" w:rsidRPr="00B14420" w14:paraId="1B3BDD1D" w14:textId="77777777" w:rsidTr="00967C04">
        <w:trPr>
          <w:trHeight w:val="834"/>
        </w:trPr>
        <w:tc>
          <w:tcPr>
            <w:tcW w:w="2522" w:type="dxa"/>
            <w:hideMark/>
          </w:tcPr>
          <w:p w14:paraId="08F00A35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 xml:space="preserve"> «Сохранение биологического разнообразия и развитие экологического туризма»</w:t>
            </w:r>
          </w:p>
        </w:tc>
        <w:tc>
          <w:tcPr>
            <w:tcW w:w="952" w:type="dxa"/>
            <w:hideMark/>
          </w:tcPr>
          <w:p w14:paraId="7BC43D83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 xml:space="preserve">0,19 </w:t>
            </w:r>
          </w:p>
        </w:tc>
        <w:tc>
          <w:tcPr>
            <w:tcW w:w="979" w:type="dxa"/>
            <w:hideMark/>
          </w:tcPr>
          <w:p w14:paraId="3278B584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 xml:space="preserve">1,44  </w:t>
            </w:r>
          </w:p>
        </w:tc>
        <w:tc>
          <w:tcPr>
            <w:tcW w:w="813" w:type="dxa"/>
            <w:hideMark/>
          </w:tcPr>
          <w:p w14:paraId="5BD84438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 xml:space="preserve">0,88 </w:t>
            </w:r>
          </w:p>
        </w:tc>
        <w:tc>
          <w:tcPr>
            <w:tcW w:w="979" w:type="dxa"/>
            <w:hideMark/>
          </w:tcPr>
          <w:p w14:paraId="12BE0C30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1,19 </w:t>
            </w:r>
          </w:p>
        </w:tc>
        <w:tc>
          <w:tcPr>
            <w:tcW w:w="815" w:type="dxa"/>
            <w:hideMark/>
          </w:tcPr>
          <w:p w14:paraId="1FE639DF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 xml:space="preserve">1,32  </w:t>
            </w:r>
          </w:p>
        </w:tc>
        <w:tc>
          <w:tcPr>
            <w:tcW w:w="979" w:type="dxa"/>
            <w:hideMark/>
          </w:tcPr>
          <w:p w14:paraId="5E46EED6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1,32 </w:t>
            </w:r>
          </w:p>
        </w:tc>
        <w:tc>
          <w:tcPr>
            <w:tcW w:w="1306" w:type="dxa"/>
            <w:hideMark/>
          </w:tcPr>
          <w:p w14:paraId="624564E0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6,35</w:t>
            </w:r>
          </w:p>
        </w:tc>
      </w:tr>
      <w:tr w:rsidR="00B14420" w:rsidRPr="00B14420" w14:paraId="7F6A4F33" w14:textId="77777777" w:rsidTr="00967C04">
        <w:trPr>
          <w:trHeight w:val="556"/>
        </w:trPr>
        <w:tc>
          <w:tcPr>
            <w:tcW w:w="2522" w:type="dxa"/>
            <w:hideMark/>
          </w:tcPr>
          <w:p w14:paraId="629E5F0D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 xml:space="preserve"> «Сохранение лесов»</w:t>
            </w:r>
          </w:p>
        </w:tc>
        <w:tc>
          <w:tcPr>
            <w:tcW w:w="952" w:type="dxa"/>
            <w:hideMark/>
          </w:tcPr>
          <w:p w14:paraId="70B1546E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 xml:space="preserve">27,67  </w:t>
            </w:r>
          </w:p>
        </w:tc>
        <w:tc>
          <w:tcPr>
            <w:tcW w:w="979" w:type="dxa"/>
            <w:hideMark/>
          </w:tcPr>
          <w:p w14:paraId="5E00F094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25,01 </w:t>
            </w:r>
          </w:p>
        </w:tc>
        <w:tc>
          <w:tcPr>
            <w:tcW w:w="813" w:type="dxa"/>
            <w:hideMark/>
          </w:tcPr>
          <w:p w14:paraId="651A37E7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26,61 </w:t>
            </w:r>
          </w:p>
        </w:tc>
        <w:tc>
          <w:tcPr>
            <w:tcW w:w="979" w:type="dxa"/>
            <w:hideMark/>
          </w:tcPr>
          <w:p w14:paraId="39DF8677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23,50 </w:t>
            </w:r>
          </w:p>
        </w:tc>
        <w:tc>
          <w:tcPr>
            <w:tcW w:w="815" w:type="dxa"/>
            <w:hideMark/>
          </w:tcPr>
          <w:p w14:paraId="4F364C23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22,67 </w:t>
            </w:r>
          </w:p>
        </w:tc>
        <w:tc>
          <w:tcPr>
            <w:tcW w:w="979" w:type="dxa"/>
            <w:hideMark/>
          </w:tcPr>
          <w:p w14:paraId="7113AA70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25,10 </w:t>
            </w:r>
          </w:p>
        </w:tc>
        <w:tc>
          <w:tcPr>
            <w:tcW w:w="1306" w:type="dxa"/>
            <w:hideMark/>
          </w:tcPr>
          <w:p w14:paraId="1A7E6EB8" w14:textId="77777777" w:rsidR="00B14420" w:rsidRPr="00B14420" w:rsidRDefault="00B14420" w:rsidP="00B14420">
            <w:pPr>
              <w:jc w:val="center"/>
              <w:textAlignment w:val="center"/>
            </w:pPr>
            <w:r w:rsidRPr="00B14420">
              <w:rPr>
                <w:color w:val="000000"/>
                <w:kern w:val="24"/>
              </w:rPr>
              <w:t>150,57</w:t>
            </w:r>
          </w:p>
        </w:tc>
      </w:tr>
    </w:tbl>
    <w:p w14:paraId="2C6D46DF" w14:textId="77777777" w:rsidR="00B14420" w:rsidRPr="00B14420" w:rsidRDefault="00B14420" w:rsidP="00B14420">
      <w:pPr>
        <w:spacing w:line="360" w:lineRule="auto"/>
        <w:ind w:firstLine="709"/>
        <w:jc w:val="both"/>
        <w:rPr>
          <w:color w:val="000000" w:themeColor="text1"/>
        </w:rPr>
      </w:pPr>
      <w:r w:rsidRPr="00B14420">
        <w:rPr>
          <w:color w:val="000000" w:themeColor="text1"/>
        </w:rPr>
        <w:t>Источник: составлено автором</w:t>
      </w:r>
    </w:p>
    <w:p w14:paraId="07DA42BD" w14:textId="77777777" w:rsidR="00B82672" w:rsidRDefault="00B82672" w:rsidP="00B82672">
      <w:pPr>
        <w:contextualSpacing/>
        <w:jc w:val="center"/>
        <w:rPr>
          <w:b/>
        </w:rPr>
      </w:pPr>
    </w:p>
    <w:p w14:paraId="5B3EF425" w14:textId="77777777" w:rsidR="00B82672" w:rsidRDefault="00B82672" w:rsidP="00B82672">
      <w:pPr>
        <w:contextualSpacing/>
        <w:jc w:val="center"/>
        <w:rPr>
          <w:b/>
        </w:rPr>
      </w:pPr>
    </w:p>
    <w:p w14:paraId="19292515" w14:textId="77777777" w:rsidR="00B82672" w:rsidRDefault="00B82672" w:rsidP="00B82672">
      <w:pPr>
        <w:contextualSpacing/>
        <w:jc w:val="center"/>
        <w:rPr>
          <w:b/>
        </w:rPr>
      </w:pPr>
    </w:p>
    <w:p w14:paraId="5A8050D9" w14:textId="77777777" w:rsidR="00B82672" w:rsidRDefault="00B82672" w:rsidP="00B82672">
      <w:pPr>
        <w:contextualSpacing/>
        <w:jc w:val="center"/>
        <w:rPr>
          <w:b/>
        </w:rPr>
      </w:pPr>
    </w:p>
    <w:p w14:paraId="07AA73D8" w14:textId="77777777" w:rsidR="00B82672" w:rsidRDefault="00B82672" w:rsidP="00B82672">
      <w:pPr>
        <w:contextualSpacing/>
        <w:jc w:val="center"/>
        <w:rPr>
          <w:b/>
        </w:rPr>
      </w:pPr>
    </w:p>
    <w:p w14:paraId="312AE53C" w14:textId="77777777" w:rsidR="00B82672" w:rsidRDefault="00B82672" w:rsidP="00B82672">
      <w:pPr>
        <w:contextualSpacing/>
        <w:jc w:val="center"/>
        <w:rPr>
          <w:b/>
        </w:rPr>
      </w:pPr>
    </w:p>
    <w:p w14:paraId="55A8F860" w14:textId="77777777" w:rsidR="00B82672" w:rsidRDefault="00B82672" w:rsidP="00B82672">
      <w:pPr>
        <w:contextualSpacing/>
        <w:jc w:val="center"/>
        <w:rPr>
          <w:b/>
        </w:rPr>
      </w:pPr>
    </w:p>
    <w:p w14:paraId="4E4D62F3" w14:textId="77777777" w:rsidR="00B82672" w:rsidRDefault="00B82672" w:rsidP="00B82672">
      <w:pPr>
        <w:contextualSpacing/>
        <w:jc w:val="center"/>
        <w:rPr>
          <w:b/>
        </w:rPr>
      </w:pPr>
    </w:p>
    <w:p w14:paraId="09D9E996" w14:textId="77777777" w:rsidR="00B82672" w:rsidRDefault="00B82672" w:rsidP="00B82672">
      <w:pPr>
        <w:contextualSpacing/>
        <w:jc w:val="center"/>
        <w:rPr>
          <w:b/>
        </w:rPr>
      </w:pPr>
    </w:p>
    <w:p w14:paraId="07E2C2CA" w14:textId="77777777" w:rsidR="00B82672" w:rsidRDefault="00B82672" w:rsidP="00B82672">
      <w:pPr>
        <w:contextualSpacing/>
        <w:jc w:val="center"/>
        <w:rPr>
          <w:b/>
        </w:rPr>
      </w:pPr>
    </w:p>
    <w:p w14:paraId="215761B4" w14:textId="77777777" w:rsidR="00B82672" w:rsidRDefault="00B82672" w:rsidP="00B82672">
      <w:pPr>
        <w:contextualSpacing/>
        <w:jc w:val="center"/>
        <w:rPr>
          <w:b/>
        </w:rPr>
      </w:pPr>
    </w:p>
    <w:p w14:paraId="304BF136" w14:textId="77777777" w:rsidR="00B82672" w:rsidRDefault="00B82672" w:rsidP="00B82672">
      <w:pPr>
        <w:contextualSpacing/>
        <w:jc w:val="center"/>
        <w:rPr>
          <w:b/>
        </w:rPr>
      </w:pPr>
    </w:p>
    <w:p w14:paraId="1AD51E44" w14:textId="77777777" w:rsidR="00B82672" w:rsidRDefault="00B82672" w:rsidP="00B00843">
      <w:pPr>
        <w:contextualSpacing/>
        <w:rPr>
          <w:b/>
        </w:rPr>
      </w:pPr>
    </w:p>
    <w:sectPr w:rsidR="00B82672" w:rsidSect="00DE013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42412"/>
    <w:multiLevelType w:val="hybridMultilevel"/>
    <w:tmpl w:val="073860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730D29"/>
    <w:multiLevelType w:val="hybridMultilevel"/>
    <w:tmpl w:val="343AF716"/>
    <w:lvl w:ilvl="0" w:tplc="605648A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CC5964"/>
    <w:multiLevelType w:val="hybridMultilevel"/>
    <w:tmpl w:val="C944BFBC"/>
    <w:lvl w:ilvl="0" w:tplc="2A5A2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087C9C"/>
    <w:multiLevelType w:val="hybridMultilevel"/>
    <w:tmpl w:val="81921E1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4B3799"/>
    <w:multiLevelType w:val="hybridMultilevel"/>
    <w:tmpl w:val="B004FDDC"/>
    <w:lvl w:ilvl="0" w:tplc="4EAEF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520AAD"/>
    <w:multiLevelType w:val="hybridMultilevel"/>
    <w:tmpl w:val="67A4633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5D4BE3"/>
    <w:multiLevelType w:val="hybridMultilevel"/>
    <w:tmpl w:val="0FC0A90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615DEC"/>
    <w:multiLevelType w:val="hybridMultilevel"/>
    <w:tmpl w:val="8BA4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06F84"/>
    <w:multiLevelType w:val="hybridMultilevel"/>
    <w:tmpl w:val="B004FDDC"/>
    <w:lvl w:ilvl="0" w:tplc="4EAEF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D9316B"/>
    <w:multiLevelType w:val="hybridMultilevel"/>
    <w:tmpl w:val="0BC0235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BB830AF"/>
    <w:multiLevelType w:val="hybridMultilevel"/>
    <w:tmpl w:val="AAEE1D60"/>
    <w:lvl w:ilvl="0" w:tplc="C1F0A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DC148E"/>
    <w:multiLevelType w:val="hybridMultilevel"/>
    <w:tmpl w:val="6F6CE1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6CA7C99"/>
    <w:multiLevelType w:val="hybridMultilevel"/>
    <w:tmpl w:val="AAEE1D60"/>
    <w:lvl w:ilvl="0" w:tplc="C1F0A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6D74BF"/>
    <w:multiLevelType w:val="hybridMultilevel"/>
    <w:tmpl w:val="469069A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4E1E72"/>
    <w:multiLevelType w:val="hybridMultilevel"/>
    <w:tmpl w:val="5CA6A3F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996430E"/>
    <w:multiLevelType w:val="hybridMultilevel"/>
    <w:tmpl w:val="32902090"/>
    <w:lvl w:ilvl="0" w:tplc="9190C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740602"/>
    <w:multiLevelType w:val="hybridMultilevel"/>
    <w:tmpl w:val="AC9ECE12"/>
    <w:lvl w:ilvl="0" w:tplc="26BECA8C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B518AD"/>
    <w:multiLevelType w:val="hybridMultilevel"/>
    <w:tmpl w:val="6A06EC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75C4F"/>
    <w:multiLevelType w:val="hybridMultilevel"/>
    <w:tmpl w:val="0B8C6DF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5171A7C"/>
    <w:multiLevelType w:val="hybridMultilevel"/>
    <w:tmpl w:val="764009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522DF"/>
    <w:multiLevelType w:val="hybridMultilevel"/>
    <w:tmpl w:val="E2266BE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6673E56"/>
    <w:multiLevelType w:val="hybridMultilevel"/>
    <w:tmpl w:val="72303FE8"/>
    <w:lvl w:ilvl="0" w:tplc="682E308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8333602"/>
    <w:multiLevelType w:val="hybridMultilevel"/>
    <w:tmpl w:val="9DD44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B3C0C"/>
    <w:multiLevelType w:val="hybridMultilevel"/>
    <w:tmpl w:val="A920D6B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3380678"/>
    <w:multiLevelType w:val="hybridMultilevel"/>
    <w:tmpl w:val="00F880D8"/>
    <w:lvl w:ilvl="0" w:tplc="4EAEF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133A14"/>
    <w:multiLevelType w:val="hybridMultilevel"/>
    <w:tmpl w:val="87AC482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95635B1"/>
    <w:multiLevelType w:val="hybridMultilevel"/>
    <w:tmpl w:val="E5F822A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A946437"/>
    <w:multiLevelType w:val="hybridMultilevel"/>
    <w:tmpl w:val="A31877FE"/>
    <w:lvl w:ilvl="0" w:tplc="4EAEF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D54462A"/>
    <w:multiLevelType w:val="hybridMultilevel"/>
    <w:tmpl w:val="1E84142C"/>
    <w:lvl w:ilvl="0" w:tplc="99F48AD2">
      <w:start w:val="1"/>
      <w:numFmt w:val="decimal"/>
      <w:lvlText w:val="%1."/>
      <w:lvlJc w:val="right"/>
      <w:pPr>
        <w:ind w:left="1069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2"/>
  </w:num>
  <w:num w:numId="3">
    <w:abstractNumId w:val="21"/>
  </w:num>
  <w:num w:numId="4">
    <w:abstractNumId w:val="4"/>
  </w:num>
  <w:num w:numId="5">
    <w:abstractNumId w:val="24"/>
  </w:num>
  <w:num w:numId="6">
    <w:abstractNumId w:val="15"/>
  </w:num>
  <w:num w:numId="7">
    <w:abstractNumId w:val="16"/>
  </w:num>
  <w:num w:numId="8">
    <w:abstractNumId w:val="2"/>
  </w:num>
  <w:num w:numId="9">
    <w:abstractNumId w:val="11"/>
  </w:num>
  <w:num w:numId="10">
    <w:abstractNumId w:val="13"/>
  </w:num>
  <w:num w:numId="11">
    <w:abstractNumId w:val="28"/>
  </w:num>
  <w:num w:numId="12">
    <w:abstractNumId w:val="1"/>
  </w:num>
  <w:num w:numId="13">
    <w:abstractNumId w:val="0"/>
  </w:num>
  <w:num w:numId="14">
    <w:abstractNumId w:val="8"/>
  </w:num>
  <w:num w:numId="15">
    <w:abstractNumId w:val="17"/>
  </w:num>
  <w:num w:numId="16">
    <w:abstractNumId w:val="27"/>
  </w:num>
  <w:num w:numId="17">
    <w:abstractNumId w:val="18"/>
  </w:num>
  <w:num w:numId="18">
    <w:abstractNumId w:val="23"/>
  </w:num>
  <w:num w:numId="19">
    <w:abstractNumId w:val="26"/>
  </w:num>
  <w:num w:numId="20">
    <w:abstractNumId w:val="20"/>
  </w:num>
  <w:num w:numId="21">
    <w:abstractNumId w:val="3"/>
  </w:num>
  <w:num w:numId="22">
    <w:abstractNumId w:val="19"/>
  </w:num>
  <w:num w:numId="23">
    <w:abstractNumId w:val="9"/>
  </w:num>
  <w:num w:numId="24">
    <w:abstractNumId w:val="14"/>
  </w:num>
  <w:num w:numId="25">
    <w:abstractNumId w:val="5"/>
  </w:num>
  <w:num w:numId="26">
    <w:abstractNumId w:val="6"/>
  </w:num>
  <w:num w:numId="27">
    <w:abstractNumId w:val="25"/>
  </w:num>
  <w:num w:numId="28">
    <w:abstractNumId w:val="2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81"/>
    <w:rsid w:val="00057335"/>
    <w:rsid w:val="00064FB4"/>
    <w:rsid w:val="00297C3D"/>
    <w:rsid w:val="002C0328"/>
    <w:rsid w:val="003C63C1"/>
    <w:rsid w:val="004026B8"/>
    <w:rsid w:val="004253E6"/>
    <w:rsid w:val="0050233B"/>
    <w:rsid w:val="0065789D"/>
    <w:rsid w:val="00680EEE"/>
    <w:rsid w:val="00682058"/>
    <w:rsid w:val="006C2970"/>
    <w:rsid w:val="006C69F4"/>
    <w:rsid w:val="006D717A"/>
    <w:rsid w:val="008110BA"/>
    <w:rsid w:val="008C1BE4"/>
    <w:rsid w:val="00925A53"/>
    <w:rsid w:val="00A21DF2"/>
    <w:rsid w:val="00A96A21"/>
    <w:rsid w:val="00B00843"/>
    <w:rsid w:val="00B14420"/>
    <w:rsid w:val="00B4627D"/>
    <w:rsid w:val="00B82672"/>
    <w:rsid w:val="00CB2A71"/>
    <w:rsid w:val="00CF1281"/>
    <w:rsid w:val="00D73D3C"/>
    <w:rsid w:val="00D75824"/>
    <w:rsid w:val="00DB4042"/>
    <w:rsid w:val="00DE0136"/>
    <w:rsid w:val="00ED765B"/>
    <w:rsid w:val="00EE494F"/>
    <w:rsid w:val="00EF4875"/>
    <w:rsid w:val="00F6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F3F5"/>
  <w15:chartTrackingRefBased/>
  <w15:docId w15:val="{44B13B7C-D7AD-4A27-B27C-32268CB6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D73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D73D3C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D73D3C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uiPriority w:val="39"/>
    <w:qFormat/>
    <w:rsid w:val="00D73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0084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0084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B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hyperlink" Target="http://governme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s://minfin.gov.ru/" TargetMode="External"/><Relationship Id="rId5" Type="http://schemas.openxmlformats.org/officeDocument/2006/relationships/diagramData" Target="diagrams/data1.xml"/><Relationship Id="rId10" Type="http://schemas.openxmlformats.org/officeDocument/2006/relationships/hyperlink" Target="https://minfin.gov.ru/common/upload/library/2022/10/main/Osn_2023-2025.pdf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5A8999-AE32-4812-90EB-56AB1857EE65}" type="doc">
      <dgm:prSet loTypeId="urn:microsoft.com/office/officeart/2005/8/layout/hierarchy3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83077EA4-CDE0-4FF5-AA86-3F7F3EFF738A}">
      <dgm:prSet phldrT="[Текст]" custT="1"/>
      <dgm:spPr>
        <a:xfrm>
          <a:off x="3252" y="142875"/>
          <a:ext cx="1556277" cy="77813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1) Принимает нормативные правовые акты:</a:t>
          </a:r>
        </a:p>
      </dgm:t>
    </dgm:pt>
    <dgm:pt modelId="{5DD6A40D-EF59-4313-9E93-0E776C45E526}" type="parTrans" cxnId="{34085668-AE88-4A13-871A-E31B4679AD74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F51265-E0F9-417B-8E3F-E70386921F29}" type="sibTrans" cxnId="{34085668-AE88-4A13-871A-E31B4679AD74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D87F58-14A8-4EBA-9611-A87521033BC5}">
      <dgm:prSet phldrT="[Текст]" custT="1"/>
      <dgm:spPr>
        <a:xfrm>
          <a:off x="314507" y="1115548"/>
          <a:ext cx="2107709" cy="1888044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порядок формирования отчетности об исполнении федерального бюджета, бюджетов государственных внебюджетных фондов, бюджетов бюджетной системы Российской Федерации и консолидированного бюджета Российской Федерации;</a:t>
          </a:r>
        </a:p>
      </dgm:t>
    </dgm:pt>
    <dgm:pt modelId="{D796C427-9CED-4459-9F06-5E268C0B1A88}" type="parTrans" cxnId="{DB6D3554-4C5C-436C-8728-C6220ED88516}">
      <dgm:prSet/>
      <dgm:spPr>
        <a:xfrm>
          <a:off x="158880" y="921014"/>
          <a:ext cx="155627" cy="11385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8556"/>
              </a:lnTo>
              <a:lnTo>
                <a:pt x="155627" y="113855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5ED163-7DC9-4CB9-BCBC-6C416F8679CF}" type="sibTrans" cxnId="{DB6D3554-4C5C-436C-8728-C6220ED88516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2E9CAC3-4615-4B2A-BCE1-AB890A1DF770}">
      <dgm:prSet phldrT="[Текст]" custT="1"/>
      <dgm:spPr>
        <a:xfrm>
          <a:off x="2500031" y="142875"/>
          <a:ext cx="1556277" cy="77813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2) Осуществляет:</a:t>
          </a:r>
        </a:p>
      </dgm:t>
    </dgm:pt>
    <dgm:pt modelId="{7962A435-94C1-412C-A01C-D5C133DA97A1}" type="parTrans" cxnId="{F2772A48-1B51-4B33-B2A4-6E2D7B6BD6E6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62C0921-C93D-4828-AB63-6117B70DA336}" type="sibTrans" cxnId="{F2772A48-1B51-4B33-B2A4-6E2D7B6BD6E6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657E56-88EF-4F11-97A5-949077DD228C}">
      <dgm:prSet phldrT="[Текст]" custT="1"/>
      <dgm:spPr>
        <a:xfrm>
          <a:off x="2811286" y="1115548"/>
          <a:ext cx="2648970" cy="732928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утверждение и ведение сводной бюджетной росписи федерального бюджета;</a:t>
          </a:r>
        </a:p>
      </dgm:t>
    </dgm:pt>
    <dgm:pt modelId="{5693E230-833C-4213-91D3-B74F338C8D64}" type="parTrans" cxnId="{53531272-4A2C-4AE3-9BDF-BB8A46B2D64E}">
      <dgm:prSet/>
      <dgm:spPr>
        <a:xfrm>
          <a:off x="2655658" y="921014"/>
          <a:ext cx="155627" cy="5609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0998"/>
              </a:lnTo>
              <a:lnTo>
                <a:pt x="155627" y="560998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91530D1-7BC5-4993-A12B-F8279CF2DAAC}" type="sibTrans" cxnId="{53531272-4A2C-4AE3-9BDF-BB8A46B2D64E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7995B62-DE56-4D1E-9F3E-44E59CC39E16}">
      <dgm:prSet custT="1"/>
      <dgm:spPr>
        <a:xfrm>
          <a:off x="314507" y="3198127"/>
          <a:ext cx="2059589" cy="841696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порядок ведения сводной бюджетной росписи федерального бюджета;</a:t>
          </a:r>
        </a:p>
      </dgm:t>
    </dgm:pt>
    <dgm:pt modelId="{2A90FD48-645A-4F3E-9F0C-AAEC230A22F5}" type="parTrans" cxnId="{7A619D0D-BC6E-4DCF-AD0F-9F2728BA0128}">
      <dgm:prSet/>
      <dgm:spPr>
        <a:xfrm>
          <a:off x="158880" y="921014"/>
          <a:ext cx="155627" cy="26979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97961"/>
              </a:lnTo>
              <a:lnTo>
                <a:pt x="155627" y="2697961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0A7846-189F-411C-8875-BC52516C6552}" type="sibTrans" cxnId="{7A619D0D-BC6E-4DCF-AD0F-9F2728BA0128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34211C-0095-4BFC-A3BD-B0D503BD6D05}">
      <dgm:prSet custT="1"/>
      <dgm:spPr>
        <a:xfrm>
          <a:off x="314507" y="4234359"/>
          <a:ext cx="2059589" cy="848443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порядок применения бюджетной классификации Российской Федерации.</a:t>
          </a:r>
        </a:p>
      </dgm:t>
    </dgm:pt>
    <dgm:pt modelId="{05CBB3BE-652F-4CB1-8151-A57D6EFD242E}" type="parTrans" cxnId="{1BC3D476-EC94-4BE6-AAD5-8B4C1AA59ABF}">
      <dgm:prSet/>
      <dgm:spPr>
        <a:xfrm>
          <a:off x="158880" y="921014"/>
          <a:ext cx="155627" cy="3737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7566"/>
              </a:lnTo>
              <a:lnTo>
                <a:pt x="155627" y="373756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0B9040-D794-4F56-891D-7311616B166E}" type="sibTrans" cxnId="{1BC3D476-EC94-4BE6-AAD5-8B4C1AA59ABF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7968160-55A5-4095-A97B-A5CADB925C3A}">
      <dgm:prSet custT="1"/>
      <dgm:spPr>
        <a:xfrm>
          <a:off x="2811286" y="2043012"/>
          <a:ext cx="2668342" cy="757984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представление в Правительство Российской Федерации отчетности об исполнении федерального бюджета и консолидированного бюджета Российской Федерации;</a:t>
          </a:r>
        </a:p>
      </dgm:t>
    </dgm:pt>
    <dgm:pt modelId="{148E56D1-C193-4A1B-B0B1-6D3E0ED640AF}" type="parTrans" cxnId="{D4E9C7E6-CBBA-4CB6-9695-5EB047DB8FCB}">
      <dgm:prSet/>
      <dgm:spPr>
        <a:xfrm>
          <a:off x="2655658" y="921014"/>
          <a:ext cx="155627" cy="15009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0990"/>
              </a:lnTo>
              <a:lnTo>
                <a:pt x="155627" y="150099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237C31B-682E-45AF-A100-DE1982723AA6}" type="sibTrans" cxnId="{D4E9C7E6-CBBA-4CB6-9695-5EB047DB8FCB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62F9D1B-95BC-423F-A1CA-FDDA8B7D6487}">
      <dgm:prSet custT="1"/>
      <dgm:spPr>
        <a:xfrm>
          <a:off x="2811286" y="2995531"/>
          <a:ext cx="2667919" cy="700231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управление в установленном порядке средствами Стабилизационного фонда Российской Федерации;</a:t>
          </a:r>
        </a:p>
      </dgm:t>
    </dgm:pt>
    <dgm:pt modelId="{E2F2A741-7766-4471-A96D-5FA3762D2378}" type="parTrans" cxnId="{06979A75-2380-4A15-9D41-73E434B33A1C}">
      <dgm:prSet/>
      <dgm:spPr>
        <a:xfrm>
          <a:off x="2655658" y="921014"/>
          <a:ext cx="155627" cy="24246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24633"/>
              </a:lnTo>
              <a:lnTo>
                <a:pt x="155627" y="242463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1F8F4DA-2F3F-4076-8ABB-077BD8A2969B}" type="sibTrans" cxnId="{06979A75-2380-4A15-9D41-73E434B33A1C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6E4BDDE-1971-4FC9-8968-05C502F3B387}">
      <dgm:prSet custT="1"/>
      <dgm:spPr>
        <a:xfrm>
          <a:off x="2811286" y="3890297"/>
          <a:ext cx="2737130" cy="757984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методическое руководство в области бюджетного планирования, направленного на повышение результативности бюджетных расходов;</a:t>
          </a:r>
        </a:p>
      </dgm:t>
    </dgm:pt>
    <dgm:pt modelId="{8A2CB23F-C399-4340-810E-D5455642EA70}" type="parTrans" cxnId="{5A5890A5-C795-4A21-90B9-70FD0DD2D927}">
      <dgm:prSet/>
      <dgm:spPr>
        <a:xfrm>
          <a:off x="2655658" y="921014"/>
          <a:ext cx="155627" cy="33482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8275"/>
              </a:lnTo>
              <a:lnTo>
                <a:pt x="155627" y="3348275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168ECFD-41BA-4A3C-BDE9-C340A3816FA7}" type="sibTrans" cxnId="{5A5890A5-C795-4A21-90B9-70FD0DD2D927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39AF71-EC83-48EC-8E6B-CF36F11C3C11}">
      <dgm:prSet custT="1"/>
      <dgm:spPr>
        <a:xfrm>
          <a:off x="2811286" y="4842816"/>
          <a:ext cx="2757586" cy="776932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методологическое обеспечение кассового обслуживания органами Федерального казначейства бюджетов субъектов Российской Федерации и местных бюджетов.</a:t>
          </a:r>
        </a:p>
      </dgm:t>
    </dgm:pt>
    <dgm:pt modelId="{F4BD9E40-79CF-4207-8F58-D482852583EA}" type="parTrans" cxnId="{23BC1821-B764-4DC8-8B29-F7B647580360}">
      <dgm:prSet/>
      <dgm:spPr>
        <a:xfrm>
          <a:off x="2655658" y="921014"/>
          <a:ext cx="155627" cy="43102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10268"/>
              </a:lnTo>
              <a:lnTo>
                <a:pt x="155627" y="4310268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189F0D-D3DF-43DB-B42A-0FAB396F96B4}" type="sibTrans" cxnId="{23BC1821-B764-4DC8-8B29-F7B647580360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E982863-D054-4003-AE06-A4CFDEA65739}" type="pres">
      <dgm:prSet presAssocID="{475A8999-AE32-4812-90EB-56AB1857EE65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572AC59-8CF3-4F5D-AC20-21279B2F0DE1}" type="pres">
      <dgm:prSet presAssocID="{83077EA4-CDE0-4FF5-AA86-3F7F3EFF738A}" presName="root" presStyleCnt="0"/>
      <dgm:spPr/>
    </dgm:pt>
    <dgm:pt modelId="{51DBE712-A852-46E6-B32B-C79C67ADD473}" type="pres">
      <dgm:prSet presAssocID="{83077EA4-CDE0-4FF5-AA86-3F7F3EFF738A}" presName="rootComposite" presStyleCnt="0"/>
      <dgm:spPr/>
    </dgm:pt>
    <dgm:pt modelId="{91D35B60-B9AD-4486-B77D-E3D0EF8CF87F}" type="pres">
      <dgm:prSet presAssocID="{83077EA4-CDE0-4FF5-AA86-3F7F3EFF738A}" presName="rootText" presStyleLbl="node1" presStyleIdx="0" presStyleCnt="2"/>
      <dgm:spPr/>
    </dgm:pt>
    <dgm:pt modelId="{32592D23-FDF4-429F-9ED4-CD46C8BD8C10}" type="pres">
      <dgm:prSet presAssocID="{83077EA4-CDE0-4FF5-AA86-3F7F3EFF738A}" presName="rootConnector" presStyleLbl="node1" presStyleIdx="0" presStyleCnt="2"/>
      <dgm:spPr/>
    </dgm:pt>
    <dgm:pt modelId="{96251F3A-49AC-4FB8-B177-BCA9CE14BA56}" type="pres">
      <dgm:prSet presAssocID="{83077EA4-CDE0-4FF5-AA86-3F7F3EFF738A}" presName="childShape" presStyleCnt="0"/>
      <dgm:spPr/>
    </dgm:pt>
    <dgm:pt modelId="{EBA556EB-A07F-4769-9A72-2E74CF94723E}" type="pres">
      <dgm:prSet presAssocID="{D796C427-9CED-4459-9F06-5E268C0B1A88}" presName="Name13" presStyleLbl="parChTrans1D2" presStyleIdx="0" presStyleCnt="8"/>
      <dgm:spPr/>
    </dgm:pt>
    <dgm:pt modelId="{0B1E7C12-34FB-4117-A598-01341F49A820}" type="pres">
      <dgm:prSet presAssocID="{58D87F58-14A8-4EBA-9611-A87521033BC5}" presName="childText" presStyleLbl="bgAcc1" presStyleIdx="0" presStyleCnt="8" custScaleX="169291" custScaleY="242636">
        <dgm:presLayoutVars>
          <dgm:bulletEnabled val="1"/>
        </dgm:presLayoutVars>
      </dgm:prSet>
      <dgm:spPr/>
    </dgm:pt>
    <dgm:pt modelId="{A1234681-B834-4D8E-A385-497A4FDB86CD}" type="pres">
      <dgm:prSet presAssocID="{2A90FD48-645A-4F3E-9F0C-AAEC230A22F5}" presName="Name13" presStyleLbl="parChTrans1D2" presStyleIdx="1" presStyleCnt="8"/>
      <dgm:spPr/>
    </dgm:pt>
    <dgm:pt modelId="{C8671624-2B54-49D6-B107-25D32FE7E0B4}" type="pres">
      <dgm:prSet presAssocID="{B7995B62-DE56-4D1E-9F3E-44E59CC39E16}" presName="childText" presStyleLbl="bgAcc1" presStyleIdx="1" presStyleCnt="8" custScaleX="165426" custScaleY="108168">
        <dgm:presLayoutVars>
          <dgm:bulletEnabled val="1"/>
        </dgm:presLayoutVars>
      </dgm:prSet>
      <dgm:spPr/>
    </dgm:pt>
    <dgm:pt modelId="{546E4F3B-0ED3-4C0D-B967-E60B143FDA7A}" type="pres">
      <dgm:prSet presAssocID="{05CBB3BE-652F-4CB1-8151-A57D6EFD242E}" presName="Name13" presStyleLbl="parChTrans1D2" presStyleIdx="2" presStyleCnt="8"/>
      <dgm:spPr/>
    </dgm:pt>
    <dgm:pt modelId="{8140E7E2-908C-45A3-B0EE-3BC52ED76311}" type="pres">
      <dgm:prSet presAssocID="{6734211C-0095-4BFC-A3BD-B0D503BD6D05}" presName="childText" presStyleLbl="bgAcc1" presStyleIdx="2" presStyleCnt="8" custScaleX="165426" custScaleY="109035">
        <dgm:presLayoutVars>
          <dgm:bulletEnabled val="1"/>
        </dgm:presLayoutVars>
      </dgm:prSet>
      <dgm:spPr/>
    </dgm:pt>
    <dgm:pt modelId="{4DE0AADA-F55A-47FC-B5F8-18B072D9E122}" type="pres">
      <dgm:prSet presAssocID="{82E9CAC3-4615-4B2A-BCE1-AB890A1DF770}" presName="root" presStyleCnt="0"/>
      <dgm:spPr/>
    </dgm:pt>
    <dgm:pt modelId="{3C8656A6-0519-4E00-A207-92AA4F9B5CA3}" type="pres">
      <dgm:prSet presAssocID="{82E9CAC3-4615-4B2A-BCE1-AB890A1DF770}" presName="rootComposite" presStyleCnt="0"/>
      <dgm:spPr/>
    </dgm:pt>
    <dgm:pt modelId="{A8D798FC-1ABC-49D7-9B0D-8C57F4B4619D}" type="pres">
      <dgm:prSet presAssocID="{82E9CAC3-4615-4B2A-BCE1-AB890A1DF770}" presName="rootText" presStyleLbl="node1" presStyleIdx="1" presStyleCnt="2"/>
      <dgm:spPr/>
    </dgm:pt>
    <dgm:pt modelId="{A6586F64-92A1-45BB-B1E5-E979480C36E5}" type="pres">
      <dgm:prSet presAssocID="{82E9CAC3-4615-4B2A-BCE1-AB890A1DF770}" presName="rootConnector" presStyleLbl="node1" presStyleIdx="1" presStyleCnt="2"/>
      <dgm:spPr/>
    </dgm:pt>
    <dgm:pt modelId="{49854E0A-FB60-4958-A3E0-B58BEA138854}" type="pres">
      <dgm:prSet presAssocID="{82E9CAC3-4615-4B2A-BCE1-AB890A1DF770}" presName="childShape" presStyleCnt="0"/>
      <dgm:spPr/>
    </dgm:pt>
    <dgm:pt modelId="{A6D23FA2-A47B-46A3-941E-FA022ADE59C3}" type="pres">
      <dgm:prSet presAssocID="{5693E230-833C-4213-91D3-B74F338C8D64}" presName="Name13" presStyleLbl="parChTrans1D2" presStyleIdx="3" presStyleCnt="8"/>
      <dgm:spPr/>
    </dgm:pt>
    <dgm:pt modelId="{FF5F6806-DC64-47F5-9219-B65099DA50BC}" type="pres">
      <dgm:prSet presAssocID="{10657E56-88EF-4F11-97A5-949077DD228C}" presName="childText" presStyleLbl="bgAcc1" presStyleIdx="3" presStyleCnt="8" custScaleX="212765" custScaleY="94190">
        <dgm:presLayoutVars>
          <dgm:bulletEnabled val="1"/>
        </dgm:presLayoutVars>
      </dgm:prSet>
      <dgm:spPr/>
    </dgm:pt>
    <dgm:pt modelId="{DD0437C0-6CD2-4716-A5CB-8813A0F85411}" type="pres">
      <dgm:prSet presAssocID="{148E56D1-C193-4A1B-B0B1-6D3E0ED640AF}" presName="Name13" presStyleLbl="parChTrans1D2" presStyleIdx="4" presStyleCnt="8"/>
      <dgm:spPr/>
    </dgm:pt>
    <dgm:pt modelId="{21118DFF-4923-4097-89EB-866C6E154E14}" type="pres">
      <dgm:prSet presAssocID="{D7968160-55A5-4095-A97B-A5CADB925C3A}" presName="childText" presStyleLbl="bgAcc1" presStyleIdx="4" presStyleCnt="8" custScaleX="214321" custScaleY="97410">
        <dgm:presLayoutVars>
          <dgm:bulletEnabled val="1"/>
        </dgm:presLayoutVars>
      </dgm:prSet>
      <dgm:spPr/>
    </dgm:pt>
    <dgm:pt modelId="{D9DD13ED-82A1-444E-87CD-831D2C793E06}" type="pres">
      <dgm:prSet presAssocID="{E2F2A741-7766-4471-A96D-5FA3762D2378}" presName="Name13" presStyleLbl="parChTrans1D2" presStyleIdx="5" presStyleCnt="8"/>
      <dgm:spPr/>
    </dgm:pt>
    <dgm:pt modelId="{A8CE25BA-1703-44F8-85A4-3ECFA1B450BF}" type="pres">
      <dgm:prSet presAssocID="{562F9D1B-95BC-423F-A1CA-FDDA8B7D6487}" presName="childText" presStyleLbl="bgAcc1" presStyleIdx="5" presStyleCnt="8" custScaleX="214287" custScaleY="89988">
        <dgm:presLayoutVars>
          <dgm:bulletEnabled val="1"/>
        </dgm:presLayoutVars>
      </dgm:prSet>
      <dgm:spPr/>
    </dgm:pt>
    <dgm:pt modelId="{647347C7-558C-4A82-86C6-CC113E77B983}" type="pres">
      <dgm:prSet presAssocID="{8A2CB23F-C399-4340-810E-D5455642EA70}" presName="Name13" presStyleLbl="parChTrans1D2" presStyleIdx="6" presStyleCnt="8"/>
      <dgm:spPr/>
    </dgm:pt>
    <dgm:pt modelId="{6010CCC3-57DE-43DD-9562-6FA2ECD29C31}" type="pres">
      <dgm:prSet presAssocID="{86E4BDDE-1971-4FC9-8968-05C502F3B387}" presName="childText" presStyleLbl="bgAcc1" presStyleIdx="6" presStyleCnt="8" custScaleX="219846" custScaleY="97410">
        <dgm:presLayoutVars>
          <dgm:bulletEnabled val="1"/>
        </dgm:presLayoutVars>
      </dgm:prSet>
      <dgm:spPr/>
    </dgm:pt>
    <dgm:pt modelId="{72CF0AAD-3D70-4915-B33E-BA365918E2A4}" type="pres">
      <dgm:prSet presAssocID="{F4BD9E40-79CF-4207-8F58-D482852583EA}" presName="Name13" presStyleLbl="parChTrans1D2" presStyleIdx="7" presStyleCnt="8"/>
      <dgm:spPr/>
    </dgm:pt>
    <dgm:pt modelId="{1CEBE28C-A9B5-4D07-A7E8-3B95ACABB84E}" type="pres">
      <dgm:prSet presAssocID="{E739AF71-EC83-48EC-8E6B-CF36F11C3C11}" presName="childText" presStyleLbl="bgAcc1" presStyleIdx="7" presStyleCnt="8" custScaleX="221489" custScaleY="99845">
        <dgm:presLayoutVars>
          <dgm:bulletEnabled val="1"/>
        </dgm:presLayoutVars>
      </dgm:prSet>
      <dgm:spPr/>
    </dgm:pt>
  </dgm:ptLst>
  <dgm:cxnLst>
    <dgm:cxn modelId="{0D87300D-025C-4E1E-B1F7-2BB1586D272A}" type="presOf" srcId="{475A8999-AE32-4812-90EB-56AB1857EE65}" destId="{4E982863-D054-4003-AE06-A4CFDEA65739}" srcOrd="0" destOrd="0" presId="urn:microsoft.com/office/officeart/2005/8/layout/hierarchy3"/>
    <dgm:cxn modelId="{7A619D0D-BC6E-4DCF-AD0F-9F2728BA0128}" srcId="{83077EA4-CDE0-4FF5-AA86-3F7F3EFF738A}" destId="{B7995B62-DE56-4D1E-9F3E-44E59CC39E16}" srcOrd="1" destOrd="0" parTransId="{2A90FD48-645A-4F3E-9F0C-AAEC230A22F5}" sibTransId="{920A7846-189F-411C-8875-BC52516C6552}"/>
    <dgm:cxn modelId="{74E47B0F-268E-4C11-98D1-DA2E3626F988}" type="presOf" srcId="{E2F2A741-7766-4471-A96D-5FA3762D2378}" destId="{D9DD13ED-82A1-444E-87CD-831D2C793E06}" srcOrd="0" destOrd="0" presId="urn:microsoft.com/office/officeart/2005/8/layout/hierarchy3"/>
    <dgm:cxn modelId="{2DC9AD1E-B939-4D89-8971-7EFACAF95B7D}" type="presOf" srcId="{82E9CAC3-4615-4B2A-BCE1-AB890A1DF770}" destId="{A6586F64-92A1-45BB-B1E5-E979480C36E5}" srcOrd="1" destOrd="0" presId="urn:microsoft.com/office/officeart/2005/8/layout/hierarchy3"/>
    <dgm:cxn modelId="{23BC1821-B764-4DC8-8B29-F7B647580360}" srcId="{82E9CAC3-4615-4B2A-BCE1-AB890A1DF770}" destId="{E739AF71-EC83-48EC-8E6B-CF36F11C3C11}" srcOrd="4" destOrd="0" parTransId="{F4BD9E40-79CF-4207-8F58-D482852583EA}" sibTransId="{93189F0D-D3DF-43DB-B42A-0FAB396F96B4}"/>
    <dgm:cxn modelId="{5E049E22-D326-4CD4-8D2A-896E23188917}" type="presOf" srcId="{B7995B62-DE56-4D1E-9F3E-44E59CC39E16}" destId="{C8671624-2B54-49D6-B107-25D32FE7E0B4}" srcOrd="0" destOrd="0" presId="urn:microsoft.com/office/officeart/2005/8/layout/hierarchy3"/>
    <dgm:cxn modelId="{E3EE4E46-F39C-4726-810F-1527D6C594A9}" type="presOf" srcId="{2A90FD48-645A-4F3E-9F0C-AAEC230A22F5}" destId="{A1234681-B834-4D8E-A385-497A4FDB86CD}" srcOrd="0" destOrd="0" presId="urn:microsoft.com/office/officeart/2005/8/layout/hierarchy3"/>
    <dgm:cxn modelId="{42222268-8F3C-44F8-B646-8B4FF9EF3146}" type="presOf" srcId="{5693E230-833C-4213-91D3-B74F338C8D64}" destId="{A6D23FA2-A47B-46A3-941E-FA022ADE59C3}" srcOrd="0" destOrd="0" presId="urn:microsoft.com/office/officeart/2005/8/layout/hierarchy3"/>
    <dgm:cxn modelId="{F2772A48-1B51-4B33-B2A4-6E2D7B6BD6E6}" srcId="{475A8999-AE32-4812-90EB-56AB1857EE65}" destId="{82E9CAC3-4615-4B2A-BCE1-AB890A1DF770}" srcOrd="1" destOrd="0" parTransId="{7962A435-94C1-412C-A01C-D5C133DA97A1}" sibTransId="{262C0921-C93D-4828-AB63-6117B70DA336}"/>
    <dgm:cxn modelId="{34085668-AE88-4A13-871A-E31B4679AD74}" srcId="{475A8999-AE32-4812-90EB-56AB1857EE65}" destId="{83077EA4-CDE0-4FF5-AA86-3F7F3EFF738A}" srcOrd="0" destOrd="0" parTransId="{5DD6A40D-EF59-4313-9E93-0E776C45E526}" sibTransId="{60F51265-E0F9-417B-8E3F-E70386921F29}"/>
    <dgm:cxn modelId="{8946D04E-F8CC-4ADC-BAE8-6597068AE68E}" type="presOf" srcId="{8A2CB23F-C399-4340-810E-D5455642EA70}" destId="{647347C7-558C-4A82-86C6-CC113E77B983}" srcOrd="0" destOrd="0" presId="urn:microsoft.com/office/officeart/2005/8/layout/hierarchy3"/>
    <dgm:cxn modelId="{2B9E6950-95D9-4462-BB58-F3C94F9538E2}" type="presOf" srcId="{F4BD9E40-79CF-4207-8F58-D482852583EA}" destId="{72CF0AAD-3D70-4915-B33E-BA365918E2A4}" srcOrd="0" destOrd="0" presId="urn:microsoft.com/office/officeart/2005/8/layout/hierarchy3"/>
    <dgm:cxn modelId="{53531272-4A2C-4AE3-9BDF-BB8A46B2D64E}" srcId="{82E9CAC3-4615-4B2A-BCE1-AB890A1DF770}" destId="{10657E56-88EF-4F11-97A5-949077DD228C}" srcOrd="0" destOrd="0" parTransId="{5693E230-833C-4213-91D3-B74F338C8D64}" sibTransId="{191530D1-7BC5-4993-A12B-F8279CF2DAAC}"/>
    <dgm:cxn modelId="{DB6D3554-4C5C-436C-8728-C6220ED88516}" srcId="{83077EA4-CDE0-4FF5-AA86-3F7F3EFF738A}" destId="{58D87F58-14A8-4EBA-9611-A87521033BC5}" srcOrd="0" destOrd="0" parTransId="{D796C427-9CED-4459-9F06-5E268C0B1A88}" sibTransId="{075ED163-7DC9-4CB9-BCBC-6C416F8679CF}"/>
    <dgm:cxn modelId="{06979A75-2380-4A15-9D41-73E434B33A1C}" srcId="{82E9CAC3-4615-4B2A-BCE1-AB890A1DF770}" destId="{562F9D1B-95BC-423F-A1CA-FDDA8B7D6487}" srcOrd="2" destOrd="0" parTransId="{E2F2A741-7766-4471-A96D-5FA3762D2378}" sibTransId="{11F8F4DA-2F3F-4076-8ABB-077BD8A2969B}"/>
    <dgm:cxn modelId="{1BC3D476-EC94-4BE6-AAD5-8B4C1AA59ABF}" srcId="{83077EA4-CDE0-4FF5-AA86-3F7F3EFF738A}" destId="{6734211C-0095-4BFC-A3BD-B0D503BD6D05}" srcOrd="2" destOrd="0" parTransId="{05CBB3BE-652F-4CB1-8151-A57D6EFD242E}" sibTransId="{800B9040-D794-4F56-891D-7311616B166E}"/>
    <dgm:cxn modelId="{CC4D3C58-06C1-4076-BB88-8D334050C22F}" type="presOf" srcId="{D796C427-9CED-4459-9F06-5E268C0B1A88}" destId="{EBA556EB-A07F-4769-9A72-2E74CF94723E}" srcOrd="0" destOrd="0" presId="urn:microsoft.com/office/officeart/2005/8/layout/hierarchy3"/>
    <dgm:cxn modelId="{118E4F7C-A083-4BC3-B8CC-733E3EED10CB}" type="presOf" srcId="{82E9CAC3-4615-4B2A-BCE1-AB890A1DF770}" destId="{A8D798FC-1ABC-49D7-9B0D-8C57F4B4619D}" srcOrd="0" destOrd="0" presId="urn:microsoft.com/office/officeart/2005/8/layout/hierarchy3"/>
    <dgm:cxn modelId="{E35D1D7E-72E6-4B01-B112-227D9D9801CE}" type="presOf" srcId="{83077EA4-CDE0-4FF5-AA86-3F7F3EFF738A}" destId="{32592D23-FDF4-429F-9ED4-CD46C8BD8C10}" srcOrd="1" destOrd="0" presId="urn:microsoft.com/office/officeart/2005/8/layout/hierarchy3"/>
    <dgm:cxn modelId="{32452290-50C2-42BA-B766-AFB7519D6101}" type="presOf" srcId="{D7968160-55A5-4095-A97B-A5CADB925C3A}" destId="{21118DFF-4923-4097-89EB-866C6E154E14}" srcOrd="0" destOrd="0" presId="urn:microsoft.com/office/officeart/2005/8/layout/hierarchy3"/>
    <dgm:cxn modelId="{82241991-2DB3-4466-8B09-3B5C9F876EC8}" type="presOf" srcId="{10657E56-88EF-4F11-97A5-949077DD228C}" destId="{FF5F6806-DC64-47F5-9219-B65099DA50BC}" srcOrd="0" destOrd="0" presId="urn:microsoft.com/office/officeart/2005/8/layout/hierarchy3"/>
    <dgm:cxn modelId="{470C8B96-BEE1-4D5C-8CF8-91AA434BDB64}" type="presOf" srcId="{05CBB3BE-652F-4CB1-8151-A57D6EFD242E}" destId="{546E4F3B-0ED3-4C0D-B967-E60B143FDA7A}" srcOrd="0" destOrd="0" presId="urn:microsoft.com/office/officeart/2005/8/layout/hierarchy3"/>
    <dgm:cxn modelId="{FEC99496-3ADB-4183-9EC0-324E4354B806}" type="presOf" srcId="{86E4BDDE-1971-4FC9-8968-05C502F3B387}" destId="{6010CCC3-57DE-43DD-9562-6FA2ECD29C31}" srcOrd="0" destOrd="0" presId="urn:microsoft.com/office/officeart/2005/8/layout/hierarchy3"/>
    <dgm:cxn modelId="{6EDACF98-A5AF-48FC-9E29-E38B13BCCE9E}" type="presOf" srcId="{58D87F58-14A8-4EBA-9611-A87521033BC5}" destId="{0B1E7C12-34FB-4117-A598-01341F49A820}" srcOrd="0" destOrd="0" presId="urn:microsoft.com/office/officeart/2005/8/layout/hierarchy3"/>
    <dgm:cxn modelId="{5A5890A5-C795-4A21-90B9-70FD0DD2D927}" srcId="{82E9CAC3-4615-4B2A-BCE1-AB890A1DF770}" destId="{86E4BDDE-1971-4FC9-8968-05C502F3B387}" srcOrd="3" destOrd="0" parTransId="{8A2CB23F-C399-4340-810E-D5455642EA70}" sibTransId="{1168ECFD-41BA-4A3C-BDE9-C340A3816FA7}"/>
    <dgm:cxn modelId="{B95CC8C1-C75A-4220-8E31-7414031BAA98}" type="presOf" srcId="{83077EA4-CDE0-4FF5-AA86-3F7F3EFF738A}" destId="{91D35B60-B9AD-4486-B77D-E3D0EF8CF87F}" srcOrd="0" destOrd="0" presId="urn:microsoft.com/office/officeart/2005/8/layout/hierarchy3"/>
    <dgm:cxn modelId="{40B6B7CD-97F7-42EC-B385-C1695D0B411E}" type="presOf" srcId="{E739AF71-EC83-48EC-8E6B-CF36F11C3C11}" destId="{1CEBE28C-A9B5-4D07-A7E8-3B95ACABB84E}" srcOrd="0" destOrd="0" presId="urn:microsoft.com/office/officeart/2005/8/layout/hierarchy3"/>
    <dgm:cxn modelId="{0D3002E2-69A4-41C4-A3C8-5D09760C905D}" type="presOf" srcId="{562F9D1B-95BC-423F-A1CA-FDDA8B7D6487}" destId="{A8CE25BA-1703-44F8-85A4-3ECFA1B450BF}" srcOrd="0" destOrd="0" presId="urn:microsoft.com/office/officeart/2005/8/layout/hierarchy3"/>
    <dgm:cxn modelId="{D4E9C7E6-CBBA-4CB6-9695-5EB047DB8FCB}" srcId="{82E9CAC3-4615-4B2A-BCE1-AB890A1DF770}" destId="{D7968160-55A5-4095-A97B-A5CADB925C3A}" srcOrd="1" destOrd="0" parTransId="{148E56D1-C193-4A1B-B0B1-6D3E0ED640AF}" sibTransId="{2237C31B-682E-45AF-A100-DE1982723AA6}"/>
    <dgm:cxn modelId="{8DCAFCEB-FAF0-438B-97F4-8087F7D46824}" type="presOf" srcId="{148E56D1-C193-4A1B-B0B1-6D3E0ED640AF}" destId="{DD0437C0-6CD2-4716-A5CB-8813A0F85411}" srcOrd="0" destOrd="0" presId="urn:microsoft.com/office/officeart/2005/8/layout/hierarchy3"/>
    <dgm:cxn modelId="{F8AFACFB-CA22-4EDE-B404-C170B0DC7920}" type="presOf" srcId="{6734211C-0095-4BFC-A3BD-B0D503BD6D05}" destId="{8140E7E2-908C-45A3-B0EE-3BC52ED76311}" srcOrd="0" destOrd="0" presId="urn:microsoft.com/office/officeart/2005/8/layout/hierarchy3"/>
    <dgm:cxn modelId="{E46E1FCA-D4BC-447C-8B84-5206EED79B83}" type="presParOf" srcId="{4E982863-D054-4003-AE06-A4CFDEA65739}" destId="{3572AC59-8CF3-4F5D-AC20-21279B2F0DE1}" srcOrd="0" destOrd="0" presId="urn:microsoft.com/office/officeart/2005/8/layout/hierarchy3"/>
    <dgm:cxn modelId="{8067D97D-59A6-418D-BC21-F45325A17630}" type="presParOf" srcId="{3572AC59-8CF3-4F5D-AC20-21279B2F0DE1}" destId="{51DBE712-A852-46E6-B32B-C79C67ADD473}" srcOrd="0" destOrd="0" presId="urn:microsoft.com/office/officeart/2005/8/layout/hierarchy3"/>
    <dgm:cxn modelId="{7C9AF096-96CE-41E4-8561-63822CAFFAC4}" type="presParOf" srcId="{51DBE712-A852-46E6-B32B-C79C67ADD473}" destId="{91D35B60-B9AD-4486-B77D-E3D0EF8CF87F}" srcOrd="0" destOrd="0" presId="urn:microsoft.com/office/officeart/2005/8/layout/hierarchy3"/>
    <dgm:cxn modelId="{36ABE4B5-85B2-4EA2-BDAD-EE7928C94CAE}" type="presParOf" srcId="{51DBE712-A852-46E6-B32B-C79C67ADD473}" destId="{32592D23-FDF4-429F-9ED4-CD46C8BD8C10}" srcOrd="1" destOrd="0" presId="urn:microsoft.com/office/officeart/2005/8/layout/hierarchy3"/>
    <dgm:cxn modelId="{2A6286E8-CC8F-4BFC-9ACC-BB56ACEC88D6}" type="presParOf" srcId="{3572AC59-8CF3-4F5D-AC20-21279B2F0DE1}" destId="{96251F3A-49AC-4FB8-B177-BCA9CE14BA56}" srcOrd="1" destOrd="0" presId="urn:microsoft.com/office/officeart/2005/8/layout/hierarchy3"/>
    <dgm:cxn modelId="{B56DEE17-973C-4F2A-AFF0-500F2BE9BA86}" type="presParOf" srcId="{96251F3A-49AC-4FB8-B177-BCA9CE14BA56}" destId="{EBA556EB-A07F-4769-9A72-2E74CF94723E}" srcOrd="0" destOrd="0" presId="urn:microsoft.com/office/officeart/2005/8/layout/hierarchy3"/>
    <dgm:cxn modelId="{FE127B32-9329-4C69-B26D-40903FDE4D55}" type="presParOf" srcId="{96251F3A-49AC-4FB8-B177-BCA9CE14BA56}" destId="{0B1E7C12-34FB-4117-A598-01341F49A820}" srcOrd="1" destOrd="0" presId="urn:microsoft.com/office/officeart/2005/8/layout/hierarchy3"/>
    <dgm:cxn modelId="{71EA1D78-049A-43E7-B54E-0353B0396466}" type="presParOf" srcId="{96251F3A-49AC-4FB8-B177-BCA9CE14BA56}" destId="{A1234681-B834-4D8E-A385-497A4FDB86CD}" srcOrd="2" destOrd="0" presId="urn:microsoft.com/office/officeart/2005/8/layout/hierarchy3"/>
    <dgm:cxn modelId="{7BF43B25-2B64-4CEE-8F8F-B65E27722588}" type="presParOf" srcId="{96251F3A-49AC-4FB8-B177-BCA9CE14BA56}" destId="{C8671624-2B54-49D6-B107-25D32FE7E0B4}" srcOrd="3" destOrd="0" presId="urn:microsoft.com/office/officeart/2005/8/layout/hierarchy3"/>
    <dgm:cxn modelId="{429D6FAC-DDF1-4E09-9F7E-5990BD4F209D}" type="presParOf" srcId="{96251F3A-49AC-4FB8-B177-BCA9CE14BA56}" destId="{546E4F3B-0ED3-4C0D-B967-E60B143FDA7A}" srcOrd="4" destOrd="0" presId="urn:microsoft.com/office/officeart/2005/8/layout/hierarchy3"/>
    <dgm:cxn modelId="{2FA1AFE3-FC96-49A1-B85F-C6600BE7F909}" type="presParOf" srcId="{96251F3A-49AC-4FB8-B177-BCA9CE14BA56}" destId="{8140E7E2-908C-45A3-B0EE-3BC52ED76311}" srcOrd="5" destOrd="0" presId="urn:microsoft.com/office/officeart/2005/8/layout/hierarchy3"/>
    <dgm:cxn modelId="{863D7CEA-C11F-4E5F-97C3-8D8017025CFF}" type="presParOf" srcId="{4E982863-D054-4003-AE06-A4CFDEA65739}" destId="{4DE0AADA-F55A-47FC-B5F8-18B072D9E122}" srcOrd="1" destOrd="0" presId="urn:microsoft.com/office/officeart/2005/8/layout/hierarchy3"/>
    <dgm:cxn modelId="{00BE1022-29C7-4924-801E-4C241BADFEF6}" type="presParOf" srcId="{4DE0AADA-F55A-47FC-B5F8-18B072D9E122}" destId="{3C8656A6-0519-4E00-A207-92AA4F9B5CA3}" srcOrd="0" destOrd="0" presId="urn:microsoft.com/office/officeart/2005/8/layout/hierarchy3"/>
    <dgm:cxn modelId="{5CBD0341-7167-4EBC-B9D4-70A674DC8C39}" type="presParOf" srcId="{3C8656A6-0519-4E00-A207-92AA4F9B5CA3}" destId="{A8D798FC-1ABC-49D7-9B0D-8C57F4B4619D}" srcOrd="0" destOrd="0" presId="urn:microsoft.com/office/officeart/2005/8/layout/hierarchy3"/>
    <dgm:cxn modelId="{1BB266E2-1EC8-45EA-A66B-E4CE1864A3C2}" type="presParOf" srcId="{3C8656A6-0519-4E00-A207-92AA4F9B5CA3}" destId="{A6586F64-92A1-45BB-B1E5-E979480C36E5}" srcOrd="1" destOrd="0" presId="urn:microsoft.com/office/officeart/2005/8/layout/hierarchy3"/>
    <dgm:cxn modelId="{5396B4B9-46B9-4E04-B13C-654750B7CF17}" type="presParOf" srcId="{4DE0AADA-F55A-47FC-B5F8-18B072D9E122}" destId="{49854E0A-FB60-4958-A3E0-B58BEA138854}" srcOrd="1" destOrd="0" presId="urn:microsoft.com/office/officeart/2005/8/layout/hierarchy3"/>
    <dgm:cxn modelId="{B6BEE1F1-6F4A-4429-ACC4-FF21F17C08EB}" type="presParOf" srcId="{49854E0A-FB60-4958-A3E0-B58BEA138854}" destId="{A6D23FA2-A47B-46A3-941E-FA022ADE59C3}" srcOrd="0" destOrd="0" presId="urn:microsoft.com/office/officeart/2005/8/layout/hierarchy3"/>
    <dgm:cxn modelId="{E9AEF0B1-BC41-48B9-BC27-466FB48DA8DD}" type="presParOf" srcId="{49854E0A-FB60-4958-A3E0-B58BEA138854}" destId="{FF5F6806-DC64-47F5-9219-B65099DA50BC}" srcOrd="1" destOrd="0" presId="urn:microsoft.com/office/officeart/2005/8/layout/hierarchy3"/>
    <dgm:cxn modelId="{DAE203D3-8C04-4C6A-88F3-8CA73BF27A7E}" type="presParOf" srcId="{49854E0A-FB60-4958-A3E0-B58BEA138854}" destId="{DD0437C0-6CD2-4716-A5CB-8813A0F85411}" srcOrd="2" destOrd="0" presId="urn:microsoft.com/office/officeart/2005/8/layout/hierarchy3"/>
    <dgm:cxn modelId="{EBBA5B41-A906-40A7-8F5A-6E6CAA781A25}" type="presParOf" srcId="{49854E0A-FB60-4958-A3E0-B58BEA138854}" destId="{21118DFF-4923-4097-89EB-866C6E154E14}" srcOrd="3" destOrd="0" presId="urn:microsoft.com/office/officeart/2005/8/layout/hierarchy3"/>
    <dgm:cxn modelId="{8B9FCECC-0C70-44FE-A8BA-101DC99A59FA}" type="presParOf" srcId="{49854E0A-FB60-4958-A3E0-B58BEA138854}" destId="{D9DD13ED-82A1-444E-87CD-831D2C793E06}" srcOrd="4" destOrd="0" presId="urn:microsoft.com/office/officeart/2005/8/layout/hierarchy3"/>
    <dgm:cxn modelId="{B85E3402-9DDB-4D23-A988-5BEBF0622E3E}" type="presParOf" srcId="{49854E0A-FB60-4958-A3E0-B58BEA138854}" destId="{A8CE25BA-1703-44F8-85A4-3ECFA1B450BF}" srcOrd="5" destOrd="0" presId="urn:microsoft.com/office/officeart/2005/8/layout/hierarchy3"/>
    <dgm:cxn modelId="{7ED2DE4B-FF99-48DB-877F-2361ED48570C}" type="presParOf" srcId="{49854E0A-FB60-4958-A3E0-B58BEA138854}" destId="{647347C7-558C-4A82-86C6-CC113E77B983}" srcOrd="6" destOrd="0" presId="urn:microsoft.com/office/officeart/2005/8/layout/hierarchy3"/>
    <dgm:cxn modelId="{69A80F3D-F787-4EAC-968A-7D178D68CA22}" type="presParOf" srcId="{49854E0A-FB60-4958-A3E0-B58BEA138854}" destId="{6010CCC3-57DE-43DD-9562-6FA2ECD29C31}" srcOrd="7" destOrd="0" presId="urn:microsoft.com/office/officeart/2005/8/layout/hierarchy3"/>
    <dgm:cxn modelId="{29663671-E920-4085-B785-7F89B0B4BA32}" type="presParOf" srcId="{49854E0A-FB60-4958-A3E0-B58BEA138854}" destId="{72CF0AAD-3D70-4915-B33E-BA365918E2A4}" srcOrd="8" destOrd="0" presId="urn:microsoft.com/office/officeart/2005/8/layout/hierarchy3"/>
    <dgm:cxn modelId="{1037B478-6CBB-4F20-9A0C-2850FC0C13D4}" type="presParOf" srcId="{49854E0A-FB60-4958-A3E0-B58BEA138854}" destId="{1CEBE28C-A9B5-4D07-A7E8-3B95ACABB84E}" srcOrd="9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D35B60-B9AD-4486-B77D-E3D0EF8CF87F}">
      <dsp:nvSpPr>
        <dsp:cNvPr id="0" name=""/>
        <dsp:cNvSpPr/>
      </dsp:nvSpPr>
      <dsp:spPr>
        <a:xfrm>
          <a:off x="3252" y="142875"/>
          <a:ext cx="1556277" cy="77813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1) Принимает нормативные правовые акты:</a:t>
          </a:r>
        </a:p>
      </dsp:txBody>
      <dsp:txXfrm>
        <a:off x="26043" y="165666"/>
        <a:ext cx="1510695" cy="732556"/>
      </dsp:txXfrm>
    </dsp:sp>
    <dsp:sp modelId="{EBA556EB-A07F-4769-9A72-2E74CF94723E}">
      <dsp:nvSpPr>
        <dsp:cNvPr id="0" name=""/>
        <dsp:cNvSpPr/>
      </dsp:nvSpPr>
      <dsp:spPr>
        <a:xfrm>
          <a:off x="158880" y="921014"/>
          <a:ext cx="155627" cy="11385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8556"/>
              </a:lnTo>
              <a:lnTo>
                <a:pt x="155627" y="113855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1E7C12-34FB-4117-A598-01341F49A820}">
      <dsp:nvSpPr>
        <dsp:cNvPr id="0" name=""/>
        <dsp:cNvSpPr/>
      </dsp:nvSpPr>
      <dsp:spPr>
        <a:xfrm>
          <a:off x="314507" y="1115548"/>
          <a:ext cx="2107709" cy="1888044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порядок формирования отчетности об исполнении федерального бюджета, бюджетов государственных внебюджетных фондов, бюджетов бюджетной системы Российской Федерации и консолидированного бюджета Российской Федерации;</a:t>
          </a:r>
        </a:p>
      </dsp:txBody>
      <dsp:txXfrm>
        <a:off x="369806" y="1170847"/>
        <a:ext cx="1997111" cy="1777446"/>
      </dsp:txXfrm>
    </dsp:sp>
    <dsp:sp modelId="{A1234681-B834-4D8E-A385-497A4FDB86CD}">
      <dsp:nvSpPr>
        <dsp:cNvPr id="0" name=""/>
        <dsp:cNvSpPr/>
      </dsp:nvSpPr>
      <dsp:spPr>
        <a:xfrm>
          <a:off x="158880" y="921014"/>
          <a:ext cx="155627" cy="26979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97961"/>
              </a:lnTo>
              <a:lnTo>
                <a:pt x="155627" y="2697961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671624-2B54-49D6-B107-25D32FE7E0B4}">
      <dsp:nvSpPr>
        <dsp:cNvPr id="0" name=""/>
        <dsp:cNvSpPr/>
      </dsp:nvSpPr>
      <dsp:spPr>
        <a:xfrm>
          <a:off x="314507" y="3198127"/>
          <a:ext cx="2059589" cy="841696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порядок ведения сводной бюджетной росписи федерального бюджета;</a:t>
          </a:r>
        </a:p>
      </dsp:txBody>
      <dsp:txXfrm>
        <a:off x="339159" y="3222779"/>
        <a:ext cx="2010285" cy="792392"/>
      </dsp:txXfrm>
    </dsp:sp>
    <dsp:sp modelId="{546E4F3B-0ED3-4C0D-B967-E60B143FDA7A}">
      <dsp:nvSpPr>
        <dsp:cNvPr id="0" name=""/>
        <dsp:cNvSpPr/>
      </dsp:nvSpPr>
      <dsp:spPr>
        <a:xfrm>
          <a:off x="158880" y="921014"/>
          <a:ext cx="155627" cy="3737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7566"/>
              </a:lnTo>
              <a:lnTo>
                <a:pt x="155627" y="373756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40E7E2-908C-45A3-B0EE-3BC52ED76311}">
      <dsp:nvSpPr>
        <dsp:cNvPr id="0" name=""/>
        <dsp:cNvSpPr/>
      </dsp:nvSpPr>
      <dsp:spPr>
        <a:xfrm>
          <a:off x="314507" y="4234359"/>
          <a:ext cx="2059589" cy="848443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порядок применения бюджетной классификации Российской Федерации.</a:t>
          </a:r>
        </a:p>
      </dsp:txBody>
      <dsp:txXfrm>
        <a:off x="339357" y="4259209"/>
        <a:ext cx="2009889" cy="798743"/>
      </dsp:txXfrm>
    </dsp:sp>
    <dsp:sp modelId="{A8D798FC-1ABC-49D7-9B0D-8C57F4B4619D}">
      <dsp:nvSpPr>
        <dsp:cNvPr id="0" name=""/>
        <dsp:cNvSpPr/>
      </dsp:nvSpPr>
      <dsp:spPr>
        <a:xfrm>
          <a:off x="2500031" y="142875"/>
          <a:ext cx="1556277" cy="77813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2) Осуществляет:</a:t>
          </a:r>
        </a:p>
      </dsp:txBody>
      <dsp:txXfrm>
        <a:off x="2522822" y="165666"/>
        <a:ext cx="1510695" cy="732556"/>
      </dsp:txXfrm>
    </dsp:sp>
    <dsp:sp modelId="{A6D23FA2-A47B-46A3-941E-FA022ADE59C3}">
      <dsp:nvSpPr>
        <dsp:cNvPr id="0" name=""/>
        <dsp:cNvSpPr/>
      </dsp:nvSpPr>
      <dsp:spPr>
        <a:xfrm>
          <a:off x="2655658" y="921014"/>
          <a:ext cx="155627" cy="5609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0998"/>
              </a:lnTo>
              <a:lnTo>
                <a:pt x="155627" y="560998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5F6806-DC64-47F5-9219-B65099DA50BC}">
      <dsp:nvSpPr>
        <dsp:cNvPr id="0" name=""/>
        <dsp:cNvSpPr/>
      </dsp:nvSpPr>
      <dsp:spPr>
        <a:xfrm>
          <a:off x="2811286" y="1115548"/>
          <a:ext cx="2648970" cy="732928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утверждение и ведение сводной бюджетной росписи федерального бюджета;</a:t>
          </a:r>
        </a:p>
      </dsp:txBody>
      <dsp:txXfrm>
        <a:off x="2832753" y="1137015"/>
        <a:ext cx="2606036" cy="689994"/>
      </dsp:txXfrm>
    </dsp:sp>
    <dsp:sp modelId="{DD0437C0-6CD2-4716-A5CB-8813A0F85411}">
      <dsp:nvSpPr>
        <dsp:cNvPr id="0" name=""/>
        <dsp:cNvSpPr/>
      </dsp:nvSpPr>
      <dsp:spPr>
        <a:xfrm>
          <a:off x="2655658" y="921014"/>
          <a:ext cx="155627" cy="15009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0990"/>
              </a:lnTo>
              <a:lnTo>
                <a:pt x="155627" y="150099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118DFF-4923-4097-89EB-866C6E154E14}">
      <dsp:nvSpPr>
        <dsp:cNvPr id="0" name=""/>
        <dsp:cNvSpPr/>
      </dsp:nvSpPr>
      <dsp:spPr>
        <a:xfrm>
          <a:off x="2811286" y="2043012"/>
          <a:ext cx="2668342" cy="757984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представление в Правительство Российской Федерации отчетности об исполнении федерального бюджета и консолидированного бюджета Российской Федерации;</a:t>
          </a:r>
        </a:p>
      </dsp:txBody>
      <dsp:txXfrm>
        <a:off x="2833487" y="2065213"/>
        <a:ext cx="2623940" cy="713582"/>
      </dsp:txXfrm>
    </dsp:sp>
    <dsp:sp modelId="{D9DD13ED-82A1-444E-87CD-831D2C793E06}">
      <dsp:nvSpPr>
        <dsp:cNvPr id="0" name=""/>
        <dsp:cNvSpPr/>
      </dsp:nvSpPr>
      <dsp:spPr>
        <a:xfrm>
          <a:off x="2655658" y="921014"/>
          <a:ext cx="155627" cy="24246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24633"/>
              </a:lnTo>
              <a:lnTo>
                <a:pt x="155627" y="242463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CE25BA-1703-44F8-85A4-3ECFA1B450BF}">
      <dsp:nvSpPr>
        <dsp:cNvPr id="0" name=""/>
        <dsp:cNvSpPr/>
      </dsp:nvSpPr>
      <dsp:spPr>
        <a:xfrm>
          <a:off x="2811286" y="2995531"/>
          <a:ext cx="2667919" cy="700231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управление в установленном порядке средствами Стабилизационного фонда Российской Федерации;</a:t>
          </a:r>
        </a:p>
      </dsp:txBody>
      <dsp:txXfrm>
        <a:off x="2831795" y="3016040"/>
        <a:ext cx="2626901" cy="659213"/>
      </dsp:txXfrm>
    </dsp:sp>
    <dsp:sp modelId="{647347C7-558C-4A82-86C6-CC113E77B983}">
      <dsp:nvSpPr>
        <dsp:cNvPr id="0" name=""/>
        <dsp:cNvSpPr/>
      </dsp:nvSpPr>
      <dsp:spPr>
        <a:xfrm>
          <a:off x="2655658" y="921014"/>
          <a:ext cx="155627" cy="33482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8275"/>
              </a:lnTo>
              <a:lnTo>
                <a:pt x="155627" y="3348275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10CCC3-57DE-43DD-9562-6FA2ECD29C31}">
      <dsp:nvSpPr>
        <dsp:cNvPr id="0" name=""/>
        <dsp:cNvSpPr/>
      </dsp:nvSpPr>
      <dsp:spPr>
        <a:xfrm>
          <a:off x="2811286" y="3890297"/>
          <a:ext cx="2737130" cy="757984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методическое руководство в области бюджетного планирования, направленного на повышение результативности бюджетных расходов;</a:t>
          </a:r>
        </a:p>
      </dsp:txBody>
      <dsp:txXfrm>
        <a:off x="2833487" y="3912498"/>
        <a:ext cx="2692728" cy="713582"/>
      </dsp:txXfrm>
    </dsp:sp>
    <dsp:sp modelId="{72CF0AAD-3D70-4915-B33E-BA365918E2A4}">
      <dsp:nvSpPr>
        <dsp:cNvPr id="0" name=""/>
        <dsp:cNvSpPr/>
      </dsp:nvSpPr>
      <dsp:spPr>
        <a:xfrm>
          <a:off x="2655658" y="921014"/>
          <a:ext cx="155627" cy="43102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10268"/>
              </a:lnTo>
              <a:lnTo>
                <a:pt x="155627" y="4310268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EBE28C-A9B5-4D07-A7E8-3B95ACABB84E}">
      <dsp:nvSpPr>
        <dsp:cNvPr id="0" name=""/>
        <dsp:cNvSpPr/>
      </dsp:nvSpPr>
      <dsp:spPr>
        <a:xfrm>
          <a:off x="2811286" y="4842816"/>
          <a:ext cx="2757586" cy="776932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методологическое обеспечение кассового обслуживания органами Федерального казначейства бюджетов субъектов Российской Федерации и местных бюджетов.</a:t>
          </a:r>
        </a:p>
      </dsp:txBody>
      <dsp:txXfrm>
        <a:off x="2834042" y="4865572"/>
        <a:ext cx="2712074" cy="7314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35</Pages>
  <Words>7284</Words>
  <Characters>41520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Любатуров Герман Николаевич</cp:lastModifiedBy>
  <cp:revision>6</cp:revision>
  <dcterms:created xsi:type="dcterms:W3CDTF">2023-05-15T17:29:00Z</dcterms:created>
  <dcterms:modified xsi:type="dcterms:W3CDTF">2024-01-21T16:17:00Z</dcterms:modified>
</cp:coreProperties>
</file>