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B6749" w14:textId="6286601E" w:rsidR="00D14C58" w:rsidRDefault="00D14C58" w:rsidP="00AA0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686D">
        <w:rPr>
          <w:rFonts w:ascii="Times New Roman" w:hAnsi="Times New Roman" w:cs="Times New Roman"/>
          <w:b/>
          <w:sz w:val="28"/>
          <w:szCs w:val="28"/>
        </w:rPr>
        <w:t>Ивент</w:t>
      </w:r>
      <w:proofErr w:type="spellEnd"/>
      <w:r w:rsidRPr="00AC686D">
        <w:rPr>
          <w:rFonts w:ascii="Times New Roman" w:hAnsi="Times New Roman" w:cs="Times New Roman"/>
          <w:b/>
          <w:sz w:val="28"/>
          <w:szCs w:val="28"/>
        </w:rPr>
        <w:t>-инструменты как фактор повышения эффективности эмпирического маркетинга вуза</w:t>
      </w:r>
    </w:p>
    <w:p w14:paraId="3ACE08A6" w14:textId="77777777" w:rsidR="00AA0998" w:rsidRPr="00AC686D" w:rsidRDefault="00AA0998" w:rsidP="00AA0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B760B" w14:textId="0D2E9123" w:rsidR="00D14C58" w:rsidRDefault="008112FD" w:rsidP="00AA0998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proofErr w:type="spellStart"/>
      <w:r w:rsidRPr="00AC686D">
        <w:rPr>
          <w:color w:val="000000" w:themeColor="text1"/>
          <w:sz w:val="28"/>
          <w:szCs w:val="28"/>
        </w:rPr>
        <w:t>Мазницына</w:t>
      </w:r>
      <w:proofErr w:type="spellEnd"/>
      <w:r w:rsidRPr="00AC686D">
        <w:rPr>
          <w:color w:val="000000" w:themeColor="text1"/>
          <w:sz w:val="28"/>
          <w:szCs w:val="28"/>
        </w:rPr>
        <w:t xml:space="preserve"> Ольга Ильинична</w:t>
      </w:r>
    </w:p>
    <w:p w14:paraId="4E82B478" w14:textId="77777777" w:rsidR="00AA0998" w:rsidRPr="00AA0998" w:rsidRDefault="00AA0998" w:rsidP="00AA0998">
      <w:pPr>
        <w:pStyle w:val="a3"/>
        <w:ind w:firstLine="709"/>
        <w:jc w:val="center"/>
        <w:rPr>
          <w:color w:val="000000" w:themeColor="text1"/>
          <w:sz w:val="28"/>
          <w:szCs w:val="28"/>
          <w:lang w:val="en-US"/>
        </w:rPr>
      </w:pPr>
    </w:p>
    <w:p w14:paraId="4087512F" w14:textId="77777777" w:rsidR="00AA0998" w:rsidRPr="00AC686D" w:rsidRDefault="00AA0998" w:rsidP="00AA0998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Научный руководитель д.э.н., доцент </w:t>
      </w:r>
      <w:proofErr w:type="spellStart"/>
      <w:r w:rsidRPr="00AC686D">
        <w:rPr>
          <w:color w:val="000000" w:themeColor="text1"/>
          <w:sz w:val="28"/>
          <w:szCs w:val="28"/>
        </w:rPr>
        <w:t>Мушкетова</w:t>
      </w:r>
      <w:proofErr w:type="spellEnd"/>
      <w:r w:rsidRPr="00AC686D">
        <w:rPr>
          <w:color w:val="000000" w:themeColor="text1"/>
          <w:sz w:val="28"/>
          <w:szCs w:val="28"/>
        </w:rPr>
        <w:t xml:space="preserve"> Наталья Сергеевна</w:t>
      </w:r>
    </w:p>
    <w:p w14:paraId="075247BF" w14:textId="77777777" w:rsidR="00AA0998" w:rsidRDefault="00AA0998" w:rsidP="00AA0998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</w:p>
    <w:p w14:paraId="6A3C877E" w14:textId="66FEB960" w:rsidR="00D14C58" w:rsidRPr="00AC686D" w:rsidRDefault="001A4F4C" w:rsidP="00AA0998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Кафедра менеджмента и маркетинга, ФГАОУ ВО Волгоградский государственный университет, г. Волгоград, Россия</w:t>
      </w:r>
    </w:p>
    <w:p w14:paraId="0A10DB6A" w14:textId="77777777" w:rsidR="00D14C58" w:rsidRPr="00AC686D" w:rsidRDefault="00D14C58" w:rsidP="00AB4DF2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1601DF8" w14:textId="1C807EF6" w:rsidR="00AB4DF2" w:rsidRPr="00AC686D" w:rsidRDefault="00AB4DF2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686D"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Pr="00AC686D">
        <w:rPr>
          <w:rFonts w:ascii="Times New Roman" w:hAnsi="Times New Roman" w:cs="Times New Roman"/>
          <w:sz w:val="28"/>
          <w:szCs w:val="28"/>
        </w:rPr>
        <w:t xml:space="preserve">Данная статья рассматривает использование </w:t>
      </w:r>
      <w:proofErr w:type="spellStart"/>
      <w:r w:rsidRPr="00AC686D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AC686D">
        <w:rPr>
          <w:rFonts w:ascii="Times New Roman" w:hAnsi="Times New Roman" w:cs="Times New Roman"/>
          <w:sz w:val="28"/>
          <w:szCs w:val="28"/>
        </w:rPr>
        <w:t xml:space="preserve">-мероприятий в университетах в качестве эффективного инструмента маркетинга и продвижения. Она сосредоточена </w:t>
      </w:r>
      <w:r w:rsidRPr="00AC686D">
        <w:rPr>
          <w:rFonts w:ascii="Times New Roman" w:hAnsi="Times New Roman" w:cs="Times New Roman"/>
          <w:sz w:val="28"/>
          <w:szCs w:val="28"/>
        </w:rPr>
        <w:t xml:space="preserve">анализе </w:t>
      </w:r>
      <w:r w:rsidRPr="00AC686D">
        <w:rPr>
          <w:rFonts w:ascii="Times New Roman" w:hAnsi="Times New Roman" w:cs="Times New Roman"/>
          <w:sz w:val="28"/>
          <w:szCs w:val="28"/>
        </w:rPr>
        <w:t xml:space="preserve">роли эмпирического маркетинга </w:t>
      </w:r>
      <w:r w:rsidRPr="00AC686D">
        <w:rPr>
          <w:rFonts w:ascii="Times New Roman" w:hAnsi="Times New Roman" w:cs="Times New Roman"/>
          <w:sz w:val="28"/>
          <w:szCs w:val="28"/>
        </w:rPr>
        <w:t xml:space="preserve">с </w:t>
      </w:r>
      <w:r w:rsidRPr="00AC686D">
        <w:rPr>
          <w:rFonts w:ascii="Times New Roman" w:hAnsi="Times New Roman" w:cs="Times New Roman"/>
          <w:sz w:val="28"/>
          <w:szCs w:val="28"/>
        </w:rPr>
        <w:t xml:space="preserve">целью улучшить маркетинговую стратегию университета. Статья описывает различные типы </w:t>
      </w:r>
      <w:proofErr w:type="spellStart"/>
      <w:r w:rsidRPr="00AC686D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AC686D">
        <w:rPr>
          <w:rFonts w:ascii="Times New Roman" w:hAnsi="Times New Roman" w:cs="Times New Roman"/>
          <w:sz w:val="28"/>
          <w:szCs w:val="28"/>
        </w:rPr>
        <w:t xml:space="preserve">-мероприятий, которые могут быть проведены в университетах, включая день открытых дверей, выставки образования, спортивные мероприятия, конференции и семинары, а также </w:t>
      </w:r>
      <w:r w:rsidR="00E100FD" w:rsidRPr="00AC686D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AC686D">
        <w:rPr>
          <w:rFonts w:ascii="Times New Roman" w:hAnsi="Times New Roman" w:cs="Times New Roman"/>
          <w:sz w:val="28"/>
          <w:szCs w:val="28"/>
        </w:rPr>
        <w:t xml:space="preserve">культурные мероприятия. Каждый тип мероприятия рассматривается в контексте сбора и анализа данных, которые могут быть использованы для оптимизации маркетинговой стратегии. </w:t>
      </w:r>
      <w:r w:rsidR="00E100FD" w:rsidRPr="00AC686D">
        <w:rPr>
          <w:rFonts w:ascii="Times New Roman" w:hAnsi="Times New Roman" w:cs="Times New Roman"/>
          <w:sz w:val="28"/>
          <w:szCs w:val="28"/>
        </w:rPr>
        <w:t xml:space="preserve">Цель данной работы - анализ применения </w:t>
      </w:r>
      <w:proofErr w:type="spellStart"/>
      <w:r w:rsidR="00E100FD" w:rsidRPr="00AC686D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="00E100FD" w:rsidRPr="00AC686D">
        <w:rPr>
          <w:rFonts w:ascii="Times New Roman" w:hAnsi="Times New Roman" w:cs="Times New Roman"/>
          <w:sz w:val="28"/>
          <w:szCs w:val="28"/>
        </w:rPr>
        <w:t xml:space="preserve">-инструментов как фактора повышения эффективности эмпирического маркетинга вуза. </w:t>
      </w:r>
      <w:r w:rsidRPr="00AC686D">
        <w:rPr>
          <w:rFonts w:ascii="Times New Roman" w:hAnsi="Times New Roman" w:cs="Times New Roman"/>
          <w:sz w:val="28"/>
          <w:szCs w:val="28"/>
        </w:rPr>
        <w:t xml:space="preserve">Статья описывает </w:t>
      </w:r>
      <w:r w:rsidR="00E100FD" w:rsidRPr="00AC686D">
        <w:rPr>
          <w:rFonts w:ascii="Times New Roman" w:hAnsi="Times New Roman" w:cs="Times New Roman"/>
          <w:sz w:val="28"/>
          <w:szCs w:val="28"/>
        </w:rPr>
        <w:t>инструменты</w:t>
      </w:r>
      <w:r w:rsidRPr="00AC686D">
        <w:rPr>
          <w:rFonts w:ascii="Times New Roman" w:hAnsi="Times New Roman" w:cs="Times New Roman"/>
          <w:sz w:val="28"/>
          <w:szCs w:val="28"/>
        </w:rPr>
        <w:t xml:space="preserve"> сбора данных на </w:t>
      </w:r>
      <w:proofErr w:type="spellStart"/>
      <w:r w:rsidRPr="00AC686D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AC686D">
        <w:rPr>
          <w:rFonts w:ascii="Times New Roman" w:hAnsi="Times New Roman" w:cs="Times New Roman"/>
          <w:sz w:val="28"/>
          <w:szCs w:val="28"/>
        </w:rPr>
        <w:t>-мероприятиях, такие как анкеты, опросы и технологии мониторинга поведения посетителей. Также рассматривается анализ полученных данных и их использование для определения эффективности мероприятий в привлечении потенциальных студентов и понимания их интересов и потребностей. Основное внимание уделено эмпирическому маркетингу и его роли в улучшении стра</w:t>
      </w:r>
      <w:r w:rsidR="00E100FD" w:rsidRPr="00AC686D">
        <w:rPr>
          <w:rFonts w:ascii="Times New Roman" w:hAnsi="Times New Roman" w:cs="Times New Roman"/>
          <w:sz w:val="28"/>
          <w:szCs w:val="28"/>
        </w:rPr>
        <w:t xml:space="preserve">тегии продвижения университета </w:t>
      </w:r>
      <w:r w:rsidRPr="00AC686D">
        <w:rPr>
          <w:rFonts w:ascii="Times New Roman" w:hAnsi="Times New Roman" w:cs="Times New Roman"/>
          <w:sz w:val="28"/>
          <w:szCs w:val="28"/>
        </w:rPr>
        <w:t xml:space="preserve">на примере каждого типа </w:t>
      </w:r>
      <w:proofErr w:type="spellStart"/>
      <w:r w:rsidRPr="00AC686D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AC686D">
        <w:rPr>
          <w:rFonts w:ascii="Times New Roman" w:hAnsi="Times New Roman" w:cs="Times New Roman"/>
          <w:sz w:val="28"/>
          <w:szCs w:val="28"/>
        </w:rPr>
        <w:t xml:space="preserve">-мероприятия. </w:t>
      </w:r>
    </w:p>
    <w:p w14:paraId="1AA7C96A" w14:textId="77777777" w:rsidR="00E100FD" w:rsidRPr="00AB4DF2" w:rsidRDefault="00E100FD" w:rsidP="00E10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>-мероприятия, университет, маркетинг, продвижение, эмпирический маркетинг, данные, стратегия, потенциальные студенты, сбор данных, анализ данных.</w:t>
      </w:r>
    </w:p>
    <w:p w14:paraId="07221A88" w14:textId="426083BC" w:rsidR="00D14C58" w:rsidRPr="00AB4DF2" w:rsidRDefault="00D14C58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9CBF7" w14:textId="77777777" w:rsidR="00AB4DF2" w:rsidRPr="00E100FD" w:rsidRDefault="00AB4DF2" w:rsidP="00AB4DF2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FD">
        <w:rPr>
          <w:rFonts w:ascii="Times New Roman" w:hAnsi="Times New Roman" w:cs="Times New Roman"/>
          <w:sz w:val="28"/>
          <w:szCs w:val="28"/>
        </w:rPr>
        <w:lastRenderedPageBreak/>
        <w:t>Ведение.</w:t>
      </w:r>
    </w:p>
    <w:p w14:paraId="3E32F32B" w14:textId="6F363B4C" w:rsidR="00AB4DF2" w:rsidRPr="00AB4DF2" w:rsidRDefault="00AB4DF2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 xml:space="preserve">В современном мире маркетинг высшего образования становится все более конкурентоспособным и требует постоянного развития и применения новых инструментов и подходов для привлечения студентов. Один из таких подходов - использование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-инструментов в маркетинге вуза.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-инструменты представляют собой различные мероприятия, которые проводятся с целью привлечения внимания к университету и его услугам, а также создания позитивного имиджа. Применение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-инструментов в маркетинге вуза является эффективным способом повышения узнаваемости университета, увеличения числа поступающих и повышения лояльности студентов. Однако для повышения эффективности маркетинга вуза необходимо не только проводить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ивенты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, но и анализировать результаты своих мероприятий и принимать на их основе взвешенные решения. В современной ситуации,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AB4DF2">
        <w:rPr>
          <w:rFonts w:ascii="Times New Roman" w:hAnsi="Times New Roman" w:cs="Times New Roman"/>
          <w:sz w:val="28"/>
          <w:szCs w:val="28"/>
        </w:rPr>
        <w:t xml:space="preserve"> рынок насыщен предложениями и конкуренция становится все более жесткой, брендам необходимо активно адаптироваться к изменяющимся условиям и требованиям потребителей. Для того чтобы укрепить свои позиции и выделиться на фоне других компаний, они должны прибегать к применению эмпирического маркетинга. В процессе привлечения потребителя в современных условиях важную роль играет эмпирический маркетинг, который позволяет собирать и анализировать данные о поведении потенциальных студентов. Таким образом,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-инструменты и эмпирический маркетинг могут дополнять друг друга и вместе повышать эффективность маркетинговых стратегий вузов. </w:t>
      </w:r>
    </w:p>
    <w:p w14:paraId="31E6AD6B" w14:textId="284DDB43" w:rsidR="00E100FD" w:rsidRPr="00E100FD" w:rsidRDefault="00E100FD" w:rsidP="00E100FD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методология.</w:t>
      </w:r>
    </w:p>
    <w:p w14:paraId="191A9BDA" w14:textId="77777777" w:rsidR="004406F3" w:rsidRDefault="00AC686D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основным </w:t>
      </w:r>
      <w:proofErr w:type="spellStart"/>
      <w:r w:rsidRPr="004406F3">
        <w:rPr>
          <w:rFonts w:ascii="Times New Roman" w:hAnsi="Times New Roman" w:cs="Times New Roman"/>
          <w:sz w:val="28"/>
          <w:szCs w:val="28"/>
          <w:shd w:val="clear" w:color="auto" w:fill="FFFFFF"/>
        </w:rPr>
        <w:t>общелогическим</w:t>
      </w:r>
      <w:proofErr w:type="spellEnd"/>
      <w:r w:rsidRPr="0044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методам</w:t>
      </w:r>
      <w:r w:rsidR="007E273A" w:rsidRPr="0044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используемым в ходе исследования, можно </w:t>
      </w:r>
      <w:r w:rsidRPr="004406F3">
        <w:rPr>
          <w:rFonts w:ascii="Times New Roman" w:hAnsi="Times New Roman" w:cs="Times New Roman"/>
          <w:sz w:val="28"/>
          <w:szCs w:val="28"/>
          <w:shd w:val="clear" w:color="auto" w:fill="FFFFFF"/>
        </w:rPr>
        <w:t>отн</w:t>
      </w:r>
      <w:r w:rsidR="007E273A" w:rsidRPr="0044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 </w:t>
      </w:r>
      <w:r w:rsidRPr="004406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абстрагирование, сравнение, анализ, синтез, идеализация, обобщени</w:t>
      </w:r>
      <w:r w:rsidR="007E273A" w:rsidRPr="004406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е, индукция, дедукция, аналогия</w:t>
      </w:r>
      <w:r w:rsidRPr="004406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06F3" w:rsidRPr="0044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595ADC6" w14:textId="298F378F" w:rsidR="008D03D7" w:rsidRPr="004406F3" w:rsidRDefault="004406F3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F3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4406F3">
        <w:rPr>
          <w:rFonts w:ascii="Times New Roman" w:hAnsi="Times New Roman" w:cs="Times New Roman"/>
          <w:sz w:val="28"/>
          <w:szCs w:val="28"/>
        </w:rPr>
        <w:t>онцептуальные и оперативные определения переменных, используемых в исследовании</w:t>
      </w:r>
      <w:r w:rsidRPr="004406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0C68" w:rsidRPr="004406F3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="00960C68" w:rsidRPr="004406F3">
        <w:rPr>
          <w:rFonts w:ascii="Times New Roman" w:hAnsi="Times New Roman" w:cs="Times New Roman"/>
          <w:sz w:val="28"/>
          <w:szCs w:val="28"/>
        </w:rPr>
        <w:t>-маркетинг (</w:t>
      </w:r>
      <w:proofErr w:type="spellStart"/>
      <w:r w:rsidR="00960C68" w:rsidRPr="004406F3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="00960C68" w:rsidRPr="00440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C68" w:rsidRPr="004406F3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="00960C68" w:rsidRPr="004406F3">
        <w:rPr>
          <w:rFonts w:ascii="Times New Roman" w:hAnsi="Times New Roman" w:cs="Times New Roman"/>
          <w:sz w:val="28"/>
          <w:szCs w:val="28"/>
        </w:rPr>
        <w:t>)</w:t>
      </w:r>
      <w:r w:rsidR="00960C68" w:rsidRPr="004406F3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960C68" w:rsidRPr="004406F3">
        <w:rPr>
          <w:rFonts w:ascii="Times New Roman" w:hAnsi="Times New Roman" w:cs="Times New Roman"/>
          <w:sz w:val="28"/>
          <w:szCs w:val="28"/>
        </w:rPr>
        <w:t xml:space="preserve"> - это стратегия маркетинга, которая использует мероприятия для продвижения продукта, услуги или бренда. Это может быть любое мероприятие, от презентации продукта до</w:t>
      </w:r>
      <w:r w:rsidR="005C275A" w:rsidRPr="004406F3">
        <w:rPr>
          <w:rFonts w:ascii="Times New Roman" w:hAnsi="Times New Roman" w:cs="Times New Roman"/>
          <w:sz w:val="28"/>
          <w:szCs w:val="28"/>
        </w:rPr>
        <w:t xml:space="preserve"> дня открытых дверей организации.</w:t>
      </w:r>
      <w:r w:rsidR="00960C68" w:rsidRPr="004406F3">
        <w:rPr>
          <w:rFonts w:ascii="Times New Roman" w:hAnsi="Times New Roman" w:cs="Times New Roman"/>
          <w:sz w:val="28"/>
          <w:szCs w:val="28"/>
        </w:rPr>
        <w:t xml:space="preserve"> </w:t>
      </w:r>
      <w:r w:rsidR="007E7B9D" w:rsidRPr="00AB4DF2">
        <w:rPr>
          <w:rFonts w:ascii="Times New Roman" w:hAnsi="Times New Roman" w:cs="Times New Roman"/>
          <w:sz w:val="28"/>
          <w:szCs w:val="28"/>
        </w:rPr>
        <w:t xml:space="preserve">К самым популярным </w:t>
      </w:r>
      <w:proofErr w:type="spellStart"/>
      <w:r w:rsidR="007E7B9D" w:rsidRPr="00AB4DF2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="007E7B9D" w:rsidRPr="00AB4DF2">
        <w:rPr>
          <w:rFonts w:ascii="Times New Roman" w:hAnsi="Times New Roman" w:cs="Times New Roman"/>
          <w:sz w:val="28"/>
          <w:szCs w:val="28"/>
        </w:rPr>
        <w:t>-мероприятиям университета относятся следующие: День открытых дверей (мероприятие, которое позволяет потенциальным студентам посетить университет, ознакомиться с его инфраструктурой и условиями обучения, задать вопросы преподавателям и студентам, а также узнать о возможностях после окончания университета); выставки образования (мероприятия, которые проводятся на территории городов и позволяют университету привлечь внимание к своей деятельности и услугам. На выставке университет может провести лекции, мастер-классы, презентации и т.д. На выставках образования университет может получить данные о посетителях, таких как их профиль, уровень образования, область интересов и т.д.) и другие научные, спортивные и культурные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3D7" w:rsidRPr="00AB4DF2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="008D03D7" w:rsidRPr="00AB4DF2">
        <w:rPr>
          <w:rFonts w:ascii="Times New Roman" w:hAnsi="Times New Roman" w:cs="Times New Roman"/>
          <w:sz w:val="28"/>
          <w:szCs w:val="28"/>
        </w:rPr>
        <w:t xml:space="preserve"> – маркетинг используют многие крупные вузы, </w:t>
      </w:r>
      <w:proofErr w:type="gramStart"/>
      <w:r w:rsidR="008D03D7" w:rsidRPr="00AB4DF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D03D7" w:rsidRPr="00AB4DF2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университет имени М.В. Ломоносова. В рамках своей 250-летней истории университет провел множество мероприятий, включая конференции, выставки, фестивали, научно-популярные лекции и другие </w:t>
      </w:r>
      <w:proofErr w:type="spellStart"/>
      <w:r w:rsidR="008D03D7" w:rsidRPr="00AB4DF2">
        <w:rPr>
          <w:rFonts w:ascii="Times New Roman" w:hAnsi="Times New Roman" w:cs="Times New Roman"/>
          <w:sz w:val="28"/>
          <w:szCs w:val="28"/>
        </w:rPr>
        <w:t>ивенты</w:t>
      </w:r>
      <w:proofErr w:type="spellEnd"/>
      <w:r w:rsidR="008D03D7" w:rsidRPr="00AB4DF2">
        <w:rPr>
          <w:rFonts w:ascii="Times New Roman" w:hAnsi="Times New Roman" w:cs="Times New Roman"/>
          <w:sz w:val="28"/>
          <w:szCs w:val="28"/>
        </w:rPr>
        <w:t xml:space="preserve">. Один из примеров успешной мероприятий - "Ночь науки" - ежегодное событие, в рамках которого студенты и научные сотрудники университета проводят популярные лекции и экскурсии, а также демонстрируют научные эксперименты и демонстрации. МГТУ имени Н.Э. Баумана. Вуз регулярно проводит технические выставки и конференции, а также привлекает известных специалистов и </w:t>
      </w:r>
      <w:proofErr w:type="gramStart"/>
      <w:r w:rsidR="008D03D7" w:rsidRPr="00AB4DF2">
        <w:rPr>
          <w:rFonts w:ascii="Times New Roman" w:hAnsi="Times New Roman" w:cs="Times New Roman"/>
          <w:sz w:val="28"/>
          <w:szCs w:val="28"/>
        </w:rPr>
        <w:t>лидеров отрасли для проведения научно-популярных лекций</w:t>
      </w:r>
      <w:proofErr w:type="gramEnd"/>
      <w:r w:rsidR="008D03D7" w:rsidRPr="00AB4DF2">
        <w:rPr>
          <w:rFonts w:ascii="Times New Roman" w:hAnsi="Times New Roman" w:cs="Times New Roman"/>
          <w:sz w:val="28"/>
          <w:szCs w:val="28"/>
        </w:rPr>
        <w:t xml:space="preserve"> и мастер-классов. Например, в 2019 году на факультете информатики и систем управления была проведена выставка "Неделя </w:t>
      </w:r>
      <w:r w:rsidR="008D03D7" w:rsidRPr="00AB4DF2">
        <w:rPr>
          <w:rFonts w:ascii="Times New Roman" w:hAnsi="Times New Roman" w:cs="Times New Roman"/>
          <w:sz w:val="28"/>
          <w:szCs w:val="28"/>
        </w:rPr>
        <w:lastRenderedPageBreak/>
        <w:t xml:space="preserve">цифровой индустрии", на которой были представлены инновационные технологии и проекты, разработанные студентами. Казанский (Приволжский) федеральный университет. Вуз проводит различные мероприятия, ориентированные на различные аудитории, в том числе для школьников, абитуриентов, студентов и научных работников. Один из примеров успешных мероприятий - "Каникулы с Физтехом" - летняя школа для школьников, на которой они могут познакомиться с наукой и технологиями в неформальной обстановке. Такие мероприятия позволяют вузам сближаться с абитуриентами на эмпирическом уровне, будущие студенты пропитываются атмосферой вуза, составляют определенную цепочку ассоциаций через коммуникации с окружением и просто запоминают атрибуты заведения. Такие офлайн взаимодействия очень важны особенно в цифровую эпоху, когда контент в реальной жизни является уникальным и может выделить учебное </w:t>
      </w:r>
      <w:r w:rsidR="008D03D7" w:rsidRPr="004406F3">
        <w:rPr>
          <w:rFonts w:ascii="Times New Roman" w:hAnsi="Times New Roman" w:cs="Times New Roman"/>
          <w:sz w:val="28"/>
          <w:szCs w:val="28"/>
        </w:rPr>
        <w:t xml:space="preserve">заведение среди конкурентов. </w:t>
      </w:r>
    </w:p>
    <w:p w14:paraId="2D9D9955" w14:textId="670C70E8" w:rsidR="00EC7490" w:rsidRPr="00AB4DF2" w:rsidRDefault="006F436D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F3">
        <w:rPr>
          <w:rFonts w:ascii="Times New Roman" w:hAnsi="Times New Roman" w:cs="Times New Roman"/>
          <w:sz w:val="28"/>
          <w:szCs w:val="28"/>
          <w:shd w:val="clear" w:color="auto" w:fill="FFFFFF"/>
        </w:rPr>
        <w:t>Эмпирический маркетинг — это</w:t>
      </w:r>
      <w:r w:rsidR="007E7B9D" w:rsidRPr="0044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инструментов </w:t>
      </w:r>
      <w:r w:rsidRPr="004406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создани</w:t>
      </w:r>
      <w:r w:rsidR="007E7B9D" w:rsidRPr="004406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4406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связей между брендом и потребителями путем предоставления последним эмоционально и интеллектуально вовлекающего опыта</w:t>
      </w:r>
      <w:r w:rsidR="00960C68" w:rsidRPr="004406F3">
        <w:rPr>
          <w:rFonts w:ascii="Times New Roman" w:hAnsi="Times New Roman" w:cs="Times New Roman"/>
          <w:sz w:val="28"/>
          <w:szCs w:val="28"/>
        </w:rPr>
        <w:t xml:space="preserve">. </w:t>
      </w:r>
      <w:r w:rsidR="00006654">
        <w:rPr>
          <w:rFonts w:ascii="Times New Roman" w:hAnsi="Times New Roman" w:cs="Times New Roman"/>
          <w:sz w:val="28"/>
          <w:szCs w:val="28"/>
        </w:rPr>
        <w:t>В статье под и</w:t>
      </w:r>
      <w:r w:rsidR="008D03D7" w:rsidRPr="004406F3">
        <w:rPr>
          <w:rFonts w:ascii="Times New Roman" w:hAnsi="Times New Roman" w:cs="Times New Roman"/>
          <w:sz w:val="28"/>
          <w:szCs w:val="28"/>
        </w:rPr>
        <w:t>нструментами</w:t>
      </w:r>
      <w:r w:rsidR="00C92319" w:rsidRPr="004406F3">
        <w:rPr>
          <w:rFonts w:ascii="Times New Roman" w:hAnsi="Times New Roman" w:cs="Times New Roman"/>
          <w:sz w:val="28"/>
          <w:szCs w:val="28"/>
        </w:rPr>
        <w:t xml:space="preserve"> эмпирического маркетинга </w:t>
      </w:r>
      <w:r w:rsidR="00006654">
        <w:rPr>
          <w:rFonts w:ascii="Times New Roman" w:hAnsi="Times New Roman" w:cs="Times New Roman"/>
          <w:sz w:val="28"/>
          <w:szCs w:val="28"/>
        </w:rPr>
        <w:t>подразумеваются</w:t>
      </w:r>
      <w:r w:rsidR="00C92319" w:rsidRPr="004406F3">
        <w:rPr>
          <w:rFonts w:ascii="Times New Roman" w:hAnsi="Times New Roman" w:cs="Times New Roman"/>
          <w:sz w:val="28"/>
          <w:szCs w:val="28"/>
        </w:rPr>
        <w:t xml:space="preserve"> стратегические эмпирические модули, которые включают в себя чувства, ощущения, размышления, действия и взаимосвязи. Эти модули являются </w:t>
      </w:r>
      <w:r w:rsidR="00C92319" w:rsidRPr="00AB4DF2">
        <w:rPr>
          <w:rFonts w:ascii="Times New Roman" w:hAnsi="Times New Roman" w:cs="Times New Roman"/>
          <w:sz w:val="28"/>
          <w:szCs w:val="28"/>
        </w:rPr>
        <w:t>ключевыми составляющими, которые позволяют брендам более глубоко понять свою целевую аудиторию</w:t>
      </w:r>
      <w:r w:rsidR="005C275A" w:rsidRPr="00AB4DF2">
        <w:rPr>
          <w:rFonts w:ascii="Times New Roman" w:hAnsi="Times New Roman" w:cs="Times New Roman"/>
          <w:sz w:val="28"/>
          <w:szCs w:val="28"/>
        </w:rPr>
        <w:t>, их потребности и предпочтения</w:t>
      </w:r>
      <w:r w:rsidR="00C92319" w:rsidRPr="00AB4DF2">
        <w:rPr>
          <w:rFonts w:ascii="Times New Roman" w:hAnsi="Times New Roman" w:cs="Times New Roman"/>
          <w:sz w:val="28"/>
          <w:szCs w:val="28"/>
        </w:rPr>
        <w:t xml:space="preserve">, </w:t>
      </w:r>
      <w:r w:rsidR="005C275A" w:rsidRPr="00AB4DF2">
        <w:rPr>
          <w:rFonts w:ascii="Times New Roman" w:hAnsi="Times New Roman" w:cs="Times New Roman"/>
          <w:sz w:val="28"/>
          <w:szCs w:val="28"/>
        </w:rPr>
        <w:t>а также</w:t>
      </w:r>
      <w:r w:rsidR="00C92319" w:rsidRPr="00AB4DF2">
        <w:rPr>
          <w:rFonts w:ascii="Times New Roman" w:hAnsi="Times New Roman" w:cs="Times New Roman"/>
          <w:sz w:val="28"/>
          <w:szCs w:val="28"/>
        </w:rPr>
        <w:t xml:space="preserve"> находиться на волне изменений и адаптироваться к новым требованиям рынка. Это помогает создавать более персонализированный и целенаправленный подход к коммуникации с клиентами, что способствует укреплению бренда и увеличению его конкурентоспособности. Таким образом, использование эмпирического маркетинга и стратегических эмпирических модулей является неотъемлемой частью современной </w:t>
      </w:r>
      <w:r w:rsidR="005C275A" w:rsidRPr="00AB4DF2">
        <w:rPr>
          <w:rFonts w:ascii="Times New Roman" w:hAnsi="Times New Roman" w:cs="Times New Roman"/>
          <w:sz w:val="28"/>
          <w:szCs w:val="28"/>
        </w:rPr>
        <w:t xml:space="preserve">маркетинговой </w:t>
      </w:r>
      <w:r w:rsidR="00C92319" w:rsidRPr="00AB4DF2">
        <w:rPr>
          <w:rFonts w:ascii="Times New Roman" w:hAnsi="Times New Roman" w:cs="Times New Roman"/>
          <w:sz w:val="28"/>
          <w:szCs w:val="28"/>
        </w:rPr>
        <w:t xml:space="preserve">стратегии. </w:t>
      </w:r>
    </w:p>
    <w:p w14:paraId="365F54C0" w14:textId="3673E103" w:rsidR="00006654" w:rsidRPr="00006654" w:rsidRDefault="00006654" w:rsidP="00006654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654">
        <w:rPr>
          <w:rFonts w:ascii="Times New Roman" w:hAnsi="Times New Roman" w:cs="Times New Roman"/>
          <w:sz w:val="28"/>
          <w:szCs w:val="28"/>
        </w:rPr>
        <w:t>Результаты.</w:t>
      </w:r>
    </w:p>
    <w:p w14:paraId="7B4DE435" w14:textId="02431FC6" w:rsidR="00742E0D" w:rsidRPr="00AB4DF2" w:rsidRDefault="00742E0D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lastRenderedPageBreak/>
        <w:t>Стра</w:t>
      </w:r>
      <w:r w:rsidR="005C275A" w:rsidRPr="00AB4DF2">
        <w:rPr>
          <w:rFonts w:ascii="Times New Roman" w:hAnsi="Times New Roman" w:cs="Times New Roman"/>
          <w:sz w:val="28"/>
          <w:szCs w:val="28"/>
        </w:rPr>
        <w:t xml:space="preserve">тегические эмпирические модули </w:t>
      </w:r>
      <w:r w:rsidRPr="00AB4DF2">
        <w:rPr>
          <w:rFonts w:ascii="Times New Roman" w:hAnsi="Times New Roman" w:cs="Times New Roman"/>
          <w:sz w:val="28"/>
          <w:szCs w:val="28"/>
        </w:rPr>
        <w:t>могут быть эффективно использованы для продвижения ВУЗа.</w:t>
      </w:r>
      <w:r w:rsidR="005C275A" w:rsidRPr="00AB4DF2">
        <w:rPr>
          <w:rFonts w:ascii="Times New Roman" w:hAnsi="Times New Roman" w:cs="Times New Roman"/>
          <w:sz w:val="28"/>
          <w:szCs w:val="28"/>
        </w:rPr>
        <w:t xml:space="preserve"> </w:t>
      </w:r>
      <w:r w:rsidRPr="00AB4DF2">
        <w:rPr>
          <w:rFonts w:ascii="Times New Roman" w:hAnsi="Times New Roman" w:cs="Times New Roman"/>
          <w:sz w:val="28"/>
          <w:szCs w:val="28"/>
        </w:rPr>
        <w:t xml:space="preserve">Путем использования этих стратегических модулей в маркетинговых кампаниях и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>-мероприятиях, ВУЗ может эффективно привлечь и вовлечь потенциальных студентов, создавая у них положительные впечатления и формируя багаж знаний, переживаний и впечатлений. Это позволяет сделать выбор учебного заведения очевидным, приятным и обоснованным для потенциальных студентов.</w:t>
      </w:r>
    </w:p>
    <w:p w14:paraId="7054C6B6" w14:textId="77777777" w:rsidR="007E7B9D" w:rsidRPr="00AB4DF2" w:rsidRDefault="00C92319" w:rsidP="00AB4DF2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В продвижении вузов стра</w:t>
      </w:r>
      <w:r w:rsidR="005C275A" w:rsidRPr="00AB4DF2">
        <w:rPr>
          <w:rFonts w:ascii="Times New Roman" w:hAnsi="Times New Roman" w:cs="Times New Roman"/>
          <w:sz w:val="28"/>
          <w:szCs w:val="28"/>
        </w:rPr>
        <w:t xml:space="preserve">тегические эмпирические модули </w:t>
      </w:r>
      <w:r w:rsidRPr="00AB4DF2">
        <w:rPr>
          <w:rFonts w:ascii="Times New Roman" w:hAnsi="Times New Roman" w:cs="Times New Roman"/>
          <w:sz w:val="28"/>
          <w:szCs w:val="28"/>
        </w:rPr>
        <w:t xml:space="preserve">играют важную роль в создании эмоциональной связи и вовлеченности абитуриентов. </w:t>
      </w:r>
      <w:r w:rsidR="00136069" w:rsidRPr="00AB4DF2">
        <w:rPr>
          <w:rFonts w:ascii="Times New Roman" w:hAnsi="Times New Roman" w:cs="Times New Roman"/>
          <w:sz w:val="28"/>
          <w:szCs w:val="28"/>
        </w:rPr>
        <w:t xml:space="preserve">Стратегический модуль чувств позволяет вузам создавать эмоциональное воздействие на абитуриентов, вызывая положительные эмоции и связывая вуз с определенными ценностями или образом жизни, создавая положительные переживания и связи с </w:t>
      </w:r>
      <w:r w:rsidR="006F4738" w:rsidRPr="00AB4DF2">
        <w:rPr>
          <w:rFonts w:ascii="Times New Roman" w:hAnsi="Times New Roman" w:cs="Times New Roman"/>
          <w:sz w:val="28"/>
          <w:szCs w:val="28"/>
        </w:rPr>
        <w:t>вуз</w:t>
      </w:r>
      <w:r w:rsidR="00136069" w:rsidRPr="00AB4DF2">
        <w:rPr>
          <w:rFonts w:ascii="Times New Roman" w:hAnsi="Times New Roman" w:cs="Times New Roman"/>
          <w:sz w:val="28"/>
          <w:szCs w:val="28"/>
        </w:rPr>
        <w:t>ом через мероприятия и встречи. Чувства играют важную роль в принятии решений абитуриентами относительно выбора вуза. Они</w:t>
      </w:r>
      <w:r w:rsidR="005C275A" w:rsidRPr="00AB4DF2">
        <w:rPr>
          <w:rFonts w:ascii="Times New Roman" w:hAnsi="Times New Roman" w:cs="Times New Roman"/>
          <w:sz w:val="28"/>
          <w:szCs w:val="28"/>
        </w:rPr>
        <w:t xml:space="preserve"> направлены на вызов сенсорных ощущений у потенциальных студентов через динамичные и привлекательные рекламные материалы.</w:t>
      </w:r>
      <w:r w:rsidRPr="00AB4DF2">
        <w:rPr>
          <w:rFonts w:ascii="Times New Roman" w:hAnsi="Times New Roman" w:cs="Times New Roman"/>
          <w:sz w:val="28"/>
          <w:szCs w:val="28"/>
        </w:rPr>
        <w:t xml:space="preserve"> Например, вуз может использовать </w:t>
      </w:r>
      <w:r w:rsidR="006F4738" w:rsidRPr="00AB4DF2">
        <w:rPr>
          <w:rFonts w:ascii="Times New Roman" w:hAnsi="Times New Roman" w:cs="Times New Roman"/>
          <w:sz w:val="28"/>
          <w:szCs w:val="28"/>
        </w:rPr>
        <w:t>на дне открытых дверей</w:t>
      </w:r>
      <w:r w:rsidR="007E7B9D" w:rsidRPr="00AB4DF2">
        <w:rPr>
          <w:rFonts w:ascii="Times New Roman" w:hAnsi="Times New Roman" w:cs="Times New Roman"/>
          <w:sz w:val="28"/>
          <w:szCs w:val="28"/>
        </w:rPr>
        <w:t xml:space="preserve"> </w:t>
      </w:r>
      <w:r w:rsidRPr="00AB4DF2">
        <w:rPr>
          <w:rFonts w:ascii="Times New Roman" w:hAnsi="Times New Roman" w:cs="Times New Roman"/>
          <w:sz w:val="28"/>
          <w:szCs w:val="28"/>
        </w:rPr>
        <w:t>красочные и эмоционально заряженные изображения, видео или рассказы студентов, которые вызывают чувство принадлежности и вдохновляют абитуриентов</w:t>
      </w:r>
      <w:r w:rsidR="007E7B9D" w:rsidRPr="00AB4DF2">
        <w:rPr>
          <w:rFonts w:ascii="Times New Roman" w:hAnsi="Times New Roman" w:cs="Times New Roman"/>
          <w:sz w:val="28"/>
          <w:szCs w:val="28"/>
        </w:rPr>
        <w:t>,</w:t>
      </w:r>
      <w:r w:rsidR="006F4738" w:rsidRPr="00AB4DF2">
        <w:rPr>
          <w:rFonts w:ascii="Times New Roman" w:hAnsi="Times New Roman" w:cs="Times New Roman"/>
          <w:sz w:val="28"/>
          <w:szCs w:val="28"/>
        </w:rPr>
        <w:t xml:space="preserve"> или снять и показать </w:t>
      </w:r>
      <w:proofErr w:type="spellStart"/>
      <w:r w:rsidR="006F4738" w:rsidRPr="00AB4DF2">
        <w:rPr>
          <w:rFonts w:ascii="Times New Roman" w:hAnsi="Times New Roman" w:cs="Times New Roman"/>
          <w:sz w:val="28"/>
          <w:szCs w:val="28"/>
        </w:rPr>
        <w:t>видеоистории</w:t>
      </w:r>
      <w:proofErr w:type="spellEnd"/>
      <w:r w:rsidR="006F4738" w:rsidRPr="00AB4DF2">
        <w:rPr>
          <w:rFonts w:ascii="Times New Roman" w:hAnsi="Times New Roman" w:cs="Times New Roman"/>
          <w:sz w:val="28"/>
          <w:szCs w:val="28"/>
        </w:rPr>
        <w:t xml:space="preserve"> студентов, которые преодолевают трудности, достигают успеха и развиваются в процессе обучения в вузе. Это может вызвать у зрителей эмоциональное восприятие и идентификацию с предлагаемыми образами.</w:t>
      </w:r>
    </w:p>
    <w:p w14:paraId="58FA2A9B" w14:textId="7F582A47" w:rsidR="007E7B9D" w:rsidRPr="00AB4DF2" w:rsidRDefault="00C92319" w:rsidP="00AB4DF2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 xml:space="preserve">Стратегический модуль соотнесения предполагает создание связи между вузом и целями, интересами и ценностями абитуриента. </w:t>
      </w:r>
      <w:r w:rsidR="00136069" w:rsidRPr="00AB4DF2">
        <w:rPr>
          <w:rFonts w:ascii="Times New Roman" w:hAnsi="Times New Roman" w:cs="Times New Roman"/>
          <w:sz w:val="28"/>
          <w:szCs w:val="28"/>
        </w:rPr>
        <w:t xml:space="preserve">Соотнесение строится на создании ассоциаций между потенциальными студентами и типичными представителями группы, которыми они хотели бы быть или себя ассоциировать. </w:t>
      </w:r>
      <w:r w:rsidRPr="00AB4DF2">
        <w:rPr>
          <w:rFonts w:ascii="Times New Roman" w:hAnsi="Times New Roman" w:cs="Times New Roman"/>
          <w:sz w:val="28"/>
          <w:szCs w:val="28"/>
        </w:rPr>
        <w:t xml:space="preserve">Вузы могут использовать данные, полученные </w:t>
      </w:r>
      <w:r w:rsidR="00136069" w:rsidRPr="00AB4DF2">
        <w:rPr>
          <w:rFonts w:ascii="Times New Roman" w:hAnsi="Times New Roman" w:cs="Times New Roman"/>
          <w:sz w:val="28"/>
          <w:szCs w:val="28"/>
        </w:rPr>
        <w:t>в результате маркетинговых</w:t>
      </w:r>
      <w:r w:rsidRPr="00AB4DF2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136069" w:rsidRPr="00AB4DF2">
        <w:rPr>
          <w:rFonts w:ascii="Times New Roman" w:hAnsi="Times New Roman" w:cs="Times New Roman"/>
          <w:sz w:val="28"/>
          <w:szCs w:val="28"/>
        </w:rPr>
        <w:t xml:space="preserve"> целевой </w:t>
      </w:r>
      <w:proofErr w:type="spellStart"/>
      <w:r w:rsidR="00136069" w:rsidRPr="00AB4DF2">
        <w:rPr>
          <w:rFonts w:ascii="Times New Roman" w:hAnsi="Times New Roman" w:cs="Times New Roman"/>
          <w:sz w:val="28"/>
          <w:szCs w:val="28"/>
        </w:rPr>
        <w:t>адитории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, чтобы адаптировать свое сообщение и предложение таким образом, чтобы оно соответствовало </w:t>
      </w:r>
      <w:r w:rsidRPr="00AB4DF2">
        <w:rPr>
          <w:rFonts w:ascii="Times New Roman" w:hAnsi="Times New Roman" w:cs="Times New Roman"/>
          <w:sz w:val="28"/>
          <w:szCs w:val="28"/>
        </w:rPr>
        <w:lastRenderedPageBreak/>
        <w:t>потребностям и ожиданиям абитуриентов. Например, если абитуриенты проявляют интерес к определенной области знаний или программе обучения, вуз может выделить свои преимущества и возможности, связанные с этой областью, чтобы установить соотнесение и привлечь абитуриента.</w:t>
      </w:r>
      <w:r w:rsidR="007E7B9D" w:rsidRPr="00AB4DF2">
        <w:rPr>
          <w:rFonts w:ascii="Times New Roman" w:hAnsi="Times New Roman" w:cs="Times New Roman"/>
          <w:sz w:val="28"/>
          <w:szCs w:val="28"/>
        </w:rPr>
        <w:t xml:space="preserve"> Через представление и демонстрацию историй успеха и достижений типичных выпускников вуза, которые стали профессионалами в своих областях. При этом можно подчеркнуть их связь с определенными группами людей (экспертами в данной профессиональной сфере) или стилем жизни, чтобы абитуриенты-зрители могли себя ассоциировать или стремиться к подобным достижениям. </w:t>
      </w:r>
    </w:p>
    <w:p w14:paraId="5CA76840" w14:textId="054D95FC" w:rsidR="00C92319" w:rsidRPr="00AB4DF2" w:rsidRDefault="00C92319" w:rsidP="00AB4DF2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Стратегический модуль ощущений подразумевает создание ощущения прямого участия и взаимодействия для абитуриентов. Вузы могут использовать различные методы, такие как организация виртуальных туров по кампусу, участие в мероприятиях и семинарах, интерактивные онлайн-платформы или предоставление возможностей для личного общения со студентами и преподавателями</w:t>
      </w:r>
      <w:r w:rsidR="006F4738" w:rsidRPr="00AB4DF2">
        <w:rPr>
          <w:rFonts w:ascii="Times New Roman" w:hAnsi="Times New Roman" w:cs="Times New Roman"/>
          <w:sz w:val="28"/>
          <w:szCs w:val="28"/>
        </w:rPr>
        <w:t>, создание динамичного видеоряда с фрагментами из различных мероприятий вуза, сопровождаемых энергичной музыкой и быстрой сменой образов. Это может вызвать у зрителей ощущение активности, движения и интереса к Вузу.</w:t>
      </w:r>
      <w:r w:rsidR="007E7B9D" w:rsidRPr="00AB4DF2">
        <w:rPr>
          <w:rFonts w:ascii="Times New Roman" w:hAnsi="Times New Roman" w:cs="Times New Roman"/>
          <w:sz w:val="28"/>
          <w:szCs w:val="28"/>
        </w:rPr>
        <w:t xml:space="preserve"> </w:t>
      </w:r>
      <w:r w:rsidRPr="00AB4DF2">
        <w:rPr>
          <w:rFonts w:ascii="Times New Roman" w:hAnsi="Times New Roman" w:cs="Times New Roman"/>
          <w:sz w:val="28"/>
          <w:szCs w:val="28"/>
        </w:rPr>
        <w:t>Это позволяет абитуриентам получить ощущение атмосферы вуза и участия в его жизни, что может создать более прочную связь и заинтересованность.</w:t>
      </w:r>
    </w:p>
    <w:p w14:paraId="00BD2E25" w14:textId="4EC3E374" w:rsidR="003F6413" w:rsidRPr="00AB4DF2" w:rsidRDefault="003F6413" w:rsidP="00AB4DF2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Стратегический модуль размышлений направлен на представление ВУЗа как места для интеллектуального развития, организация образовательных мероприятий и дискуссионных лекций с привлечением экспертов-преподавателей вуза. Мероприятия могут быть организованы в размеренной и спокойной атмосфере, сопровождаемой закадровыми комментариями и экранной информацией, предоставляющими общую картину образовательной программы и преимущества вуза.</w:t>
      </w:r>
    </w:p>
    <w:p w14:paraId="75601F71" w14:textId="26717136" w:rsidR="003F6413" w:rsidRPr="00AB4DF2" w:rsidRDefault="003F6413" w:rsidP="00AB4DF2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 xml:space="preserve">Стратегический модуль действия связан с представлением вуза как места для достижения конкретных результатов и проявления способностей </w:t>
      </w:r>
      <w:r w:rsidRPr="00AB4DF2">
        <w:rPr>
          <w:rFonts w:ascii="Times New Roman" w:hAnsi="Times New Roman" w:cs="Times New Roman"/>
          <w:sz w:val="28"/>
          <w:szCs w:val="28"/>
        </w:rPr>
        <w:lastRenderedPageBreak/>
        <w:t xml:space="preserve">через соревнования и проектные мероприятия и может быть реализован через проведение практических мастер-классов и семинаров, где абитуриенты могут активно участвовать и получить навыки, связанные с конкретной областью обучения в </w:t>
      </w:r>
      <w:r w:rsidR="006F4738" w:rsidRPr="00AB4DF2">
        <w:rPr>
          <w:rFonts w:ascii="Times New Roman" w:hAnsi="Times New Roman" w:cs="Times New Roman"/>
          <w:sz w:val="28"/>
          <w:szCs w:val="28"/>
        </w:rPr>
        <w:t>в</w:t>
      </w:r>
      <w:r w:rsidRPr="00AB4DF2">
        <w:rPr>
          <w:rFonts w:ascii="Times New Roman" w:hAnsi="Times New Roman" w:cs="Times New Roman"/>
          <w:sz w:val="28"/>
          <w:szCs w:val="28"/>
        </w:rPr>
        <w:t>узе. Например, организация мастер-класса по программированию, дизайну или предпринимательству, где участники могут непосредственно попробовать свои силы и увидеть результаты своих действий.</w:t>
      </w:r>
    </w:p>
    <w:p w14:paraId="04B72F63" w14:textId="20363150" w:rsidR="0085119D" w:rsidRPr="00AB4DF2" w:rsidRDefault="0085119D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 xml:space="preserve">Важно учитывать, что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-мероприятия желательно использовать в комплексе, распределяя бюджет по приоритетности для конкретного учебного заведения. Также стоит резюмировать, что ивент-мероприятия стоит проводить не только с целью повышения узнаваемости и лояльности, но и для сбора важной статистической информации, которую в будущем необходимо использовать для создания рекламных компаний и маркетинговых активностей. В будущем достаточное количество данных поможет создать ряд мероприятий с применением стратегических эмпирических модулей, которые будут наиболее эффективно воздействовать на аудиторию на подсознательном уровне. </w:t>
      </w:r>
    </w:p>
    <w:p w14:paraId="51F50C2E" w14:textId="77777777" w:rsidR="00181055" w:rsidRPr="00AB4DF2" w:rsidRDefault="00181055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Ивент-инструменты являются эффективным средством привлечения внимания к вузу и повышения его имиджа. Однако, как и в любой маркетинговой стратегии, выбор конкретных ивент-инструментов должен зависеть от специфики вуза, его целей и целевой аудитории.</w:t>
      </w:r>
    </w:p>
    <w:p w14:paraId="29F63DDC" w14:textId="595C218B" w:rsidR="00AF2671" w:rsidRPr="00AB4DF2" w:rsidRDefault="00181055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 xml:space="preserve">Например, если вуз специализируется на технических науках, то можно использовать ивент-инструменты, связанные с технологическими новинками, </w:t>
      </w:r>
      <w:r w:rsidR="00316568" w:rsidRPr="00AB4DF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AB4DF2">
        <w:rPr>
          <w:rFonts w:ascii="Times New Roman" w:hAnsi="Times New Roman" w:cs="Times New Roman"/>
          <w:sz w:val="28"/>
          <w:szCs w:val="28"/>
        </w:rPr>
        <w:t>проведение</w:t>
      </w:r>
      <w:r w:rsidR="00316568" w:rsidRPr="00AB4DF2">
        <w:rPr>
          <w:rFonts w:ascii="Times New Roman" w:hAnsi="Times New Roman" w:cs="Times New Roman"/>
          <w:sz w:val="28"/>
          <w:szCs w:val="28"/>
        </w:rPr>
        <w:t xml:space="preserve"> </w:t>
      </w:r>
      <w:r w:rsidRPr="00AB4DF2">
        <w:rPr>
          <w:rFonts w:ascii="Times New Roman" w:hAnsi="Times New Roman" w:cs="Times New Roman"/>
          <w:sz w:val="28"/>
          <w:szCs w:val="28"/>
        </w:rPr>
        <w:t>технических выставок. Если же вуз ориентирован на гуманитарные науки, то лучше использовать ивент-инструменты, связанные с литературой, искусством, музыкой и т.д.</w:t>
      </w:r>
      <w:r w:rsidR="00316568" w:rsidRPr="00AB4DF2">
        <w:rPr>
          <w:rFonts w:ascii="Times New Roman" w:hAnsi="Times New Roman" w:cs="Times New Roman"/>
          <w:sz w:val="28"/>
          <w:szCs w:val="28"/>
        </w:rPr>
        <w:t xml:space="preserve"> </w:t>
      </w:r>
      <w:r w:rsidRPr="00AB4DF2">
        <w:rPr>
          <w:rFonts w:ascii="Times New Roman" w:hAnsi="Times New Roman" w:cs="Times New Roman"/>
          <w:sz w:val="28"/>
          <w:szCs w:val="28"/>
        </w:rPr>
        <w:t>Кроме того, необходимо учитывать целевую аудиторию вуза. Если вуз ориентирован на молодежь, то можно использовать ивент-инструменты, которые могут привлечь их внимание, например, музыкальные фестивали, игровые турниры</w:t>
      </w:r>
      <w:r w:rsidR="00316568" w:rsidRPr="00AB4DF2">
        <w:rPr>
          <w:rFonts w:ascii="Times New Roman" w:hAnsi="Times New Roman" w:cs="Times New Roman"/>
          <w:sz w:val="28"/>
          <w:szCs w:val="28"/>
        </w:rPr>
        <w:t xml:space="preserve">. </w:t>
      </w:r>
      <w:r w:rsidRPr="00AB4DF2">
        <w:rPr>
          <w:rFonts w:ascii="Times New Roman" w:hAnsi="Times New Roman" w:cs="Times New Roman"/>
          <w:sz w:val="28"/>
          <w:szCs w:val="28"/>
        </w:rPr>
        <w:t xml:space="preserve">Если же вуз ориентирован на взрослых и профессиональное образование, то стоит выбрать </w:t>
      </w:r>
      <w:r w:rsidRPr="00AB4DF2">
        <w:rPr>
          <w:rFonts w:ascii="Times New Roman" w:hAnsi="Times New Roman" w:cs="Times New Roman"/>
          <w:sz w:val="28"/>
          <w:szCs w:val="28"/>
        </w:rPr>
        <w:lastRenderedPageBreak/>
        <w:t>ивент-инструменты, которые могут привлечь внимание представителей этой аудитории, например, конференции, семинары, тренинги</w:t>
      </w:r>
      <w:r w:rsidR="00316568" w:rsidRPr="00AB4D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00FDE6" w14:textId="5BEFBDBB" w:rsidR="00E100FD" w:rsidRPr="00E100FD" w:rsidRDefault="00E100FD" w:rsidP="00E100FD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FD">
        <w:rPr>
          <w:rFonts w:ascii="Times New Roman" w:hAnsi="Times New Roman" w:cs="Times New Roman"/>
          <w:sz w:val="28"/>
          <w:szCs w:val="28"/>
        </w:rPr>
        <w:t xml:space="preserve">Обсуждение. </w:t>
      </w:r>
    </w:p>
    <w:p w14:paraId="7C2EF6A4" w14:textId="0A194A6F" w:rsidR="002E45CD" w:rsidRPr="00AB4DF2" w:rsidRDefault="002E45CD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Уникальность и важность проведения мероприятий с использованием стратегических эмпирических модулей в продвижении ВУЗа заключаются в следующем:</w:t>
      </w:r>
    </w:p>
    <w:p w14:paraId="30B8E7BE" w14:textId="77777777" w:rsidR="002E45CD" w:rsidRPr="00AB4DF2" w:rsidRDefault="002E45CD" w:rsidP="00AB4DF2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Создание глубокого впечатления: Использование стратегических эмпирических модулей позволяет создать глубокое и продолжительное впечатление у потенциальных студентов. Путем возбуждения их сенсорных ощущений, эмоций, размышлений, предлагая действия и соотнесение с целевой аудиторией, мероприятия становятся запоминающимися и эффективными для формирования положительного впечатления о ВУЗе.</w:t>
      </w:r>
    </w:p>
    <w:p w14:paraId="409F28BC" w14:textId="77777777" w:rsidR="002E45CD" w:rsidRPr="00AB4DF2" w:rsidRDefault="002E45CD" w:rsidP="00AB4DF2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Вовлечение и интерактивность: Мероприятия, основанные на стратегических эмпирических модулях, способствуют активному вовлечению потенциальных студентов. Они имеют возможность не только наблюдать, но и участвовать, задавать вопросы, общаться с преподавателями и студентами, пробовать на практике. Это создает более глубокое и значимое взаимодействие с ВУЗом и помогает потенциальным студентам лично оценить преимущества и возможности образовательного учреждения.</w:t>
      </w:r>
    </w:p>
    <w:p w14:paraId="34EA7D6E" w14:textId="77777777" w:rsidR="002E45CD" w:rsidRPr="00AB4DF2" w:rsidRDefault="002E45CD" w:rsidP="00AB4DF2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Формирование положительной ассоциации: Использование эмпирических модулей помогает формировать положительные ассоциации с ВУЗом. Путем создания положительных эмоций, удовлетворения сенсорных ощущений, стимулирования размышлений и действий, а также установления связи между целевой аудиторией и представленными образами, ВУЗ становится привлекательным и значимым для потенциальных студентов. Это помогает укрепить имидж ВУЗа и сделать его выбор очевидным и приятным для студентов.</w:t>
      </w:r>
    </w:p>
    <w:p w14:paraId="4C39E0D5" w14:textId="54BAD7C1" w:rsidR="002E45CD" w:rsidRPr="00AB4DF2" w:rsidRDefault="002E45CD" w:rsidP="00AB4DF2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 xml:space="preserve">Усиление узнаваемости и уникальности: Мероприятия, проводимые с использованием стратегических эмпирических модулей, могут помочь ВУЗу выделиться на фоне конкурентов и создать уникальный образ. </w:t>
      </w:r>
      <w:r w:rsidRPr="00AB4DF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ВУЗа через сенсорные ощущения, эмоции, размышления и действия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позв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озволяет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 сформировать яркий и запоминающийся образ ВУЗа в сознании потенциальных студентов. Это помогает усилить узнаваемость и дифференцировать ВУЗ от других образовательных учреждений.</w:t>
      </w:r>
    </w:p>
    <w:p w14:paraId="1E37694D" w14:textId="6C9DE988" w:rsidR="002E45CD" w:rsidRPr="00AB4DF2" w:rsidRDefault="002E45CD" w:rsidP="00AB4DF2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Эффективное воздействие на решение выбора: Использование стратегических эмпирических модулей в мероприятиях помогает создать благоприятную и обоснованную атмосферу для принятия решения о поступлении в ВУЗ. Предоставление возможности получения личного опыта, вовлечение в активности, представление конкретных результатов и связей с целевой аудиторией способствуют тому, чтобы выбор ВУЗа стал очевидным, приятным и обоснованным для потенциальных студентов.</w:t>
      </w:r>
    </w:p>
    <w:p w14:paraId="0FA5E47A" w14:textId="61BA755C" w:rsidR="00E100FD" w:rsidRPr="00E100FD" w:rsidRDefault="00E100FD" w:rsidP="00E100FD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14:paraId="6167401F" w14:textId="49BC9F87" w:rsidR="006E5A86" w:rsidRPr="00AB4DF2" w:rsidRDefault="006E5A86" w:rsidP="00AB4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В заключение можно сказать, что стратегические эмпирические модули, в рамках эмпирического маркетинга, играют важную роль в продвижении вузов</w:t>
      </w:r>
      <w:r w:rsidR="00EA6047" w:rsidRPr="00AB4DF2">
        <w:rPr>
          <w:rFonts w:ascii="Times New Roman" w:hAnsi="Times New Roman" w:cs="Times New Roman"/>
          <w:sz w:val="28"/>
          <w:szCs w:val="28"/>
        </w:rPr>
        <w:t xml:space="preserve">. </w:t>
      </w:r>
      <w:r w:rsidRPr="00AB4DF2">
        <w:rPr>
          <w:rFonts w:ascii="Times New Roman" w:hAnsi="Times New Roman" w:cs="Times New Roman"/>
          <w:sz w:val="28"/>
          <w:szCs w:val="28"/>
        </w:rPr>
        <w:t xml:space="preserve">Они позволяют более глубоко понять потребности и предпочтения студентов, а также создать эффективные маркетинговые стратегии, основанные на эмпирических данных и анализе. Одной из таких стратегий является ивент маркетинг, который представляет собой организацию и проведение различных мероприятий и событий для привлечения и вовлечения абитуриентов. Используя стратегические эмпирические модули, вузы могут анализировать предпочтения и интересы абитуриентов, чтобы создавать мероприятия, которые будут наиболее привлекательны и значимы для целевой аудитории. Ивент маркетинг позволяет абитуриентам получить ощущение прямого участия в жизни вуза, позволяет им увидеть его преимущества и возможности, а также установить эмоциональную связь с учебным заведением. Такие мероприятия, как дни открытых дверей, ярмарки образования, встречи с преподавателями и студентами, помогают абитуриентам оценить соответствие вуза их ожиданиям и предпочтениям. В целом, стратегические эмпирические модули и ивент маркетинг являются важными инструментами для продвижения вузов, поскольку они позволяют </w:t>
      </w:r>
      <w:r w:rsidRPr="00AB4DF2">
        <w:rPr>
          <w:rFonts w:ascii="Times New Roman" w:hAnsi="Times New Roman" w:cs="Times New Roman"/>
          <w:sz w:val="28"/>
          <w:szCs w:val="28"/>
        </w:rPr>
        <w:lastRenderedPageBreak/>
        <w:t>лучше понять и соответствовать потребностям абитуриентов, создавать эмоциональную связь и предлагать персонализированный опыт, который помогает вузам выделиться и привлечь желаемую аудиторию.</w:t>
      </w:r>
    </w:p>
    <w:p w14:paraId="488679D8" w14:textId="4E445D83" w:rsidR="00D14C58" w:rsidRPr="00AB4DF2" w:rsidRDefault="00E100FD" w:rsidP="00F026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0BE800EE" w14:textId="77777777" w:rsidR="0059589C" w:rsidRPr="00AB4DF2" w:rsidRDefault="0059589C" w:rsidP="00AB4DF2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DF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 – маркетинг. Главная книга интернет-маркетолога / А. Гавриков – Москва: Издательство АСТ, 2022. – 480 с.</w:t>
      </w:r>
    </w:p>
    <w:p w14:paraId="05534457" w14:textId="77777777" w:rsidR="00DE7EFB" w:rsidRPr="00AB4DF2" w:rsidRDefault="00DE7EFB" w:rsidP="00AB4DF2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 xml:space="preserve">Котлер Ф., Армстронг Г.,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Сондерс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 Дж. Основы маркетинга. – М.: «Издательский дом «Вильямс», 2009. – 816 с.</w:t>
      </w:r>
    </w:p>
    <w:p w14:paraId="66717846" w14:textId="77777777" w:rsidR="00DE7EFB" w:rsidRPr="00AB4DF2" w:rsidRDefault="00DE7EFB" w:rsidP="00AB4DF2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 xml:space="preserve">Котлер Ф.,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AB4DF2">
        <w:rPr>
          <w:rFonts w:ascii="Times New Roman" w:hAnsi="Times New Roman" w:cs="Times New Roman"/>
          <w:sz w:val="28"/>
          <w:szCs w:val="28"/>
        </w:rPr>
        <w:t>Брайнтон</w:t>
      </w:r>
      <w:proofErr w:type="spellEnd"/>
      <w:r w:rsidRPr="00AB4DF2">
        <w:rPr>
          <w:rFonts w:ascii="Times New Roman" w:hAnsi="Times New Roman" w:cs="Times New Roman"/>
          <w:sz w:val="28"/>
          <w:szCs w:val="28"/>
        </w:rPr>
        <w:t xml:space="preserve"> Дж. Маркетинг-менеджмент. – </w:t>
      </w:r>
      <w:proofErr w:type="gramStart"/>
      <w:r w:rsidRPr="00AB4DF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B4DF2">
        <w:rPr>
          <w:rFonts w:ascii="Times New Roman" w:hAnsi="Times New Roman" w:cs="Times New Roman"/>
          <w:sz w:val="28"/>
          <w:szCs w:val="28"/>
        </w:rPr>
        <w:t xml:space="preserve"> «Питер», 2009. – 1104 с.</w:t>
      </w:r>
    </w:p>
    <w:p w14:paraId="2A1FF7E3" w14:textId="77777777" w:rsidR="00DE7EFB" w:rsidRPr="00AB4DF2" w:rsidRDefault="00DE7EFB" w:rsidP="00AB4DF2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Баранов А.А. Интернет-маркетинг и электронная коммерция. – М.: ЮНИТИ-ДАНА, 2010. – 544 с.</w:t>
      </w:r>
    </w:p>
    <w:p w14:paraId="27758CDE" w14:textId="18ECFEF7" w:rsidR="00DE7EFB" w:rsidRPr="00AB4DF2" w:rsidRDefault="00DE7EFB" w:rsidP="00AB4DF2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Колесников А.А. Методология эмпирического маркетинга: учебное пособие. – М.: ЮНИТИ-ДАНА, 2013. – 256 с.</w:t>
      </w:r>
    </w:p>
    <w:p w14:paraId="63A9EC79" w14:textId="3E067616" w:rsidR="00DE7EFB" w:rsidRPr="00AB4DF2" w:rsidRDefault="00DE7EFB" w:rsidP="00AB4DF2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Петрова Е.М., Ткачева Н.В. Использование эмпирического маркетинга в управлении вузом // Вестник Казанского технологического университета. – 2018. – Т. 21. – № 17. – С. 103-107.</w:t>
      </w:r>
    </w:p>
    <w:p w14:paraId="08E1D745" w14:textId="7F10BE16" w:rsidR="00DE7EFB" w:rsidRPr="00AB4DF2" w:rsidRDefault="00DE7EFB" w:rsidP="00AB4DF2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Зуев А.В. Ивент-маркетинг в управлении развитием вуза // Современные технологии в науке и образовании: сборник научных трудов. – 2016. – С. 56-61.</w:t>
      </w:r>
    </w:p>
    <w:p w14:paraId="5B0C2877" w14:textId="64A09213" w:rsidR="00DE7EFB" w:rsidRPr="00AB4DF2" w:rsidRDefault="00DE7EFB" w:rsidP="00AB4DF2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DF2">
        <w:rPr>
          <w:rFonts w:ascii="Times New Roman" w:hAnsi="Times New Roman" w:cs="Times New Roman"/>
          <w:sz w:val="28"/>
          <w:szCs w:val="28"/>
        </w:rPr>
        <w:t>Хорева Е.И., Карева Е.В., Киселева Н.В. Организация и проведение мероприятий в высшем учебном заведении // Вестник Башкирского университета. – 2019. – Т. 24. – № 1. – С. 55-61.</w:t>
      </w:r>
    </w:p>
    <w:sectPr w:rsidR="00DE7EFB" w:rsidRPr="00AB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2DBA4" w14:textId="77777777" w:rsidR="006650AA" w:rsidRDefault="006650AA" w:rsidP="00A00AFA">
      <w:pPr>
        <w:spacing w:after="0" w:line="240" w:lineRule="auto"/>
      </w:pPr>
      <w:r>
        <w:separator/>
      </w:r>
    </w:p>
  </w:endnote>
  <w:endnote w:type="continuationSeparator" w:id="0">
    <w:p w14:paraId="6AE1B652" w14:textId="77777777" w:rsidR="006650AA" w:rsidRDefault="006650AA" w:rsidP="00A0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D08B2" w14:textId="77777777" w:rsidR="006650AA" w:rsidRDefault="006650AA" w:rsidP="00A00AFA">
      <w:pPr>
        <w:spacing w:after="0" w:line="240" w:lineRule="auto"/>
      </w:pPr>
      <w:r>
        <w:separator/>
      </w:r>
    </w:p>
  </w:footnote>
  <w:footnote w:type="continuationSeparator" w:id="0">
    <w:p w14:paraId="19AD26E2" w14:textId="77777777" w:rsidR="006650AA" w:rsidRDefault="006650AA" w:rsidP="00A00AFA">
      <w:pPr>
        <w:spacing w:after="0" w:line="240" w:lineRule="auto"/>
      </w:pPr>
      <w:r>
        <w:continuationSeparator/>
      </w:r>
    </w:p>
  </w:footnote>
  <w:footnote w:id="1">
    <w:p w14:paraId="12ED2485" w14:textId="257DC5FF" w:rsidR="00960C68" w:rsidRPr="00510206" w:rsidRDefault="00960C68" w:rsidP="00EC7490">
      <w:pPr>
        <w:pStyle w:val="2"/>
        <w:shd w:val="clear" w:color="auto" w:fill="FFFFFF"/>
        <w:spacing w:before="0" w:beforeAutospacing="0" w:after="210" w:afterAutospacing="0"/>
      </w:pPr>
      <w:r w:rsidRPr="00510206">
        <w:rPr>
          <w:rStyle w:val="aa"/>
          <w:b w:val="0"/>
          <w:sz w:val="24"/>
          <w:szCs w:val="24"/>
        </w:rPr>
        <w:footnoteRef/>
      </w:r>
      <w:r w:rsidR="00510206" w:rsidRPr="00510206">
        <w:rPr>
          <w:b w:val="0"/>
          <w:sz w:val="24"/>
          <w:szCs w:val="24"/>
        </w:rPr>
        <w:t xml:space="preserve">Энциклопедия маркетинга – </w:t>
      </w:r>
      <w:proofErr w:type="spellStart"/>
      <w:r w:rsidR="00510206" w:rsidRPr="00510206">
        <w:rPr>
          <w:b w:val="0"/>
          <w:color w:val="3E4447"/>
          <w:sz w:val="24"/>
          <w:szCs w:val="24"/>
        </w:rPr>
        <w:t>Event</w:t>
      </w:r>
      <w:proofErr w:type="spellEnd"/>
      <w:r w:rsidR="00510206" w:rsidRPr="00510206">
        <w:rPr>
          <w:b w:val="0"/>
          <w:color w:val="3E4447"/>
          <w:sz w:val="24"/>
          <w:szCs w:val="24"/>
        </w:rPr>
        <w:t xml:space="preserve"> </w:t>
      </w:r>
      <w:proofErr w:type="spellStart"/>
      <w:r w:rsidR="00510206" w:rsidRPr="00510206">
        <w:rPr>
          <w:b w:val="0"/>
          <w:color w:val="3E4447"/>
          <w:sz w:val="24"/>
          <w:szCs w:val="24"/>
        </w:rPr>
        <w:t>Marketing</w:t>
      </w:r>
      <w:proofErr w:type="spellEnd"/>
      <w:r w:rsidR="00510206" w:rsidRPr="00510206">
        <w:rPr>
          <w:b w:val="0"/>
          <w:color w:val="3E4447"/>
          <w:sz w:val="24"/>
          <w:szCs w:val="24"/>
        </w:rPr>
        <w:t xml:space="preserve"> </w:t>
      </w:r>
      <w:proofErr w:type="gramStart"/>
      <w:r w:rsidR="00510206" w:rsidRPr="00510206">
        <w:rPr>
          <w:b w:val="0"/>
          <w:sz w:val="24"/>
          <w:szCs w:val="24"/>
          <w:lang w:val="en-US"/>
        </w:rPr>
        <w:t>URL</w:t>
      </w:r>
      <w:r w:rsidR="00510206" w:rsidRPr="00510206">
        <w:rPr>
          <w:b w:val="0"/>
          <w:sz w:val="24"/>
          <w:szCs w:val="24"/>
        </w:rPr>
        <w:t xml:space="preserve">: </w:t>
      </w:r>
      <w:r w:rsidRPr="00510206">
        <w:rPr>
          <w:b w:val="0"/>
          <w:sz w:val="24"/>
          <w:szCs w:val="24"/>
        </w:rPr>
        <w:t xml:space="preserve"> </w:t>
      </w:r>
      <w:r w:rsidR="006650AA">
        <w:rPr>
          <w:rStyle w:val="ab"/>
          <w:b w:val="0"/>
          <w:sz w:val="24"/>
          <w:szCs w:val="24"/>
          <w:lang w:val="en-US"/>
        </w:rPr>
        <w:fldChar w:fldCharType="begin"/>
      </w:r>
      <w:r w:rsidR="006650AA" w:rsidRPr="00AB4DF2">
        <w:rPr>
          <w:rStyle w:val="ab"/>
          <w:b w:val="0"/>
          <w:sz w:val="24"/>
          <w:szCs w:val="24"/>
        </w:rPr>
        <w:instrText xml:space="preserve"> </w:instrText>
      </w:r>
      <w:r w:rsidR="006650AA">
        <w:rPr>
          <w:rStyle w:val="ab"/>
          <w:b w:val="0"/>
          <w:sz w:val="24"/>
          <w:szCs w:val="24"/>
          <w:lang w:val="en-US"/>
        </w:rPr>
        <w:instrText>HYPERLINK</w:instrText>
      </w:r>
      <w:r w:rsidR="006650AA" w:rsidRPr="00AB4DF2">
        <w:rPr>
          <w:rStyle w:val="ab"/>
          <w:b w:val="0"/>
          <w:sz w:val="24"/>
          <w:szCs w:val="24"/>
        </w:rPr>
        <w:instrText xml:space="preserve"> "</w:instrText>
      </w:r>
      <w:r w:rsidR="006650AA">
        <w:rPr>
          <w:rStyle w:val="ab"/>
          <w:b w:val="0"/>
          <w:sz w:val="24"/>
          <w:szCs w:val="24"/>
          <w:lang w:val="en-US"/>
        </w:rPr>
        <w:instrText>https</w:instrText>
      </w:r>
      <w:r w:rsidR="006650AA" w:rsidRPr="00AB4DF2">
        <w:rPr>
          <w:rStyle w:val="ab"/>
          <w:b w:val="0"/>
          <w:sz w:val="24"/>
          <w:szCs w:val="24"/>
        </w:rPr>
        <w:instrText>://</w:instrText>
      </w:r>
      <w:r w:rsidR="006650AA">
        <w:rPr>
          <w:rStyle w:val="ab"/>
          <w:b w:val="0"/>
          <w:sz w:val="24"/>
          <w:szCs w:val="24"/>
          <w:lang w:val="en-US"/>
        </w:rPr>
        <w:instrText>www</w:instrText>
      </w:r>
      <w:r w:rsidR="006650AA" w:rsidRPr="00AB4DF2">
        <w:rPr>
          <w:rStyle w:val="ab"/>
          <w:b w:val="0"/>
          <w:sz w:val="24"/>
          <w:szCs w:val="24"/>
        </w:rPr>
        <w:instrText>.</w:instrText>
      </w:r>
      <w:r w:rsidR="006650AA">
        <w:rPr>
          <w:rStyle w:val="ab"/>
          <w:b w:val="0"/>
          <w:sz w:val="24"/>
          <w:szCs w:val="24"/>
          <w:lang w:val="en-US"/>
        </w:rPr>
        <w:instrText>marketing</w:instrText>
      </w:r>
      <w:r w:rsidR="006650AA" w:rsidRPr="00AB4DF2">
        <w:rPr>
          <w:rStyle w:val="ab"/>
          <w:b w:val="0"/>
          <w:sz w:val="24"/>
          <w:szCs w:val="24"/>
        </w:rPr>
        <w:instrText>.</w:instrText>
      </w:r>
      <w:r w:rsidR="006650AA">
        <w:rPr>
          <w:rStyle w:val="ab"/>
          <w:b w:val="0"/>
          <w:sz w:val="24"/>
          <w:szCs w:val="24"/>
          <w:lang w:val="en-US"/>
        </w:rPr>
        <w:instrText>spb</w:instrText>
      </w:r>
      <w:r w:rsidR="006650AA" w:rsidRPr="00AB4DF2">
        <w:rPr>
          <w:rStyle w:val="ab"/>
          <w:b w:val="0"/>
          <w:sz w:val="24"/>
          <w:szCs w:val="24"/>
        </w:rPr>
        <w:instrText>.</w:instrText>
      </w:r>
      <w:r w:rsidR="006650AA">
        <w:rPr>
          <w:rStyle w:val="ab"/>
          <w:b w:val="0"/>
          <w:sz w:val="24"/>
          <w:szCs w:val="24"/>
          <w:lang w:val="en-US"/>
        </w:rPr>
        <w:instrText>ru</w:instrText>
      </w:r>
      <w:r w:rsidR="006650AA" w:rsidRPr="00AB4DF2">
        <w:rPr>
          <w:rStyle w:val="ab"/>
          <w:b w:val="0"/>
          <w:sz w:val="24"/>
          <w:szCs w:val="24"/>
        </w:rPr>
        <w:instrText>/</w:instrText>
      </w:r>
      <w:r w:rsidR="006650AA">
        <w:rPr>
          <w:rStyle w:val="ab"/>
          <w:b w:val="0"/>
          <w:sz w:val="24"/>
          <w:szCs w:val="24"/>
          <w:lang w:val="en-US"/>
        </w:rPr>
        <w:instrText>lib</w:instrText>
      </w:r>
      <w:r w:rsidR="006650AA" w:rsidRPr="00AB4DF2">
        <w:rPr>
          <w:rStyle w:val="ab"/>
          <w:b w:val="0"/>
          <w:sz w:val="24"/>
          <w:szCs w:val="24"/>
        </w:rPr>
        <w:instrText>-</w:instrText>
      </w:r>
      <w:r w:rsidR="006650AA">
        <w:rPr>
          <w:rStyle w:val="ab"/>
          <w:b w:val="0"/>
          <w:sz w:val="24"/>
          <w:szCs w:val="24"/>
          <w:lang w:val="en-US"/>
        </w:rPr>
        <w:instrText>mm</w:instrText>
      </w:r>
      <w:r w:rsidR="006650AA" w:rsidRPr="00AB4DF2">
        <w:rPr>
          <w:rStyle w:val="ab"/>
          <w:b w:val="0"/>
          <w:sz w:val="24"/>
          <w:szCs w:val="24"/>
        </w:rPr>
        <w:instrText>/</w:instrText>
      </w:r>
      <w:r w:rsidR="006650AA">
        <w:rPr>
          <w:rStyle w:val="ab"/>
          <w:b w:val="0"/>
          <w:sz w:val="24"/>
          <w:szCs w:val="24"/>
          <w:lang w:val="en-US"/>
        </w:rPr>
        <w:instrText>btl</w:instrText>
      </w:r>
      <w:r w:rsidR="006650AA" w:rsidRPr="00AB4DF2">
        <w:rPr>
          <w:rStyle w:val="ab"/>
          <w:b w:val="0"/>
          <w:sz w:val="24"/>
          <w:szCs w:val="24"/>
        </w:rPr>
        <w:instrText>/</w:instrText>
      </w:r>
      <w:r w:rsidR="006650AA">
        <w:rPr>
          <w:rStyle w:val="ab"/>
          <w:b w:val="0"/>
          <w:sz w:val="24"/>
          <w:szCs w:val="24"/>
          <w:lang w:val="en-US"/>
        </w:rPr>
        <w:instrText>event</w:instrText>
      </w:r>
      <w:r w:rsidR="006650AA" w:rsidRPr="00AB4DF2">
        <w:rPr>
          <w:rStyle w:val="ab"/>
          <w:b w:val="0"/>
          <w:sz w:val="24"/>
          <w:szCs w:val="24"/>
        </w:rPr>
        <w:instrText>_</w:instrText>
      </w:r>
      <w:r w:rsidR="006650AA">
        <w:rPr>
          <w:rStyle w:val="ab"/>
          <w:b w:val="0"/>
          <w:sz w:val="24"/>
          <w:szCs w:val="24"/>
          <w:lang w:val="en-US"/>
        </w:rPr>
        <w:instrText>marketing</w:instrText>
      </w:r>
      <w:r w:rsidR="006650AA" w:rsidRPr="00AB4DF2">
        <w:rPr>
          <w:rStyle w:val="ab"/>
          <w:b w:val="0"/>
          <w:sz w:val="24"/>
          <w:szCs w:val="24"/>
        </w:rPr>
        <w:instrText>.</w:instrText>
      </w:r>
      <w:r w:rsidR="006650AA">
        <w:rPr>
          <w:rStyle w:val="ab"/>
          <w:b w:val="0"/>
          <w:sz w:val="24"/>
          <w:szCs w:val="24"/>
          <w:lang w:val="en-US"/>
        </w:rPr>
        <w:instrText>htm</w:instrText>
      </w:r>
      <w:r w:rsidR="006650AA" w:rsidRPr="00AB4DF2">
        <w:rPr>
          <w:rStyle w:val="ab"/>
          <w:b w:val="0"/>
          <w:sz w:val="24"/>
          <w:szCs w:val="24"/>
        </w:rPr>
        <w:instrText xml:space="preserve">" </w:instrText>
      </w:r>
      <w:r w:rsidR="006650AA">
        <w:rPr>
          <w:rStyle w:val="ab"/>
          <w:b w:val="0"/>
          <w:sz w:val="24"/>
          <w:szCs w:val="24"/>
          <w:lang w:val="en-US"/>
        </w:rPr>
        <w:fldChar w:fldCharType="separate"/>
      </w:r>
      <w:r w:rsidR="00510206" w:rsidRPr="00510206">
        <w:rPr>
          <w:rStyle w:val="ab"/>
          <w:b w:val="0"/>
          <w:sz w:val="24"/>
          <w:szCs w:val="24"/>
          <w:lang w:val="en-US"/>
        </w:rPr>
        <w:t>https</w:t>
      </w:r>
      <w:r w:rsidR="00510206" w:rsidRPr="00510206">
        <w:rPr>
          <w:rStyle w:val="ab"/>
          <w:b w:val="0"/>
          <w:sz w:val="24"/>
          <w:szCs w:val="24"/>
        </w:rPr>
        <w:t>://</w:t>
      </w:r>
      <w:r w:rsidR="00510206" w:rsidRPr="00510206">
        <w:rPr>
          <w:rStyle w:val="ab"/>
          <w:b w:val="0"/>
          <w:sz w:val="24"/>
          <w:szCs w:val="24"/>
          <w:lang w:val="en-US"/>
        </w:rPr>
        <w:t>www</w:t>
      </w:r>
      <w:r w:rsidR="00510206" w:rsidRPr="00510206">
        <w:rPr>
          <w:rStyle w:val="ab"/>
          <w:b w:val="0"/>
          <w:sz w:val="24"/>
          <w:szCs w:val="24"/>
        </w:rPr>
        <w:t>.</w:t>
      </w:r>
      <w:r w:rsidR="00510206" w:rsidRPr="00510206">
        <w:rPr>
          <w:rStyle w:val="ab"/>
          <w:b w:val="0"/>
          <w:sz w:val="24"/>
          <w:szCs w:val="24"/>
          <w:lang w:val="en-US"/>
        </w:rPr>
        <w:t>marketing</w:t>
      </w:r>
      <w:r w:rsidR="00510206" w:rsidRPr="00510206">
        <w:rPr>
          <w:rStyle w:val="ab"/>
          <w:b w:val="0"/>
          <w:sz w:val="24"/>
          <w:szCs w:val="24"/>
        </w:rPr>
        <w:t>.</w:t>
      </w:r>
      <w:proofErr w:type="spellStart"/>
      <w:r w:rsidR="00510206" w:rsidRPr="00510206">
        <w:rPr>
          <w:rStyle w:val="ab"/>
          <w:b w:val="0"/>
          <w:sz w:val="24"/>
          <w:szCs w:val="24"/>
          <w:lang w:val="en-US"/>
        </w:rPr>
        <w:t>spb</w:t>
      </w:r>
      <w:proofErr w:type="spellEnd"/>
      <w:r w:rsidR="00510206" w:rsidRPr="00510206">
        <w:rPr>
          <w:rStyle w:val="ab"/>
          <w:b w:val="0"/>
          <w:sz w:val="24"/>
          <w:szCs w:val="24"/>
        </w:rPr>
        <w:t>.</w:t>
      </w:r>
      <w:proofErr w:type="spellStart"/>
      <w:r w:rsidR="00510206" w:rsidRPr="00510206">
        <w:rPr>
          <w:rStyle w:val="ab"/>
          <w:b w:val="0"/>
          <w:sz w:val="24"/>
          <w:szCs w:val="24"/>
          <w:lang w:val="en-US"/>
        </w:rPr>
        <w:t>ru</w:t>
      </w:r>
      <w:proofErr w:type="spellEnd"/>
      <w:r w:rsidR="00510206" w:rsidRPr="00510206">
        <w:rPr>
          <w:rStyle w:val="ab"/>
          <w:b w:val="0"/>
          <w:sz w:val="24"/>
          <w:szCs w:val="24"/>
        </w:rPr>
        <w:t>/</w:t>
      </w:r>
      <w:r w:rsidR="00510206" w:rsidRPr="00510206">
        <w:rPr>
          <w:rStyle w:val="ab"/>
          <w:b w:val="0"/>
          <w:sz w:val="24"/>
          <w:szCs w:val="24"/>
          <w:lang w:val="en-US"/>
        </w:rPr>
        <w:t>lib</w:t>
      </w:r>
      <w:r w:rsidR="00510206" w:rsidRPr="00510206">
        <w:rPr>
          <w:rStyle w:val="ab"/>
          <w:b w:val="0"/>
          <w:sz w:val="24"/>
          <w:szCs w:val="24"/>
        </w:rPr>
        <w:t>-</w:t>
      </w:r>
      <w:r w:rsidR="00510206" w:rsidRPr="00510206">
        <w:rPr>
          <w:rStyle w:val="ab"/>
          <w:b w:val="0"/>
          <w:sz w:val="24"/>
          <w:szCs w:val="24"/>
          <w:lang w:val="en-US"/>
        </w:rPr>
        <w:t>mm</w:t>
      </w:r>
      <w:r w:rsidR="00510206" w:rsidRPr="00510206">
        <w:rPr>
          <w:rStyle w:val="ab"/>
          <w:b w:val="0"/>
          <w:sz w:val="24"/>
          <w:szCs w:val="24"/>
        </w:rPr>
        <w:t>/</w:t>
      </w:r>
      <w:proofErr w:type="spellStart"/>
      <w:r w:rsidR="00510206" w:rsidRPr="00510206">
        <w:rPr>
          <w:rStyle w:val="ab"/>
          <w:b w:val="0"/>
          <w:sz w:val="24"/>
          <w:szCs w:val="24"/>
          <w:lang w:val="en-US"/>
        </w:rPr>
        <w:t>btl</w:t>
      </w:r>
      <w:proofErr w:type="spellEnd"/>
      <w:r w:rsidR="00510206" w:rsidRPr="00510206">
        <w:rPr>
          <w:rStyle w:val="ab"/>
          <w:b w:val="0"/>
          <w:sz w:val="24"/>
          <w:szCs w:val="24"/>
        </w:rPr>
        <w:t>/</w:t>
      </w:r>
      <w:r w:rsidR="00510206" w:rsidRPr="00510206">
        <w:rPr>
          <w:rStyle w:val="ab"/>
          <w:b w:val="0"/>
          <w:sz w:val="24"/>
          <w:szCs w:val="24"/>
          <w:lang w:val="en-US"/>
        </w:rPr>
        <w:t>event</w:t>
      </w:r>
      <w:r w:rsidR="00510206" w:rsidRPr="00510206">
        <w:rPr>
          <w:rStyle w:val="ab"/>
          <w:b w:val="0"/>
          <w:sz w:val="24"/>
          <w:szCs w:val="24"/>
        </w:rPr>
        <w:t>_</w:t>
      </w:r>
      <w:r w:rsidR="00510206" w:rsidRPr="00510206">
        <w:rPr>
          <w:rStyle w:val="ab"/>
          <w:b w:val="0"/>
          <w:sz w:val="24"/>
          <w:szCs w:val="24"/>
          <w:lang w:val="en-US"/>
        </w:rPr>
        <w:t>marketing</w:t>
      </w:r>
      <w:r w:rsidR="00510206" w:rsidRPr="00510206">
        <w:rPr>
          <w:rStyle w:val="ab"/>
          <w:b w:val="0"/>
          <w:sz w:val="24"/>
          <w:szCs w:val="24"/>
        </w:rPr>
        <w:t>.</w:t>
      </w:r>
      <w:proofErr w:type="spellStart"/>
      <w:r w:rsidR="00510206" w:rsidRPr="00510206">
        <w:rPr>
          <w:rStyle w:val="ab"/>
          <w:b w:val="0"/>
          <w:sz w:val="24"/>
          <w:szCs w:val="24"/>
          <w:lang w:val="en-US"/>
        </w:rPr>
        <w:t>htm</w:t>
      </w:r>
      <w:proofErr w:type="spellEnd"/>
      <w:proofErr w:type="gramEnd"/>
      <w:r w:rsidR="006650AA">
        <w:rPr>
          <w:rStyle w:val="ab"/>
          <w:b w:val="0"/>
          <w:sz w:val="24"/>
          <w:szCs w:val="24"/>
          <w:lang w:val="en-US"/>
        </w:rPr>
        <w:fldChar w:fldCharType="end"/>
      </w:r>
      <w:r w:rsidR="00510206" w:rsidRPr="00510206">
        <w:rPr>
          <w:b w:val="0"/>
          <w:sz w:val="24"/>
          <w:szCs w:val="24"/>
        </w:rPr>
        <w:t xml:space="preserve"> (дата обращения: 07.04.2023).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13D8"/>
    <w:multiLevelType w:val="multilevel"/>
    <w:tmpl w:val="0400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E3A40"/>
    <w:multiLevelType w:val="hybridMultilevel"/>
    <w:tmpl w:val="57EA36DC"/>
    <w:lvl w:ilvl="0" w:tplc="B212076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5852ED"/>
    <w:multiLevelType w:val="hybridMultilevel"/>
    <w:tmpl w:val="0D4A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0E8"/>
    <w:multiLevelType w:val="multilevel"/>
    <w:tmpl w:val="2944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4216A"/>
    <w:multiLevelType w:val="hybridMultilevel"/>
    <w:tmpl w:val="6CE4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34835"/>
    <w:multiLevelType w:val="hybridMultilevel"/>
    <w:tmpl w:val="CCE4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3DAE"/>
    <w:multiLevelType w:val="hybridMultilevel"/>
    <w:tmpl w:val="E6BC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33BF"/>
    <w:multiLevelType w:val="multilevel"/>
    <w:tmpl w:val="D0B0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5362EB"/>
    <w:multiLevelType w:val="hybridMultilevel"/>
    <w:tmpl w:val="2188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A0583"/>
    <w:multiLevelType w:val="multilevel"/>
    <w:tmpl w:val="274A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3C7F00"/>
    <w:multiLevelType w:val="multilevel"/>
    <w:tmpl w:val="D45A00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94B78"/>
    <w:multiLevelType w:val="hybridMultilevel"/>
    <w:tmpl w:val="0728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B5CFC"/>
    <w:multiLevelType w:val="multilevel"/>
    <w:tmpl w:val="FFBE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807206"/>
    <w:multiLevelType w:val="multilevel"/>
    <w:tmpl w:val="4E32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45A99"/>
    <w:multiLevelType w:val="multilevel"/>
    <w:tmpl w:val="CEA6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B6E05"/>
    <w:multiLevelType w:val="hybridMultilevel"/>
    <w:tmpl w:val="3C7810CA"/>
    <w:lvl w:ilvl="0" w:tplc="25268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F55F1A"/>
    <w:multiLevelType w:val="multilevel"/>
    <w:tmpl w:val="73A2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F251A2"/>
    <w:multiLevelType w:val="hybridMultilevel"/>
    <w:tmpl w:val="C66A440A"/>
    <w:lvl w:ilvl="0" w:tplc="E174C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7C04BE"/>
    <w:multiLevelType w:val="hybridMultilevel"/>
    <w:tmpl w:val="7220A4C4"/>
    <w:lvl w:ilvl="0" w:tplc="CAC47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A10A85"/>
    <w:multiLevelType w:val="multilevel"/>
    <w:tmpl w:val="A032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6623E7"/>
    <w:multiLevelType w:val="hybridMultilevel"/>
    <w:tmpl w:val="21C0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A01E0"/>
    <w:multiLevelType w:val="hybridMultilevel"/>
    <w:tmpl w:val="5310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21"/>
  </w:num>
  <w:num w:numId="6">
    <w:abstractNumId w:val="9"/>
  </w:num>
  <w:num w:numId="7">
    <w:abstractNumId w:val="20"/>
  </w:num>
  <w:num w:numId="8">
    <w:abstractNumId w:val="16"/>
  </w:num>
  <w:num w:numId="9">
    <w:abstractNumId w:val="17"/>
  </w:num>
  <w:num w:numId="10">
    <w:abstractNumId w:val="19"/>
  </w:num>
  <w:num w:numId="11">
    <w:abstractNumId w:val="11"/>
  </w:num>
  <w:num w:numId="12">
    <w:abstractNumId w:val="14"/>
  </w:num>
  <w:num w:numId="13">
    <w:abstractNumId w:val="5"/>
  </w:num>
  <w:num w:numId="14">
    <w:abstractNumId w:val="0"/>
  </w:num>
  <w:num w:numId="15">
    <w:abstractNumId w:val="8"/>
  </w:num>
  <w:num w:numId="16">
    <w:abstractNumId w:val="13"/>
  </w:num>
  <w:num w:numId="17">
    <w:abstractNumId w:val="4"/>
  </w:num>
  <w:num w:numId="18">
    <w:abstractNumId w:val="12"/>
  </w:num>
  <w:num w:numId="19">
    <w:abstractNumId w:val="10"/>
  </w:num>
  <w:num w:numId="20">
    <w:abstractNumId w:val="18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FF"/>
    <w:rsid w:val="00006654"/>
    <w:rsid w:val="00042522"/>
    <w:rsid w:val="000506D7"/>
    <w:rsid w:val="00111BC3"/>
    <w:rsid w:val="00136069"/>
    <w:rsid w:val="0016011C"/>
    <w:rsid w:val="00181055"/>
    <w:rsid w:val="0019704C"/>
    <w:rsid w:val="001A4F4C"/>
    <w:rsid w:val="002125F0"/>
    <w:rsid w:val="002937EE"/>
    <w:rsid w:val="002A0313"/>
    <w:rsid w:val="002E45CD"/>
    <w:rsid w:val="00316568"/>
    <w:rsid w:val="0033052D"/>
    <w:rsid w:val="00371179"/>
    <w:rsid w:val="00383D12"/>
    <w:rsid w:val="003912FE"/>
    <w:rsid w:val="003D3144"/>
    <w:rsid w:val="003F6413"/>
    <w:rsid w:val="0040290A"/>
    <w:rsid w:val="004406F3"/>
    <w:rsid w:val="004B0C20"/>
    <w:rsid w:val="00510206"/>
    <w:rsid w:val="00562853"/>
    <w:rsid w:val="0059589C"/>
    <w:rsid w:val="005C275A"/>
    <w:rsid w:val="005F10F2"/>
    <w:rsid w:val="00636CFF"/>
    <w:rsid w:val="006650AA"/>
    <w:rsid w:val="00697AE1"/>
    <w:rsid w:val="006E5A86"/>
    <w:rsid w:val="006F436D"/>
    <w:rsid w:val="006F4738"/>
    <w:rsid w:val="00742E0D"/>
    <w:rsid w:val="0077478D"/>
    <w:rsid w:val="00795635"/>
    <w:rsid w:val="007A3479"/>
    <w:rsid w:val="007E273A"/>
    <w:rsid w:val="007E7B9D"/>
    <w:rsid w:val="008112FD"/>
    <w:rsid w:val="0085119D"/>
    <w:rsid w:val="008925F0"/>
    <w:rsid w:val="008A1A24"/>
    <w:rsid w:val="008B0F40"/>
    <w:rsid w:val="008B5CDC"/>
    <w:rsid w:val="008C66F7"/>
    <w:rsid w:val="008D03D7"/>
    <w:rsid w:val="008D27C7"/>
    <w:rsid w:val="008E1CDB"/>
    <w:rsid w:val="00902F2B"/>
    <w:rsid w:val="00960C68"/>
    <w:rsid w:val="0099643C"/>
    <w:rsid w:val="009E17C7"/>
    <w:rsid w:val="00A00AFA"/>
    <w:rsid w:val="00A45DA3"/>
    <w:rsid w:val="00A866DA"/>
    <w:rsid w:val="00AA0998"/>
    <w:rsid w:val="00AA11DD"/>
    <w:rsid w:val="00AA2C7B"/>
    <w:rsid w:val="00AA4B9E"/>
    <w:rsid w:val="00AB4DF2"/>
    <w:rsid w:val="00AC686D"/>
    <w:rsid w:val="00AF2671"/>
    <w:rsid w:val="00B07438"/>
    <w:rsid w:val="00C92319"/>
    <w:rsid w:val="00D14C58"/>
    <w:rsid w:val="00D451C3"/>
    <w:rsid w:val="00D467AC"/>
    <w:rsid w:val="00D62CD9"/>
    <w:rsid w:val="00DE7EFB"/>
    <w:rsid w:val="00E100FD"/>
    <w:rsid w:val="00E30265"/>
    <w:rsid w:val="00EA6047"/>
    <w:rsid w:val="00EC7490"/>
    <w:rsid w:val="00F026E8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84C2"/>
  <w15:chartTrackingRefBased/>
  <w15:docId w15:val="{7A0038E0-BFF3-487C-AC12-9FC77469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0A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510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4C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14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AA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1A24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A00AF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00AF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00AFA"/>
    <w:rPr>
      <w:vertAlign w:val="superscript"/>
    </w:rPr>
  </w:style>
  <w:style w:type="character" w:styleId="ab">
    <w:name w:val="Hyperlink"/>
    <w:basedOn w:val="a0"/>
    <w:uiPriority w:val="99"/>
    <w:unhideWhenUsed/>
    <w:rsid w:val="00A00A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00AF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1020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102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3BBB-1D9D-40A6-93E4-8DDC0A8C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2142</Words>
  <Characters>15787</Characters>
  <Application>Microsoft Office Word</Application>
  <DocSecurity>0</DocSecurity>
  <Lines>297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dcterms:created xsi:type="dcterms:W3CDTF">2023-06-07T18:13:00Z</dcterms:created>
  <dcterms:modified xsi:type="dcterms:W3CDTF">2024-02-09T12:31:00Z</dcterms:modified>
</cp:coreProperties>
</file>